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199D" w14:textId="6B67AD34" w:rsidR="008F447C" w:rsidRDefault="004D64F6">
      <w:pPr>
        <w:pStyle w:val="BodyText"/>
        <w:ind w:left="236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36CA2C0" wp14:editId="6561A33D">
            <wp:extent cx="2933700" cy="2219325"/>
            <wp:effectExtent l="0" t="0" r="0" b="9525"/>
            <wp:docPr id="3" name="Picture 3" descr="Image - MArjon University Cornwal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- MArjon University Cornwal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199E" w14:textId="77777777" w:rsidR="008F447C" w:rsidRDefault="008F447C">
      <w:pPr>
        <w:pStyle w:val="BodyText"/>
        <w:spacing w:before="10"/>
        <w:rPr>
          <w:rFonts w:ascii="Times New Roman"/>
          <w:b w:val="0"/>
          <w:sz w:val="10"/>
        </w:rPr>
      </w:pPr>
    </w:p>
    <w:p w14:paraId="462F199F" w14:textId="0B7FF1EC" w:rsidR="008F447C" w:rsidRPr="00A92660" w:rsidRDefault="00A92660" w:rsidP="00A92660">
      <w:pPr>
        <w:pStyle w:val="Title"/>
        <w:jc w:val="center"/>
        <w:rPr>
          <w:u w:val="none"/>
        </w:rPr>
      </w:pPr>
      <w:r w:rsidRPr="00A92660">
        <w:rPr>
          <w:u w:val="none"/>
        </w:rPr>
        <w:t xml:space="preserve">MA Education </w:t>
      </w:r>
      <w:r w:rsidR="00A057AA">
        <w:rPr>
          <w:u w:val="none"/>
        </w:rPr>
        <w:t xml:space="preserve">- </w:t>
      </w:r>
      <w:r w:rsidRPr="00A92660">
        <w:rPr>
          <w:u w:val="none"/>
        </w:rPr>
        <w:t>part-time</w:t>
      </w:r>
      <w:r w:rsidR="00A057AA">
        <w:rPr>
          <w:u w:val="none"/>
        </w:rPr>
        <w:t xml:space="preserve"> -</w:t>
      </w:r>
      <w:r w:rsidRPr="00A92660">
        <w:rPr>
          <w:u w:val="none"/>
        </w:rPr>
        <w:t xml:space="preserve"> Truro Campus</w:t>
      </w:r>
    </w:p>
    <w:p w14:paraId="462F19A0" w14:textId="77777777" w:rsidR="008F447C" w:rsidRDefault="008F447C">
      <w:pPr>
        <w:spacing w:before="4"/>
        <w:rPr>
          <w:b/>
          <w:sz w:val="16"/>
        </w:rPr>
      </w:pPr>
    </w:p>
    <w:p w14:paraId="462F19A1" w14:textId="09C7B08B" w:rsidR="008F447C" w:rsidRDefault="00A92660">
      <w:pPr>
        <w:pStyle w:val="BodyText"/>
        <w:spacing w:before="51" w:line="441" w:lineRule="auto"/>
        <w:ind w:left="100" w:right="3983"/>
      </w:pPr>
      <w:r>
        <w:t>EDCM53 Research Design</w:t>
      </w:r>
      <w:r w:rsidR="005D616F">
        <w:t xml:space="preserve"> </w:t>
      </w:r>
    </w:p>
    <w:p w14:paraId="0A9D0184" w14:textId="06E6271A" w:rsidR="009C43DC" w:rsidRDefault="009C43DC">
      <w:pPr>
        <w:pStyle w:val="BodyText"/>
        <w:spacing w:before="51" w:line="441" w:lineRule="auto"/>
        <w:ind w:left="100" w:right="3983"/>
      </w:pPr>
      <w:r>
        <w:t>Workshop 1: Saturday</w:t>
      </w:r>
      <w:r w:rsidR="00913D7A">
        <w:t xml:space="preserve"> Truro</w:t>
      </w:r>
    </w:p>
    <w:tbl>
      <w:tblPr>
        <w:tblW w:w="0" w:type="auto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385"/>
        <w:gridCol w:w="2355"/>
      </w:tblGrid>
      <w:tr w:rsidR="00BC4F3B" w:rsidRPr="00BC4F3B" w14:paraId="508840EC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11B4F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bookmarkStart w:id="0" w:name="_Hlk105415334"/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151D5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D31B1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Resources</w:t>
            </w:r>
          </w:p>
        </w:tc>
      </w:tr>
      <w:tr w:rsidR="00BC4F3B" w:rsidRPr="00BC4F3B" w14:paraId="1608BE82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F6D9C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CC547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Programme Induction (with </w:t>
            </w:r>
            <w:proofErr w:type="spellStart"/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Marjon</w:t>
            </w:r>
            <w:proofErr w:type="spellEnd"/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University Cornwall Provost, Professor Tanya Ovenden-Hope)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8F2D6" w14:textId="743BA56A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Truro c</w:t>
            </w:r>
            <w:r w:rsidR="009C43DC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ampus</w:t>
            </w: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Programme Induction (PowerPoint slides)</w:t>
            </w:r>
          </w:p>
        </w:tc>
      </w:tr>
      <w:tr w:rsidR="00BC4F3B" w:rsidRPr="00BC4F3B" w14:paraId="271682B2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12EA2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1100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6D98A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4510F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BC4F3B" w:rsidRPr="00BC4F3B" w14:paraId="18D292AC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09CC4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1130</w:t>
            </w:r>
          </w:p>
          <w:p w14:paraId="1DAAC43A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6A150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Introductions and overview of the module</w:t>
            </w:r>
          </w:p>
          <w:p w14:paraId="39D75567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Questions and answers, ground rules</w:t>
            </w:r>
          </w:p>
          <w:p w14:paraId="14F41402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Assignment tasks and deadline</w:t>
            </w:r>
          </w:p>
          <w:p w14:paraId="72B03E0E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Introduction to research design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99B2A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EDCM53 Module introduction (PowerPoint slides)</w:t>
            </w:r>
          </w:p>
        </w:tc>
      </w:tr>
      <w:tr w:rsidR="00BC4F3B" w:rsidRPr="00BC4F3B" w14:paraId="0C1EB4DD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18010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ACCC4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Write several versions of your chosen research question (RQ). Be prepared to present and discuss in the next session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E44B5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BC4F3B" w:rsidRPr="00BC4F3B" w14:paraId="214DA4A6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D4559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1215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A309D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Feedback and discussion of RQs. Terminology.</w:t>
            </w:r>
          </w:p>
          <w:p w14:paraId="7E97C33C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What is truth? Exploration of epistemology, </w:t>
            </w:r>
            <w:proofErr w:type="gramStart"/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ontology</w:t>
            </w:r>
            <w:proofErr w:type="gramEnd"/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and methodology.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9CA96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The truth is out there (PowerPoint slides)</w:t>
            </w:r>
          </w:p>
        </w:tc>
      </w:tr>
      <w:tr w:rsidR="00BC4F3B" w:rsidRPr="00BC4F3B" w14:paraId="65FBD202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24B13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1300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6D86A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Lunch break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94368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BC4F3B" w:rsidRPr="00BC4F3B" w14:paraId="2DF79FCC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47FDB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lastRenderedPageBreak/>
              <w:t>1330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9A1F8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Continuation and discussion of RQ in relation to research design. Methods and methodology. Researcher positionality. Bias and beliefs.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75D6B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The Truth is Out There (PowerPoint slides)</w:t>
            </w:r>
          </w:p>
        </w:tc>
      </w:tr>
      <w:tr w:rsidR="00BC4F3B" w:rsidRPr="00BC4F3B" w14:paraId="1177F4B1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A2B5B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1430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DF827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5F5EA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BC4F3B" w:rsidRPr="00BC4F3B" w14:paraId="70E36F66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2E63E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1445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7BE5A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 xml:space="preserve">Doing a literature review. Importance of evidence. Making an argument. Thinking, </w:t>
            </w:r>
            <w:proofErr w:type="gramStart"/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reading</w:t>
            </w:r>
            <w:proofErr w:type="gramEnd"/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 xml:space="preserve"> and writing critically. Avoiding plagiarism. APA referencing.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E56C3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Field of Dreams (PowerPoint slides)</w:t>
            </w:r>
          </w:p>
        </w:tc>
      </w:tr>
      <w:tr w:rsidR="00BC4F3B" w:rsidRPr="00BC4F3B" w14:paraId="0B4AD623" w14:textId="77777777" w:rsidTr="00BC4F3B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57FEF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9D29B" w14:textId="77777777" w:rsidR="00BC4F3B" w:rsidRPr="00BC4F3B" w:rsidRDefault="00BC4F3B" w:rsidP="00BC4F3B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17BE4" w14:textId="77777777" w:rsidR="00BC4F3B" w:rsidRPr="00BC4F3B" w:rsidRDefault="00BC4F3B" w:rsidP="00BC4F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14:paraId="462F1A55" w14:textId="4CCC6D1B" w:rsidR="005D616F" w:rsidRDefault="005D616F"/>
    <w:p w14:paraId="59828FE1" w14:textId="2F0FE18F" w:rsidR="009C43DC" w:rsidRDefault="009C43DC">
      <w:pPr>
        <w:rPr>
          <w:b/>
          <w:bCs/>
          <w:sz w:val="24"/>
          <w:szCs w:val="24"/>
        </w:rPr>
      </w:pPr>
      <w:r w:rsidRPr="009C43DC">
        <w:rPr>
          <w:b/>
          <w:bCs/>
          <w:sz w:val="24"/>
          <w:szCs w:val="24"/>
        </w:rPr>
        <w:t>Seminar 1</w:t>
      </w:r>
      <w:r>
        <w:rPr>
          <w:b/>
          <w:bCs/>
          <w:sz w:val="24"/>
          <w:szCs w:val="24"/>
        </w:rPr>
        <w:t xml:space="preserve"> </w:t>
      </w:r>
      <w:r w:rsidR="00913D7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Tuesday</w:t>
      </w:r>
      <w:r w:rsidR="00913D7A">
        <w:rPr>
          <w:b/>
          <w:bCs/>
          <w:sz w:val="24"/>
          <w:szCs w:val="24"/>
        </w:rPr>
        <w:t xml:space="preserve"> Teams</w:t>
      </w:r>
    </w:p>
    <w:tbl>
      <w:tblPr>
        <w:tblW w:w="0" w:type="auto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385"/>
        <w:gridCol w:w="2355"/>
      </w:tblGrid>
      <w:tr w:rsidR="00913D7A" w:rsidRPr="00BC4F3B" w14:paraId="519E438F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3390A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005C7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A98A1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Resources</w:t>
            </w:r>
          </w:p>
        </w:tc>
      </w:tr>
      <w:tr w:rsidR="00913D7A" w:rsidRPr="00BC4F3B" w14:paraId="3509006C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2B485" w14:textId="5054FCC8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1700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4178C" w14:textId="6D04C330" w:rsidR="00913D7A" w:rsidRPr="00BC4F3B" w:rsidRDefault="000F0E5D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Poster assessment – criteria and development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2014A" w14:textId="77777777" w:rsidR="00913D7A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Teams</w:t>
            </w:r>
          </w:p>
          <w:p w14:paraId="55A84FC4" w14:textId="193028E1" w:rsidR="00913D7A" w:rsidRPr="00BC4F3B" w:rsidRDefault="00F15172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Poster Thinking Form</w:t>
            </w:r>
            <w:r w:rsidR="00913D7A"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(PowerPoint slides)</w:t>
            </w:r>
          </w:p>
        </w:tc>
      </w:tr>
      <w:tr w:rsidR="00913D7A" w:rsidRPr="00BC4F3B" w14:paraId="1D5A450C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2107E" w14:textId="2DAD6B7C" w:rsidR="00913D7A" w:rsidRPr="00BC4F3B" w:rsidRDefault="00096B9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1755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F82C6" w14:textId="71174C49" w:rsidR="00913D7A" w:rsidRPr="00BC4F3B" w:rsidRDefault="00096B9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8A6F7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913D7A" w:rsidRPr="00BC4F3B" w14:paraId="2AF2DEB6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7A5BE" w14:textId="4FECB534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</w:t>
            </w:r>
            <w:r w:rsidR="00096B9A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800</w:t>
            </w:r>
          </w:p>
          <w:p w14:paraId="453E2F55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3FDE4" w14:textId="21675058" w:rsidR="00913D7A" w:rsidRPr="00BC4F3B" w:rsidRDefault="001C509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Understanding the importance of ethics in educational research and how to apply it in research design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FE220" w14:textId="14B5AF1D" w:rsidR="00913D7A" w:rsidRPr="00BC4F3B" w:rsidRDefault="00096B9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The only way is ethics</w:t>
            </w:r>
            <w:r w:rsidR="00913D7A"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(PowerPoint slides)</w:t>
            </w:r>
          </w:p>
        </w:tc>
      </w:tr>
      <w:tr w:rsidR="00913D7A" w:rsidRPr="00BC4F3B" w14:paraId="79EA50B8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6B3F9" w14:textId="14395E75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</w:t>
            </w:r>
            <w:r w:rsidR="009B75A0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900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338B8" w14:textId="36FD05A5" w:rsidR="00913D7A" w:rsidRPr="00BC4F3B" w:rsidRDefault="009B75A0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Identify the key ethical issues for your</w:t>
            </w:r>
            <w:r w:rsidR="00913D7A"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research question (RQ)</w:t>
            </w:r>
            <w:r w:rsidR="00D66265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and research design</w:t>
            </w:r>
            <w:r w:rsidR="00913D7A"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. Be prepared to present and discuss </w:t>
            </w:r>
            <w:r w:rsidR="00D66265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these.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3957B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913D7A" w:rsidRPr="00BC4F3B" w14:paraId="555BB6AB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E9A94" w14:textId="2D490E75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</w:t>
            </w:r>
            <w:r w:rsidR="00D66265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930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CDCC2" w14:textId="27E210EF" w:rsidR="00913D7A" w:rsidRPr="00BC4F3B" w:rsidRDefault="00D66265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B</w:t>
            </w:r>
            <w:r w:rsidR="00913D7A"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DD2C5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913D7A" w:rsidRPr="00BC4F3B" w14:paraId="67875CEA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B9590" w14:textId="1BA20BD7" w:rsidR="00913D7A" w:rsidRPr="00BC4F3B" w:rsidRDefault="00C5511F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1945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58E2E" w14:textId="0F6BC747" w:rsidR="00913D7A" w:rsidRPr="00BC4F3B" w:rsidRDefault="00C5511F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929A9">
              <w:rPr>
                <w:rFonts w:ascii="Lato" w:eastAsia="Times New Roman" w:hAnsi="Lato" w:cs="Times New Roman"/>
                <w:color w:val="00B050"/>
                <w:sz w:val="24"/>
                <w:szCs w:val="24"/>
                <w:lang w:eastAsia="en-GB"/>
              </w:rPr>
              <w:t>The relationship between theory and educational research.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C3E85" w14:textId="4242F86A" w:rsidR="00913D7A" w:rsidRPr="00BC4F3B" w:rsidRDefault="00B929A9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Theory of everything</w:t>
            </w:r>
            <w:r w:rsidR="00913D7A" w:rsidRPr="00BC4F3B"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 xml:space="preserve"> (PowerPoint slides)</w:t>
            </w:r>
          </w:p>
        </w:tc>
      </w:tr>
      <w:tr w:rsidR="00913D7A" w:rsidRPr="00BC4F3B" w14:paraId="56189227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9DAC5" w14:textId="418CA0D3" w:rsidR="00913D7A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200</w:t>
            </w:r>
            <w:r w:rsidR="00913D7A"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A8F9B" w14:textId="77777777" w:rsidR="00913D7A" w:rsidRPr="00BC4F3B" w:rsidRDefault="00913D7A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4178F" w14:textId="77777777" w:rsidR="00913D7A" w:rsidRPr="00BC4F3B" w:rsidRDefault="00913D7A" w:rsidP="00A116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F4D0218" w14:textId="18560FB7" w:rsidR="00913D7A" w:rsidRDefault="00913D7A">
      <w:pPr>
        <w:rPr>
          <w:b/>
          <w:bCs/>
          <w:sz w:val="24"/>
          <w:szCs w:val="24"/>
        </w:rPr>
      </w:pPr>
    </w:p>
    <w:p w14:paraId="38A58D6A" w14:textId="422EDC3F" w:rsidR="00913D7A" w:rsidRDefault="00913D7A">
      <w:pPr>
        <w:rPr>
          <w:b/>
          <w:bCs/>
          <w:sz w:val="24"/>
          <w:szCs w:val="24"/>
        </w:rPr>
      </w:pPr>
    </w:p>
    <w:p w14:paraId="1AC43455" w14:textId="655C0B0B" w:rsidR="00913D7A" w:rsidRDefault="00913D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Seminar 2 – Tuesday Teams</w:t>
      </w:r>
    </w:p>
    <w:p w14:paraId="172082CF" w14:textId="5547028F" w:rsidR="00913D7A" w:rsidRDefault="00913D7A">
      <w:pPr>
        <w:rPr>
          <w:b/>
          <w:bCs/>
          <w:sz w:val="24"/>
          <w:szCs w:val="24"/>
        </w:rPr>
      </w:pPr>
    </w:p>
    <w:tbl>
      <w:tblPr>
        <w:tblW w:w="0" w:type="auto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385"/>
        <w:gridCol w:w="2355"/>
      </w:tblGrid>
      <w:tr w:rsidR="002E0DE4" w:rsidRPr="00BC4F3B" w14:paraId="61BC0F40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D1021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lastRenderedPageBreak/>
              <w:t>Timing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0ACD7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3687B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Resources</w:t>
            </w:r>
          </w:p>
        </w:tc>
      </w:tr>
      <w:tr w:rsidR="002E0DE4" w:rsidRPr="00BC4F3B" w14:paraId="59C57DEE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1EF8F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1700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FE43E" w14:textId="32A34DB4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Poster assessment – </w:t>
            </w:r>
            <w:r w:rsidR="00AE4818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sharing </w:t>
            </w:r>
            <w:r w:rsidR="00AB0E0D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progress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3E735" w14:textId="77777777" w:rsidR="002E0DE4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Teams</w:t>
            </w:r>
          </w:p>
          <w:p w14:paraId="7D199712" w14:textId="03BD7270" w:rsidR="002E0DE4" w:rsidRPr="00BC4F3B" w:rsidRDefault="00AE4818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How to do a poster</w:t>
            </w:r>
            <w:r w:rsidR="00AB0E0D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/poster presentation</w:t>
            </w:r>
            <w:r w:rsidR="002E0DE4"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(PowerPoint slides)</w:t>
            </w:r>
          </w:p>
        </w:tc>
      </w:tr>
      <w:tr w:rsidR="002E0DE4" w:rsidRPr="00BC4F3B" w14:paraId="56D2F5F5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CFEFD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1755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ED620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95586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2E0DE4" w:rsidRPr="00BC4F3B" w14:paraId="51CAA5EB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290A4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  <w:t>1</w:t>
            </w:r>
            <w:r w:rsidRPr="00AB0E0D"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  <w:t>800</w:t>
            </w:r>
          </w:p>
          <w:p w14:paraId="0CE3DF37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F8897" w14:textId="77777777" w:rsidR="002E0DE4" w:rsidRPr="00AB0E0D" w:rsidRDefault="00AB0E0D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</w:pPr>
            <w:r w:rsidRPr="00AB0E0D"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  <w:t>Analysis of findings</w:t>
            </w:r>
          </w:p>
          <w:p w14:paraId="1CF6E95F" w14:textId="307766B7" w:rsidR="00AB0E0D" w:rsidRPr="00BC4F3B" w:rsidRDefault="00AB0E0D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</w:pPr>
            <w:r w:rsidRPr="00AB0E0D">
              <w:rPr>
                <w:rFonts w:ascii="Lato" w:eastAsia="Times New Roman" w:hAnsi="Lato" w:cs="Times New Roman"/>
                <w:color w:val="8064A2" w:themeColor="accent4"/>
                <w:sz w:val="24"/>
                <w:szCs w:val="24"/>
                <w:lang w:eastAsia="en-GB"/>
              </w:rPr>
              <w:t>Qualitative and quantitative data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39151" w14:textId="5686AE1A" w:rsidR="002E0DE4" w:rsidRPr="00BC4F3B" w:rsidRDefault="00AB0E0D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Analyse This/Hidden Figures</w:t>
            </w:r>
            <w:r w:rsidR="002E0DE4" w:rsidRPr="00BC4F3B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 xml:space="preserve"> (PowerPoint slides)</w:t>
            </w:r>
          </w:p>
        </w:tc>
      </w:tr>
      <w:tr w:rsidR="002E0DE4" w:rsidRPr="00BC4F3B" w14:paraId="46C13FEB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25D63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</w:t>
            </w: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930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955FEE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B</w:t>
            </w: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DF373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2E0DE4" w:rsidRPr="00BC4F3B" w14:paraId="7898071A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DFC99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69179"/>
                <w:sz w:val="24"/>
                <w:szCs w:val="24"/>
                <w:lang w:eastAsia="en-GB"/>
              </w:rPr>
              <w:t>1945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907ECE" w14:textId="13D4A54A" w:rsidR="002E0DE4" w:rsidRPr="00BC4F3B" w:rsidRDefault="00943433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943433">
              <w:rPr>
                <w:rFonts w:ascii="Lato" w:eastAsia="Times New Roman" w:hAnsi="Lato" w:cs="Times New Roman"/>
                <w:color w:val="4F6228" w:themeColor="accent3" w:themeShade="80"/>
                <w:sz w:val="24"/>
                <w:szCs w:val="24"/>
                <w:lang w:eastAsia="en-GB"/>
              </w:rPr>
              <w:t xml:space="preserve">Relating analysis, theory, </w:t>
            </w:r>
            <w:proofErr w:type="gramStart"/>
            <w:r w:rsidRPr="00943433">
              <w:rPr>
                <w:rFonts w:ascii="Lato" w:eastAsia="Times New Roman" w:hAnsi="Lato" w:cs="Times New Roman"/>
                <w:color w:val="4F6228" w:themeColor="accent3" w:themeShade="80"/>
                <w:sz w:val="24"/>
                <w:szCs w:val="24"/>
                <w:lang w:eastAsia="en-GB"/>
              </w:rPr>
              <w:t>methods</w:t>
            </w:r>
            <w:proofErr w:type="gramEnd"/>
            <w:r w:rsidRPr="00943433">
              <w:rPr>
                <w:rFonts w:ascii="Lato" w:eastAsia="Times New Roman" w:hAnsi="Lato" w:cs="Times New Roman"/>
                <w:color w:val="4F6228" w:themeColor="accent3" w:themeShade="80"/>
                <w:sz w:val="24"/>
                <w:szCs w:val="24"/>
                <w:lang w:eastAsia="en-GB"/>
              </w:rPr>
              <w:t xml:space="preserve"> and methodology to RQ for poster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D7D2E" w14:textId="5FD5CF70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</w:p>
        </w:tc>
      </w:tr>
      <w:tr w:rsidR="002E0DE4" w:rsidRPr="00BC4F3B" w14:paraId="74D356CB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575E4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200</w:t>
            </w: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89900" w14:textId="77777777" w:rsidR="002E0DE4" w:rsidRPr="00BC4F3B" w:rsidRDefault="002E0DE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26181" w14:textId="77777777" w:rsidR="002E0DE4" w:rsidRPr="00BC4F3B" w:rsidRDefault="002E0DE4" w:rsidP="00A116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03A0D1B" w14:textId="6E158086" w:rsidR="00913D7A" w:rsidRDefault="00913D7A">
      <w:pPr>
        <w:rPr>
          <w:b/>
          <w:bCs/>
          <w:sz w:val="24"/>
          <w:szCs w:val="24"/>
        </w:rPr>
      </w:pPr>
    </w:p>
    <w:p w14:paraId="49F08BF7" w14:textId="496A48CA" w:rsidR="00913D7A" w:rsidRDefault="00913D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2 – Saturday Truro</w:t>
      </w:r>
    </w:p>
    <w:p w14:paraId="0D7745CD" w14:textId="33BD89D6" w:rsidR="00A83184" w:rsidRDefault="00A83184">
      <w:pPr>
        <w:rPr>
          <w:b/>
          <w:bCs/>
          <w:sz w:val="24"/>
          <w:szCs w:val="24"/>
        </w:rPr>
      </w:pPr>
    </w:p>
    <w:tbl>
      <w:tblPr>
        <w:tblW w:w="0" w:type="auto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385"/>
        <w:gridCol w:w="2355"/>
      </w:tblGrid>
      <w:tr w:rsidR="00A83184" w:rsidRPr="00BC4F3B" w14:paraId="306A09F4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733DC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D6738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DC98D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Resources</w:t>
            </w:r>
          </w:p>
        </w:tc>
      </w:tr>
      <w:tr w:rsidR="00A83184" w:rsidRPr="00BC4F3B" w14:paraId="5A51EE9E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CA67C" w14:textId="1D8590FB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BE2E0" w14:textId="1502088E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Poster Presentations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D5DB4" w14:textId="77777777" w:rsidR="00A83184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Feedback from tutors and peers</w:t>
            </w:r>
          </w:p>
          <w:p w14:paraId="4E9E9700" w14:textId="77777777" w:rsidR="00C636C2" w:rsidRDefault="00C636C2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Poster assessment sheet</w:t>
            </w:r>
          </w:p>
          <w:p w14:paraId="4525E869" w14:textId="0BD206E5" w:rsidR="00C636C2" w:rsidRPr="00BC4F3B" w:rsidRDefault="00C636C2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 xml:space="preserve">M Level </w:t>
            </w:r>
            <w:proofErr w:type="spellStart"/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critera</w:t>
            </w:r>
            <w:proofErr w:type="spellEnd"/>
          </w:p>
        </w:tc>
      </w:tr>
      <w:tr w:rsidR="00A83184" w:rsidRPr="00BC4F3B" w14:paraId="6A75B159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C0183" w14:textId="7AE99DAB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12</w:t>
            </w:r>
            <w:r w:rsidR="00E00A8C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3</w:t>
            </w: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2B775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4FE8A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</w:tr>
      <w:tr w:rsidR="00A83184" w:rsidRPr="00BC4F3B" w14:paraId="1F54AA57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B1068" w14:textId="77777777" w:rsidR="00E00A8C" w:rsidRDefault="00E00A8C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</w:pPr>
          </w:p>
          <w:p w14:paraId="40218C88" w14:textId="234564DC" w:rsidR="00A83184" w:rsidRPr="00BC4F3B" w:rsidRDefault="00FA3061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13</w:t>
            </w:r>
            <w:r w:rsidR="00E00A8C"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3</w:t>
            </w: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0</w:t>
            </w:r>
          </w:p>
          <w:p w14:paraId="62191825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01C01" w14:textId="7EE41505" w:rsidR="00A83184" w:rsidRPr="00BC4F3B" w:rsidRDefault="00FA3061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Poster Presentation</w:t>
            </w:r>
          </w:p>
        </w:tc>
        <w:tc>
          <w:tcPr>
            <w:tcW w:w="23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F4707" w14:textId="0743BD1B" w:rsidR="00A83184" w:rsidRPr="00BC4F3B" w:rsidRDefault="00FA3061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843FA1"/>
                <w:sz w:val="24"/>
                <w:szCs w:val="24"/>
                <w:lang w:eastAsia="en-GB"/>
              </w:rPr>
              <w:t>Feedback from tutors and peers</w:t>
            </w:r>
          </w:p>
        </w:tc>
      </w:tr>
      <w:tr w:rsidR="00A83184" w:rsidRPr="00BC4F3B" w14:paraId="7B5E6202" w14:textId="77777777" w:rsidTr="00A11601"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ECD64" w14:textId="6CDCE940" w:rsidR="00A83184" w:rsidRPr="00BC4F3B" w:rsidRDefault="00FA3061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5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A50F8" w14:textId="77777777" w:rsidR="00A83184" w:rsidRPr="00BC4F3B" w:rsidRDefault="00A83184" w:rsidP="00A11601">
            <w:pPr>
              <w:widowControl/>
              <w:autoSpaceDE/>
              <w:autoSpaceDN/>
              <w:spacing w:before="180" w:after="180"/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</w:pPr>
            <w:r w:rsidRPr="00BC4F3B">
              <w:rPr>
                <w:rFonts w:ascii="Lato" w:eastAsia="Times New Roman" w:hAnsi="Lato" w:cs="Times New Roman"/>
                <w:color w:val="1D1D1B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0F331" w14:textId="77777777" w:rsidR="00A83184" w:rsidRPr="00BC4F3B" w:rsidRDefault="00A83184" w:rsidP="00A116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95DB1B5" w14:textId="77777777" w:rsidR="00A83184" w:rsidRPr="009C43DC" w:rsidRDefault="00A83184">
      <w:pPr>
        <w:rPr>
          <w:b/>
          <w:bCs/>
          <w:sz w:val="24"/>
          <w:szCs w:val="24"/>
        </w:rPr>
      </w:pPr>
    </w:p>
    <w:sectPr w:rsidR="00A83184" w:rsidRPr="009C43DC">
      <w:footerReference w:type="default" r:id="rId8"/>
      <w:type w:val="continuous"/>
      <w:pgSz w:w="11910" w:h="16840"/>
      <w:pgMar w:top="1420" w:right="1320" w:bottom="1120" w:left="13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1AB2" w14:textId="77777777" w:rsidR="0010535D" w:rsidRDefault="0010535D">
      <w:r>
        <w:separator/>
      </w:r>
    </w:p>
  </w:endnote>
  <w:endnote w:type="continuationSeparator" w:id="0">
    <w:p w14:paraId="25DC60DE" w14:textId="77777777" w:rsidR="0010535D" w:rsidRDefault="0010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1A57" w14:textId="66876D68" w:rsidR="008F447C" w:rsidRDefault="005946C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2F1A58" wp14:editId="567BCD7F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F1A59" w14:textId="77777777" w:rsidR="008F447C" w:rsidRDefault="005D616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F1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H&#10;fMtT4QAAAA8BAAAPAAAAAAAAAAAAAAAAAC4EAABkcnMvZG93bnJldi54bWxQSwUGAAAAAAQABADz&#10;AAAAPAUAAAAA&#10;" filled="f" stroked="f">
              <v:textbox inset="0,0,0,0">
                <w:txbxContent>
                  <w:p w14:paraId="462F1A59" w14:textId="77777777" w:rsidR="008F447C" w:rsidRDefault="005D616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EB1E" w14:textId="77777777" w:rsidR="0010535D" w:rsidRDefault="0010535D">
      <w:r>
        <w:separator/>
      </w:r>
    </w:p>
  </w:footnote>
  <w:footnote w:type="continuationSeparator" w:id="0">
    <w:p w14:paraId="5B305F12" w14:textId="77777777" w:rsidR="0010535D" w:rsidRDefault="0010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7DC"/>
    <w:multiLevelType w:val="hybridMultilevel"/>
    <w:tmpl w:val="83666742"/>
    <w:lvl w:ilvl="0" w:tplc="E38E58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48CD78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09D6A730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8D382D58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FB5EE310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764E2282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28D4BBDA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24EE307A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0FA0B32A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2560299"/>
    <w:multiLevelType w:val="hybridMultilevel"/>
    <w:tmpl w:val="B036B9CC"/>
    <w:lvl w:ilvl="0" w:tplc="5576FC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17CA17C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C1EADA8E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F95AA5A8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C6FE93DC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FF04D194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A8D6AE0A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2814E7EC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0A48BD72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54F0C6E"/>
    <w:multiLevelType w:val="hybridMultilevel"/>
    <w:tmpl w:val="38CA2FDC"/>
    <w:lvl w:ilvl="0" w:tplc="64BAA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AA036B0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8BB2D45E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D5E8CCFC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57328440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1374A10C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C2048B72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FA9251A6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B664BFD4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3A610E7"/>
    <w:multiLevelType w:val="hybridMultilevel"/>
    <w:tmpl w:val="59C450FE"/>
    <w:lvl w:ilvl="0" w:tplc="B66851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7647220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9B5EECC0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3732EBDE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3BA6DAEE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6838BFAA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78CA72E6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405C5BA2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AC2A3770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DD67B5F"/>
    <w:multiLevelType w:val="hybridMultilevel"/>
    <w:tmpl w:val="8B1069CC"/>
    <w:lvl w:ilvl="0" w:tplc="507C283E">
      <w:numFmt w:val="bullet"/>
      <w:lvlText w:val=""/>
      <w:lvlJc w:val="left"/>
      <w:pPr>
        <w:ind w:left="108" w:hanging="1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E308788">
      <w:numFmt w:val="bullet"/>
      <w:lvlText w:val="•"/>
      <w:lvlJc w:val="left"/>
      <w:pPr>
        <w:ind w:left="561" w:hanging="166"/>
      </w:pPr>
      <w:rPr>
        <w:rFonts w:hint="default"/>
        <w:lang w:val="en-GB" w:eastAsia="en-US" w:bidi="ar-SA"/>
      </w:rPr>
    </w:lvl>
    <w:lvl w:ilvl="2" w:tplc="EA52EFE6">
      <w:numFmt w:val="bullet"/>
      <w:lvlText w:val="•"/>
      <w:lvlJc w:val="left"/>
      <w:pPr>
        <w:ind w:left="1023" w:hanging="166"/>
      </w:pPr>
      <w:rPr>
        <w:rFonts w:hint="default"/>
        <w:lang w:val="en-GB" w:eastAsia="en-US" w:bidi="ar-SA"/>
      </w:rPr>
    </w:lvl>
    <w:lvl w:ilvl="3" w:tplc="13808A7C">
      <w:numFmt w:val="bullet"/>
      <w:lvlText w:val="•"/>
      <w:lvlJc w:val="left"/>
      <w:pPr>
        <w:ind w:left="1485" w:hanging="166"/>
      </w:pPr>
      <w:rPr>
        <w:rFonts w:hint="default"/>
        <w:lang w:val="en-GB" w:eastAsia="en-US" w:bidi="ar-SA"/>
      </w:rPr>
    </w:lvl>
    <w:lvl w:ilvl="4" w:tplc="44A6E5E0">
      <w:numFmt w:val="bullet"/>
      <w:lvlText w:val="•"/>
      <w:lvlJc w:val="left"/>
      <w:pPr>
        <w:ind w:left="1947" w:hanging="166"/>
      </w:pPr>
      <w:rPr>
        <w:rFonts w:hint="default"/>
        <w:lang w:val="en-GB" w:eastAsia="en-US" w:bidi="ar-SA"/>
      </w:rPr>
    </w:lvl>
    <w:lvl w:ilvl="5" w:tplc="7C9AA5E8">
      <w:numFmt w:val="bullet"/>
      <w:lvlText w:val="•"/>
      <w:lvlJc w:val="left"/>
      <w:pPr>
        <w:ind w:left="2409" w:hanging="166"/>
      </w:pPr>
      <w:rPr>
        <w:rFonts w:hint="default"/>
        <w:lang w:val="en-GB" w:eastAsia="en-US" w:bidi="ar-SA"/>
      </w:rPr>
    </w:lvl>
    <w:lvl w:ilvl="6" w:tplc="577C90DE">
      <w:numFmt w:val="bullet"/>
      <w:lvlText w:val="•"/>
      <w:lvlJc w:val="left"/>
      <w:pPr>
        <w:ind w:left="2871" w:hanging="166"/>
      </w:pPr>
      <w:rPr>
        <w:rFonts w:hint="default"/>
        <w:lang w:val="en-GB" w:eastAsia="en-US" w:bidi="ar-SA"/>
      </w:rPr>
    </w:lvl>
    <w:lvl w:ilvl="7" w:tplc="253E44D8">
      <w:numFmt w:val="bullet"/>
      <w:lvlText w:val="•"/>
      <w:lvlJc w:val="left"/>
      <w:pPr>
        <w:ind w:left="3333" w:hanging="166"/>
      </w:pPr>
      <w:rPr>
        <w:rFonts w:hint="default"/>
        <w:lang w:val="en-GB" w:eastAsia="en-US" w:bidi="ar-SA"/>
      </w:rPr>
    </w:lvl>
    <w:lvl w:ilvl="8" w:tplc="682E10D0">
      <w:numFmt w:val="bullet"/>
      <w:lvlText w:val="•"/>
      <w:lvlJc w:val="left"/>
      <w:pPr>
        <w:ind w:left="3795" w:hanging="166"/>
      </w:pPr>
      <w:rPr>
        <w:rFonts w:hint="default"/>
        <w:lang w:val="en-GB" w:eastAsia="en-US" w:bidi="ar-SA"/>
      </w:rPr>
    </w:lvl>
  </w:abstractNum>
  <w:abstractNum w:abstractNumId="5" w15:restartNumberingAfterBreak="0">
    <w:nsid w:val="7DE34987"/>
    <w:multiLevelType w:val="hybridMultilevel"/>
    <w:tmpl w:val="09127B02"/>
    <w:lvl w:ilvl="0" w:tplc="94A4D9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9C6F96">
      <w:numFmt w:val="bullet"/>
      <w:lvlText w:val="•"/>
      <w:lvlJc w:val="left"/>
      <w:pPr>
        <w:ind w:left="1209" w:hanging="360"/>
      </w:pPr>
      <w:rPr>
        <w:rFonts w:hint="default"/>
        <w:lang w:val="en-GB" w:eastAsia="en-US" w:bidi="ar-SA"/>
      </w:rPr>
    </w:lvl>
    <w:lvl w:ilvl="2" w:tplc="35B83AC2">
      <w:numFmt w:val="bullet"/>
      <w:lvlText w:val="•"/>
      <w:lvlJc w:val="left"/>
      <w:pPr>
        <w:ind w:left="1599" w:hanging="360"/>
      </w:pPr>
      <w:rPr>
        <w:rFonts w:hint="default"/>
        <w:lang w:val="en-GB" w:eastAsia="en-US" w:bidi="ar-SA"/>
      </w:rPr>
    </w:lvl>
    <w:lvl w:ilvl="3" w:tplc="8CBC754E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 w:tplc="CFFA2A08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5" w:tplc="F9D060A2"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6" w:tplc="97FABE3C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7" w:tplc="ACB087E2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8" w:tplc="520AC724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</w:abstractNum>
  <w:num w:numId="1" w16cid:durableId="1606307570">
    <w:abstractNumId w:val="0"/>
  </w:num>
  <w:num w:numId="2" w16cid:durableId="1741826534">
    <w:abstractNumId w:val="3"/>
  </w:num>
  <w:num w:numId="3" w16cid:durableId="540942594">
    <w:abstractNumId w:val="5"/>
  </w:num>
  <w:num w:numId="4" w16cid:durableId="1819422038">
    <w:abstractNumId w:val="1"/>
  </w:num>
  <w:num w:numId="5" w16cid:durableId="536937777">
    <w:abstractNumId w:val="2"/>
  </w:num>
  <w:num w:numId="6" w16cid:durableId="521288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47C"/>
    <w:rsid w:val="00090B91"/>
    <w:rsid w:val="00096B9A"/>
    <w:rsid w:val="000F0E5D"/>
    <w:rsid w:val="0010535D"/>
    <w:rsid w:val="00120162"/>
    <w:rsid w:val="001C5094"/>
    <w:rsid w:val="002724D5"/>
    <w:rsid w:val="002E0DE4"/>
    <w:rsid w:val="004D64F6"/>
    <w:rsid w:val="005946C4"/>
    <w:rsid w:val="005D616F"/>
    <w:rsid w:val="00756CC8"/>
    <w:rsid w:val="008F447C"/>
    <w:rsid w:val="00913D7A"/>
    <w:rsid w:val="00943433"/>
    <w:rsid w:val="009B75A0"/>
    <w:rsid w:val="009C43DC"/>
    <w:rsid w:val="00A057AA"/>
    <w:rsid w:val="00A83184"/>
    <w:rsid w:val="00A92660"/>
    <w:rsid w:val="00AB0E0D"/>
    <w:rsid w:val="00AE4818"/>
    <w:rsid w:val="00B929A9"/>
    <w:rsid w:val="00BC4F3B"/>
    <w:rsid w:val="00C5511F"/>
    <w:rsid w:val="00C636C2"/>
    <w:rsid w:val="00D56BC8"/>
    <w:rsid w:val="00D66265"/>
    <w:rsid w:val="00E00A8C"/>
    <w:rsid w:val="00F15172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F199D"/>
  <w15:docId w15:val="{EF46621C-FF93-4DD8-836A-126DACE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96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NormalWeb">
    <w:name w:val="Normal (Web)"/>
    <w:basedOn w:val="Normal"/>
    <w:uiPriority w:val="99"/>
    <w:semiHidden/>
    <w:unhideWhenUsed/>
    <w:rsid w:val="00BC4F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 Lambert</cp:lastModifiedBy>
  <cp:revision>25</cp:revision>
  <dcterms:created xsi:type="dcterms:W3CDTF">2022-06-06T12:27:00Z</dcterms:created>
  <dcterms:modified xsi:type="dcterms:W3CDTF">2022-06-07T10:55:00Z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2022-05-19T00:00:00Z</vt:filetime>
  </property>
</Properties>
</file>