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F5645" w14:textId="77777777" w:rsidR="00CF63D2" w:rsidRDefault="00CF63D2" w:rsidP="00CF63D2">
      <w:pPr>
        <w:ind w:left="-1170"/>
      </w:pPr>
      <w:r>
        <w:rPr>
          <w:noProof/>
          <w:lang w:val="en-US"/>
        </w:rPr>
        <w:drawing>
          <wp:anchor distT="0" distB="0" distL="0" distR="0" simplePos="0" relativeHeight="251659264" behindDoc="0" locked="0" layoutInCell="1" hidden="0" allowOverlap="1" wp14:anchorId="0E77CD19" wp14:editId="2503FBE5">
            <wp:simplePos x="0" y="0"/>
            <wp:positionH relativeFrom="column">
              <wp:posOffset>-1162049</wp:posOffset>
            </wp:positionH>
            <wp:positionV relativeFrom="paragraph">
              <wp:posOffset>0</wp:posOffset>
            </wp:positionV>
            <wp:extent cx="7194430" cy="1080864"/>
            <wp:effectExtent l="0" t="0" r="0" b="0"/>
            <wp:wrapSquare wrapText="bothSides" distT="0" distB="0" distL="0" distR="0"/>
            <wp:docPr id="3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7194430" cy="1080864"/>
                    </a:xfrm>
                    <a:prstGeom prst="rect">
                      <a:avLst/>
                    </a:prstGeom>
                    <a:ln/>
                  </pic:spPr>
                </pic:pic>
              </a:graphicData>
            </a:graphic>
          </wp:anchor>
        </w:drawing>
      </w:r>
      <w:r>
        <w:rPr>
          <w:noProof/>
          <w:lang w:val="en-US"/>
        </w:rPr>
        <mc:AlternateContent>
          <mc:Choice Requires="wps">
            <w:drawing>
              <wp:anchor distT="0" distB="0" distL="114300" distR="114300" simplePos="0" relativeHeight="251660288" behindDoc="0" locked="0" layoutInCell="1" hidden="0" allowOverlap="1" wp14:anchorId="24E3426E" wp14:editId="3D783F51">
                <wp:simplePos x="0" y="0"/>
                <wp:positionH relativeFrom="column">
                  <wp:posOffset>2495550</wp:posOffset>
                </wp:positionH>
                <wp:positionV relativeFrom="paragraph">
                  <wp:posOffset>0</wp:posOffset>
                </wp:positionV>
                <wp:extent cx="3529965" cy="737870"/>
                <wp:effectExtent l="0" t="0" r="0" b="0"/>
                <wp:wrapNone/>
                <wp:docPr id="35" name="Rectangle 35"/>
                <wp:cNvGraphicFramePr/>
                <a:graphic xmlns:a="http://schemas.openxmlformats.org/drawingml/2006/main">
                  <a:graphicData uri="http://schemas.microsoft.com/office/word/2010/wordprocessingShape">
                    <wps:wsp>
                      <wps:cNvSpPr/>
                      <wps:spPr>
                        <a:xfrm>
                          <a:off x="3585780" y="3415828"/>
                          <a:ext cx="3520440" cy="728345"/>
                        </a:xfrm>
                        <a:prstGeom prst="rect">
                          <a:avLst/>
                        </a:prstGeom>
                        <a:noFill/>
                        <a:ln>
                          <a:noFill/>
                        </a:ln>
                        <a:effectLst>
                          <a:outerShdw blurRad="50800" dist="38100" dir="2700000" algn="tl" rotWithShape="0">
                            <a:srgbClr val="000000">
                              <a:alpha val="40000"/>
                            </a:srgbClr>
                          </a:outerShdw>
                        </a:effectLst>
                      </wps:spPr>
                      <wps:txbx>
                        <w:txbxContent>
                          <w:p w14:paraId="3E824F63" w14:textId="77777777" w:rsidR="00383080" w:rsidRDefault="00383080" w:rsidP="00CF63D2">
                            <w:pPr>
                              <w:jc w:val="right"/>
                              <w:textDirection w:val="btLr"/>
                            </w:pPr>
                            <w:r>
                              <w:rPr>
                                <w:rFonts w:ascii="Calibri" w:eastAsia="Calibri" w:hAnsi="Calibri" w:cs="Calibri"/>
                                <w:b/>
                                <w:color w:val="FFFFFF"/>
                                <w:sz w:val="36"/>
                              </w:rPr>
                              <w:t>PROGRAMME SPECIFICATION</w:t>
                            </w:r>
                          </w:p>
                          <w:p w14:paraId="282C6E58" w14:textId="77777777" w:rsidR="00383080" w:rsidRDefault="00383080" w:rsidP="00CF63D2">
                            <w:pPr>
                              <w:jc w:val="right"/>
                              <w:textDirection w:val="btLr"/>
                            </w:pPr>
                            <w:r>
                              <w:rPr>
                                <w:rFonts w:ascii="Calibri" w:eastAsia="Calibri" w:hAnsi="Calibri" w:cs="Calibri"/>
                                <w:b/>
                                <w:color w:val="FFFFFF"/>
                                <w:sz w:val="32"/>
                              </w:rPr>
                              <w:t>Definitive Document</w:t>
                            </w:r>
                          </w:p>
                        </w:txbxContent>
                      </wps:txbx>
                      <wps:bodyPr spcFirstLastPara="1" wrap="square" lIns="91425" tIns="45700" rIns="91425" bIns="45700" anchor="ctr" anchorCtr="0">
                        <a:noAutofit/>
                      </wps:bodyPr>
                    </wps:wsp>
                  </a:graphicData>
                </a:graphic>
              </wp:anchor>
            </w:drawing>
          </mc:Choice>
          <mc:Fallback>
            <w:pict>
              <v:rect w14:anchorId="24E3426E" id="Rectangle 35" o:spid="_x0000_s1026" style="position:absolute;left:0;text-align:left;margin-left:196.5pt;margin-top:0;width:277.95pt;height:58.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" filled="f" stroked="f">
                <v:shadow on="t" opacity="26214f" mv:blur="50800f" origin="-.5,-.5" offset="26941emu,26941emu"/>
                <v:textbox inset="91425emu,45700emu,91425emu,45700emu">
                  <w:txbxContent>
                    <w:p w14:paraId="3E824F63" w14:textId="77777777" w:rsidR="00383080" w:rsidRDefault="00383080" w:rsidP="00CF63D2">
                      <w:pPr>
                        <w:jc w:val="right"/>
                        <w:textDirection w:val="btLr"/>
                      </w:pPr>
                      <w:r>
                        <w:rPr>
                          <w:rFonts w:ascii="Calibri" w:eastAsia="Calibri" w:hAnsi="Calibri" w:cs="Calibri"/>
                          <w:b/>
                          <w:color w:val="FFFFFF"/>
                          <w:sz w:val="36"/>
                        </w:rPr>
                        <w:t>PROGRAMME SPECIFICATION</w:t>
                      </w:r>
                    </w:p>
                    <w:p w14:paraId="282C6E58" w14:textId="77777777" w:rsidR="00383080" w:rsidRDefault="00383080" w:rsidP="00CF63D2">
                      <w:pPr>
                        <w:jc w:val="right"/>
                        <w:textDirection w:val="btLr"/>
                      </w:pPr>
                      <w:r>
                        <w:rPr>
                          <w:rFonts w:ascii="Calibri" w:eastAsia="Calibri" w:hAnsi="Calibri" w:cs="Calibri"/>
                          <w:b/>
                          <w:color w:val="FFFFFF"/>
                          <w:sz w:val="32"/>
                        </w:rPr>
                        <w:t>Definitive Document</w:t>
                      </w:r>
                    </w:p>
                  </w:txbxContent>
                </v:textbox>
              </v:rect>
            </w:pict>
          </mc:Fallback>
        </mc:AlternateContent>
      </w:r>
    </w:p>
    <w:p w14:paraId="026D7A26" w14:textId="77777777" w:rsidR="00CF63D2" w:rsidRDefault="00CF63D2" w:rsidP="00CF63D2">
      <w:pPr>
        <w:rPr>
          <w:rFonts w:ascii="Calibri" w:eastAsia="Calibri" w:hAnsi="Calibri" w:cs="Calibri"/>
          <w:b/>
          <w:color w:val="002060"/>
        </w:rPr>
      </w:pPr>
    </w:p>
    <w:p w14:paraId="3CF3B88E" w14:textId="77777777" w:rsidR="00CF63D2" w:rsidRDefault="00CF63D2" w:rsidP="00CF63D2">
      <w:pPr>
        <w:rPr>
          <w:rFonts w:ascii="Calibri" w:eastAsia="Calibri" w:hAnsi="Calibri" w:cs="Calibri"/>
          <w:b/>
          <w:color w:val="002060"/>
        </w:rPr>
      </w:pPr>
    </w:p>
    <w:p w14:paraId="6CFBF4A1" w14:textId="77777777" w:rsidR="00CF63D2" w:rsidRDefault="00CF63D2" w:rsidP="00CF63D2">
      <w:pPr>
        <w:rPr>
          <w:rFonts w:ascii="Calibri" w:eastAsia="Calibri" w:hAnsi="Calibri" w:cs="Calibri"/>
          <w:b/>
          <w:color w:val="002060"/>
        </w:rPr>
      </w:pPr>
    </w:p>
    <w:p w14:paraId="18E4BB8D" w14:textId="77777777" w:rsidR="00CF63D2" w:rsidRDefault="00CF63D2" w:rsidP="00CF63D2">
      <w:pPr>
        <w:rPr>
          <w:rFonts w:ascii="Calibri" w:eastAsia="Calibri" w:hAnsi="Calibri" w:cs="Calibri"/>
          <w:b/>
          <w:color w:val="002060"/>
        </w:rPr>
      </w:pPr>
    </w:p>
    <w:p w14:paraId="19FBDBD4" w14:textId="77777777" w:rsidR="00CF63D2" w:rsidRDefault="00CF63D2" w:rsidP="00F32F27">
      <w:pPr>
        <w:ind w:left="-1170"/>
        <w:outlineLvl w:val="0"/>
        <w:rPr>
          <w:rFonts w:ascii="Calibri" w:eastAsia="Calibri" w:hAnsi="Calibri" w:cs="Calibri"/>
          <w:b/>
          <w:color w:val="008588"/>
          <w:sz w:val="28"/>
          <w:szCs w:val="28"/>
        </w:rPr>
      </w:pPr>
      <w:r>
        <w:rPr>
          <w:rFonts w:ascii="Calibri" w:eastAsia="Calibri" w:hAnsi="Calibri" w:cs="Calibri"/>
          <w:b/>
          <w:color w:val="008588"/>
          <w:sz w:val="28"/>
          <w:szCs w:val="28"/>
        </w:rPr>
        <w:t xml:space="preserve">SECTION 1:  </w:t>
      </w:r>
      <w:r>
        <w:rPr>
          <w:rFonts w:ascii="Calibri" w:eastAsia="Calibri" w:hAnsi="Calibri" w:cs="Calibri"/>
          <w:b/>
          <w:color w:val="003D50"/>
          <w:sz w:val="28"/>
          <w:szCs w:val="28"/>
        </w:rPr>
        <w:t>Basic Information</w:t>
      </w:r>
    </w:p>
    <w:p w14:paraId="6E2D120E" w14:textId="77777777" w:rsidR="00CF63D2" w:rsidRDefault="00CF63D2" w:rsidP="00CF63D2">
      <w:pPr>
        <w:ind w:left="-1170"/>
        <w:rPr>
          <w:rFonts w:ascii="Calibri" w:eastAsia="Calibri" w:hAnsi="Calibri" w:cs="Calibri"/>
        </w:rPr>
      </w:pPr>
    </w:p>
    <w:tbl>
      <w:tblPr>
        <w:tblStyle w:val="10"/>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2"/>
        <w:gridCol w:w="3257"/>
        <w:gridCol w:w="4860"/>
      </w:tblGrid>
      <w:tr w:rsidR="003E5BC9" w14:paraId="44B8277C" w14:textId="77777777" w:rsidTr="00184264">
        <w:trPr>
          <w:trHeight w:val="210"/>
        </w:trPr>
        <w:tc>
          <w:tcPr>
            <w:tcW w:w="782" w:type="dxa"/>
            <w:vAlign w:val="center"/>
          </w:tcPr>
          <w:p w14:paraId="521A8C36" w14:textId="422C5122" w:rsidR="003E5BC9" w:rsidRDefault="003E5BC9" w:rsidP="00184264">
            <w:pPr>
              <w:pBdr>
                <w:top w:val="nil"/>
                <w:left w:val="nil"/>
                <w:bottom w:val="nil"/>
                <w:right w:val="nil"/>
                <w:between w:val="nil"/>
              </w:pBdr>
              <w:spacing w:after="120"/>
              <w:ind w:left="-1375"/>
              <w:rPr>
                <w:rFonts w:ascii="Calibri" w:eastAsia="Calibri" w:hAnsi="Calibri" w:cs="Calibri"/>
                <w:color w:val="008588"/>
              </w:rPr>
            </w:pPr>
            <w:r>
              <w:rPr>
                <w:rFonts w:ascii="Calibri" w:eastAsia="Calibri" w:hAnsi="Calibri" w:cs="Calibri"/>
                <w:b/>
                <w:color w:val="008588"/>
              </w:rPr>
              <w:t>1.1 11.21. 1.   1.1</w:t>
            </w:r>
          </w:p>
        </w:tc>
        <w:tc>
          <w:tcPr>
            <w:tcW w:w="3257" w:type="dxa"/>
            <w:vAlign w:val="center"/>
          </w:tcPr>
          <w:p w14:paraId="5F81C776" w14:textId="77777777" w:rsidR="003E5BC9" w:rsidRDefault="003E5BC9" w:rsidP="00184264">
            <w:pPr>
              <w:pBdr>
                <w:top w:val="nil"/>
                <w:left w:val="nil"/>
                <w:bottom w:val="nil"/>
                <w:right w:val="nil"/>
                <w:between w:val="nil"/>
              </w:pBdr>
              <w:spacing w:after="120"/>
              <w:rPr>
                <w:rFonts w:ascii="Calibri" w:eastAsia="Calibri" w:hAnsi="Calibri" w:cs="Calibri"/>
                <w:color w:val="003D50"/>
              </w:rPr>
            </w:pPr>
            <w:r>
              <w:rPr>
                <w:rFonts w:ascii="Calibri" w:eastAsia="Calibri" w:hAnsi="Calibri" w:cs="Calibri"/>
                <w:b/>
                <w:color w:val="003D50"/>
              </w:rPr>
              <w:t xml:space="preserve">Awarding Institution: </w:t>
            </w:r>
          </w:p>
        </w:tc>
        <w:tc>
          <w:tcPr>
            <w:tcW w:w="4860" w:type="dxa"/>
            <w:vAlign w:val="center"/>
          </w:tcPr>
          <w:p w14:paraId="10CDDD86" w14:textId="77777777" w:rsidR="003E5BC9" w:rsidRDefault="003E5BC9" w:rsidP="00184264">
            <w:pPr>
              <w:pBdr>
                <w:top w:val="nil"/>
                <w:left w:val="nil"/>
                <w:bottom w:val="nil"/>
                <w:right w:val="nil"/>
                <w:between w:val="nil"/>
              </w:pBdr>
              <w:spacing w:after="120" w:line="276" w:lineRule="auto"/>
              <w:rPr>
                <w:rFonts w:ascii="Calibri" w:eastAsia="Calibri" w:hAnsi="Calibri" w:cs="Calibri"/>
                <w:color w:val="003D50"/>
                <w:sz w:val="22"/>
                <w:szCs w:val="22"/>
              </w:rPr>
            </w:pPr>
            <w:r>
              <w:rPr>
                <w:rFonts w:ascii="Calibri" w:eastAsia="Calibri" w:hAnsi="Calibri" w:cs="Calibri"/>
                <w:color w:val="003D50"/>
                <w:sz w:val="22"/>
                <w:szCs w:val="22"/>
              </w:rPr>
              <w:t xml:space="preserve">Plymouth </w:t>
            </w:r>
            <w:proofErr w:type="spellStart"/>
            <w:r>
              <w:rPr>
                <w:rFonts w:ascii="Calibri" w:eastAsia="Calibri" w:hAnsi="Calibri" w:cs="Calibri"/>
                <w:color w:val="003D50"/>
                <w:sz w:val="22"/>
                <w:szCs w:val="22"/>
              </w:rPr>
              <w:t>Marjon</w:t>
            </w:r>
            <w:proofErr w:type="spellEnd"/>
            <w:r>
              <w:rPr>
                <w:rFonts w:ascii="Calibri" w:eastAsia="Calibri" w:hAnsi="Calibri" w:cs="Calibri"/>
                <w:color w:val="003D50"/>
                <w:sz w:val="22"/>
                <w:szCs w:val="22"/>
              </w:rPr>
              <w:t xml:space="preserve"> University</w:t>
            </w:r>
          </w:p>
        </w:tc>
      </w:tr>
      <w:tr w:rsidR="003E5BC9" w14:paraId="79BC1C50" w14:textId="77777777" w:rsidTr="00184264">
        <w:trPr>
          <w:trHeight w:val="210"/>
        </w:trPr>
        <w:tc>
          <w:tcPr>
            <w:tcW w:w="782" w:type="dxa"/>
            <w:vAlign w:val="center"/>
          </w:tcPr>
          <w:p w14:paraId="67CF96A9" w14:textId="77777777" w:rsidR="003E5BC9" w:rsidRDefault="003E5BC9" w:rsidP="00184264">
            <w:pPr>
              <w:pBdr>
                <w:top w:val="nil"/>
                <w:left w:val="nil"/>
                <w:bottom w:val="nil"/>
                <w:right w:val="nil"/>
                <w:between w:val="nil"/>
              </w:pBdr>
              <w:spacing w:after="120"/>
              <w:rPr>
                <w:rFonts w:ascii="Calibri" w:eastAsia="Calibri" w:hAnsi="Calibri" w:cs="Calibri"/>
                <w:color w:val="008588"/>
              </w:rPr>
            </w:pPr>
            <w:r>
              <w:rPr>
                <w:rFonts w:ascii="Calibri" w:eastAsia="Calibri" w:hAnsi="Calibri" w:cs="Calibri"/>
                <w:b/>
                <w:color w:val="008588"/>
              </w:rPr>
              <w:t xml:space="preserve">1.2 </w:t>
            </w:r>
          </w:p>
        </w:tc>
        <w:tc>
          <w:tcPr>
            <w:tcW w:w="3257" w:type="dxa"/>
            <w:vAlign w:val="center"/>
          </w:tcPr>
          <w:p w14:paraId="21D3D0B3" w14:textId="77777777" w:rsidR="003E5BC9" w:rsidRDefault="003E5BC9" w:rsidP="00184264">
            <w:pPr>
              <w:pBdr>
                <w:top w:val="nil"/>
                <w:left w:val="nil"/>
                <w:bottom w:val="nil"/>
                <w:right w:val="nil"/>
                <w:between w:val="nil"/>
              </w:pBdr>
              <w:spacing w:after="120"/>
              <w:rPr>
                <w:rFonts w:ascii="Calibri" w:eastAsia="Calibri" w:hAnsi="Calibri" w:cs="Calibri"/>
                <w:color w:val="003D50"/>
              </w:rPr>
            </w:pPr>
            <w:r>
              <w:rPr>
                <w:rFonts w:ascii="Calibri" w:eastAsia="Calibri" w:hAnsi="Calibri" w:cs="Calibri"/>
                <w:b/>
                <w:color w:val="003D50"/>
              </w:rPr>
              <w:t xml:space="preserve">Teaching Institution: </w:t>
            </w:r>
          </w:p>
        </w:tc>
        <w:tc>
          <w:tcPr>
            <w:tcW w:w="4860" w:type="dxa"/>
          </w:tcPr>
          <w:p w14:paraId="55FA2DCE" w14:textId="77777777" w:rsidR="003E5BC9" w:rsidRDefault="003E5BC9" w:rsidP="00184264">
            <w:pPr>
              <w:spacing w:line="276" w:lineRule="auto"/>
              <w:rPr>
                <w:rFonts w:ascii="Calibri" w:eastAsia="Calibri" w:hAnsi="Calibri" w:cs="Calibri"/>
                <w:color w:val="003D50"/>
              </w:rPr>
            </w:pPr>
            <w:r>
              <w:rPr>
                <w:rFonts w:ascii="Calibri" w:eastAsia="Calibri" w:hAnsi="Calibri" w:cs="Calibri"/>
                <w:color w:val="003D50"/>
                <w:sz w:val="22"/>
                <w:szCs w:val="22"/>
              </w:rPr>
              <w:t xml:space="preserve">Plymouth </w:t>
            </w:r>
            <w:proofErr w:type="spellStart"/>
            <w:r>
              <w:rPr>
                <w:rFonts w:ascii="Calibri" w:eastAsia="Calibri" w:hAnsi="Calibri" w:cs="Calibri"/>
                <w:color w:val="003D50"/>
                <w:sz w:val="22"/>
                <w:szCs w:val="22"/>
              </w:rPr>
              <w:t>Marjon</w:t>
            </w:r>
            <w:proofErr w:type="spellEnd"/>
            <w:r>
              <w:rPr>
                <w:rFonts w:ascii="Calibri" w:eastAsia="Calibri" w:hAnsi="Calibri" w:cs="Calibri"/>
                <w:color w:val="003D50"/>
                <w:sz w:val="22"/>
                <w:szCs w:val="22"/>
              </w:rPr>
              <w:t xml:space="preserve"> University</w:t>
            </w:r>
          </w:p>
        </w:tc>
      </w:tr>
      <w:tr w:rsidR="003E5BC9" w14:paraId="1F52CE7C" w14:textId="77777777" w:rsidTr="00184264">
        <w:trPr>
          <w:trHeight w:val="210"/>
        </w:trPr>
        <w:tc>
          <w:tcPr>
            <w:tcW w:w="782" w:type="dxa"/>
            <w:vAlign w:val="center"/>
          </w:tcPr>
          <w:p w14:paraId="40971928" w14:textId="77777777" w:rsidR="003E5BC9" w:rsidRDefault="003E5BC9" w:rsidP="00184264">
            <w:pPr>
              <w:pBdr>
                <w:top w:val="nil"/>
                <w:left w:val="nil"/>
                <w:bottom w:val="nil"/>
                <w:right w:val="nil"/>
                <w:between w:val="nil"/>
              </w:pBdr>
              <w:spacing w:after="120"/>
              <w:rPr>
                <w:rFonts w:ascii="Calibri" w:eastAsia="Calibri" w:hAnsi="Calibri" w:cs="Calibri"/>
                <w:color w:val="008588"/>
              </w:rPr>
            </w:pPr>
            <w:r>
              <w:rPr>
                <w:rFonts w:ascii="Calibri" w:eastAsia="Calibri" w:hAnsi="Calibri" w:cs="Calibri"/>
                <w:b/>
                <w:color w:val="008588"/>
              </w:rPr>
              <w:t xml:space="preserve">1.3 </w:t>
            </w:r>
          </w:p>
        </w:tc>
        <w:tc>
          <w:tcPr>
            <w:tcW w:w="3257" w:type="dxa"/>
            <w:vAlign w:val="center"/>
          </w:tcPr>
          <w:p w14:paraId="7FACE32D" w14:textId="77777777" w:rsidR="003E5BC9" w:rsidRDefault="003E5BC9" w:rsidP="00184264">
            <w:pPr>
              <w:pBdr>
                <w:top w:val="nil"/>
                <w:left w:val="nil"/>
                <w:bottom w:val="nil"/>
                <w:right w:val="nil"/>
                <w:between w:val="nil"/>
              </w:pBdr>
              <w:spacing w:after="120"/>
              <w:rPr>
                <w:rFonts w:ascii="Calibri" w:eastAsia="Calibri" w:hAnsi="Calibri" w:cs="Calibri"/>
                <w:color w:val="003D50"/>
              </w:rPr>
            </w:pPr>
            <w:r>
              <w:rPr>
                <w:rFonts w:ascii="Calibri" w:eastAsia="Calibri" w:hAnsi="Calibri" w:cs="Calibri"/>
                <w:b/>
                <w:color w:val="003D50"/>
              </w:rPr>
              <w:t xml:space="preserve">Locus of Delivery: </w:t>
            </w:r>
          </w:p>
        </w:tc>
        <w:tc>
          <w:tcPr>
            <w:tcW w:w="4860" w:type="dxa"/>
          </w:tcPr>
          <w:p w14:paraId="269438C6" w14:textId="77777777" w:rsidR="003E5BC9" w:rsidRDefault="003E5BC9" w:rsidP="00184264">
            <w:pPr>
              <w:spacing w:line="276" w:lineRule="auto"/>
              <w:rPr>
                <w:rFonts w:ascii="Calibri" w:eastAsia="Calibri" w:hAnsi="Calibri" w:cs="Calibri"/>
                <w:color w:val="003D50"/>
              </w:rPr>
            </w:pPr>
            <w:r>
              <w:rPr>
                <w:rFonts w:ascii="Calibri" w:eastAsia="Calibri" w:hAnsi="Calibri" w:cs="Calibri"/>
                <w:color w:val="003D50"/>
                <w:sz w:val="22"/>
                <w:szCs w:val="22"/>
              </w:rPr>
              <w:t xml:space="preserve">Plymouth </w:t>
            </w:r>
            <w:proofErr w:type="spellStart"/>
            <w:r>
              <w:rPr>
                <w:rFonts w:ascii="Calibri" w:eastAsia="Calibri" w:hAnsi="Calibri" w:cs="Calibri"/>
                <w:color w:val="003D50"/>
                <w:sz w:val="22"/>
                <w:szCs w:val="22"/>
              </w:rPr>
              <w:t>Marjon</w:t>
            </w:r>
            <w:proofErr w:type="spellEnd"/>
            <w:r>
              <w:rPr>
                <w:rFonts w:ascii="Calibri" w:eastAsia="Calibri" w:hAnsi="Calibri" w:cs="Calibri"/>
                <w:color w:val="003D50"/>
                <w:sz w:val="22"/>
                <w:szCs w:val="22"/>
              </w:rPr>
              <w:t xml:space="preserve"> University</w:t>
            </w:r>
          </w:p>
        </w:tc>
      </w:tr>
      <w:tr w:rsidR="003E5BC9" w14:paraId="552A0041" w14:textId="77777777" w:rsidTr="00184264">
        <w:trPr>
          <w:trHeight w:val="210"/>
        </w:trPr>
        <w:tc>
          <w:tcPr>
            <w:tcW w:w="782" w:type="dxa"/>
            <w:vAlign w:val="center"/>
          </w:tcPr>
          <w:p w14:paraId="46C83A9F" w14:textId="77777777" w:rsidR="003E5BC9" w:rsidRDefault="003E5BC9" w:rsidP="00184264">
            <w:pPr>
              <w:pBdr>
                <w:top w:val="nil"/>
                <w:left w:val="nil"/>
                <w:bottom w:val="nil"/>
                <w:right w:val="nil"/>
                <w:between w:val="nil"/>
              </w:pBdr>
              <w:spacing w:after="120"/>
              <w:rPr>
                <w:rFonts w:ascii="Calibri" w:eastAsia="Calibri" w:hAnsi="Calibri" w:cs="Calibri"/>
                <w:color w:val="008588"/>
              </w:rPr>
            </w:pPr>
            <w:r>
              <w:rPr>
                <w:rFonts w:ascii="Calibri" w:eastAsia="Calibri" w:hAnsi="Calibri" w:cs="Calibri"/>
                <w:b/>
                <w:color w:val="008588"/>
              </w:rPr>
              <w:t xml:space="preserve">1.4 </w:t>
            </w:r>
          </w:p>
        </w:tc>
        <w:tc>
          <w:tcPr>
            <w:tcW w:w="3257" w:type="dxa"/>
            <w:vAlign w:val="center"/>
          </w:tcPr>
          <w:p w14:paraId="0A7DBBDC" w14:textId="77777777" w:rsidR="003E5BC9" w:rsidRDefault="003E5BC9" w:rsidP="00184264">
            <w:pPr>
              <w:pBdr>
                <w:top w:val="nil"/>
                <w:left w:val="nil"/>
                <w:bottom w:val="nil"/>
                <w:right w:val="nil"/>
                <w:between w:val="nil"/>
              </w:pBdr>
              <w:spacing w:after="120"/>
              <w:rPr>
                <w:rFonts w:ascii="Calibri" w:eastAsia="Calibri" w:hAnsi="Calibri" w:cs="Calibri"/>
                <w:color w:val="003D50"/>
              </w:rPr>
            </w:pPr>
            <w:r>
              <w:rPr>
                <w:rFonts w:ascii="Calibri" w:eastAsia="Calibri" w:hAnsi="Calibri" w:cs="Calibri"/>
                <w:b/>
                <w:color w:val="003D50"/>
              </w:rPr>
              <w:t xml:space="preserve">Final Award Title: </w:t>
            </w:r>
          </w:p>
        </w:tc>
        <w:tc>
          <w:tcPr>
            <w:tcW w:w="4860" w:type="dxa"/>
            <w:vAlign w:val="center"/>
          </w:tcPr>
          <w:p w14:paraId="149C8F16" w14:textId="77777777" w:rsidR="003E5BC9" w:rsidRDefault="003E5BC9" w:rsidP="00184264">
            <w:pPr>
              <w:pBdr>
                <w:top w:val="nil"/>
                <w:left w:val="nil"/>
                <w:bottom w:val="nil"/>
                <w:right w:val="nil"/>
                <w:between w:val="nil"/>
              </w:pBdr>
              <w:spacing w:after="120" w:line="276" w:lineRule="auto"/>
              <w:rPr>
                <w:rFonts w:ascii="Calibri" w:eastAsia="Calibri" w:hAnsi="Calibri" w:cs="Calibri"/>
                <w:color w:val="003D50"/>
                <w:sz w:val="22"/>
                <w:szCs w:val="22"/>
              </w:rPr>
            </w:pPr>
            <w:r>
              <w:rPr>
                <w:rFonts w:ascii="Calibri" w:eastAsia="Calibri" w:hAnsi="Calibri" w:cs="Calibri"/>
                <w:color w:val="003D50"/>
                <w:sz w:val="22"/>
                <w:szCs w:val="22"/>
              </w:rPr>
              <w:t>BA (Hons)</w:t>
            </w:r>
          </w:p>
        </w:tc>
      </w:tr>
      <w:tr w:rsidR="003E5BC9" w14:paraId="16BC5691" w14:textId="77777777" w:rsidTr="00184264">
        <w:trPr>
          <w:trHeight w:val="464"/>
        </w:trPr>
        <w:tc>
          <w:tcPr>
            <w:tcW w:w="782" w:type="dxa"/>
            <w:vAlign w:val="center"/>
          </w:tcPr>
          <w:p w14:paraId="47589F78" w14:textId="77777777" w:rsidR="003E5BC9" w:rsidRDefault="003E5BC9" w:rsidP="00184264">
            <w:pPr>
              <w:pBdr>
                <w:top w:val="nil"/>
                <w:left w:val="nil"/>
                <w:bottom w:val="nil"/>
                <w:right w:val="nil"/>
                <w:between w:val="nil"/>
              </w:pBdr>
              <w:spacing w:after="120"/>
              <w:rPr>
                <w:rFonts w:ascii="Calibri" w:eastAsia="Calibri" w:hAnsi="Calibri" w:cs="Calibri"/>
                <w:b/>
                <w:color w:val="008588"/>
              </w:rPr>
            </w:pPr>
            <w:r>
              <w:rPr>
                <w:rFonts w:ascii="Calibri" w:eastAsia="Calibri" w:hAnsi="Calibri" w:cs="Calibri"/>
                <w:b/>
                <w:color w:val="008588"/>
              </w:rPr>
              <w:t>1.5</w:t>
            </w:r>
          </w:p>
        </w:tc>
        <w:tc>
          <w:tcPr>
            <w:tcW w:w="3257" w:type="dxa"/>
            <w:vAlign w:val="center"/>
          </w:tcPr>
          <w:p w14:paraId="2DEAA0FA" w14:textId="77777777" w:rsidR="003E5BC9" w:rsidRDefault="003E5BC9" w:rsidP="00184264">
            <w:pPr>
              <w:pBdr>
                <w:top w:val="nil"/>
                <w:left w:val="nil"/>
                <w:bottom w:val="nil"/>
                <w:right w:val="nil"/>
                <w:between w:val="nil"/>
              </w:pBdr>
              <w:spacing w:after="120"/>
              <w:rPr>
                <w:rFonts w:ascii="Calibri" w:eastAsia="Calibri" w:hAnsi="Calibri" w:cs="Calibri"/>
                <w:b/>
                <w:color w:val="003D50"/>
              </w:rPr>
            </w:pPr>
            <w:r>
              <w:rPr>
                <w:rFonts w:ascii="Calibri" w:eastAsia="Calibri" w:hAnsi="Calibri" w:cs="Calibri"/>
                <w:b/>
                <w:color w:val="003D50"/>
              </w:rPr>
              <w:t>FHEQ Level:</w:t>
            </w:r>
          </w:p>
        </w:tc>
        <w:tc>
          <w:tcPr>
            <w:tcW w:w="4860" w:type="dxa"/>
            <w:vAlign w:val="center"/>
          </w:tcPr>
          <w:p w14:paraId="1D2E5D41" w14:textId="77777777" w:rsidR="003E5BC9" w:rsidRDefault="003E5BC9" w:rsidP="00184264">
            <w:pPr>
              <w:pBdr>
                <w:top w:val="nil"/>
                <w:left w:val="nil"/>
                <w:bottom w:val="nil"/>
                <w:right w:val="nil"/>
                <w:between w:val="nil"/>
              </w:pBdr>
              <w:spacing w:after="120" w:line="276" w:lineRule="auto"/>
              <w:rPr>
                <w:rFonts w:ascii="Calibri" w:eastAsia="Calibri" w:hAnsi="Calibri" w:cs="Calibri"/>
                <w:color w:val="003D50"/>
                <w:sz w:val="22"/>
                <w:szCs w:val="22"/>
              </w:rPr>
            </w:pPr>
            <w:r>
              <w:rPr>
                <w:rFonts w:ascii="Calibri" w:eastAsia="Calibri" w:hAnsi="Calibri" w:cs="Calibri"/>
                <w:color w:val="003D50"/>
                <w:sz w:val="22"/>
                <w:szCs w:val="22"/>
              </w:rPr>
              <w:t>4, 5 and 6</w:t>
            </w:r>
          </w:p>
        </w:tc>
      </w:tr>
      <w:tr w:rsidR="003E5BC9" w14:paraId="7D2761CE" w14:textId="77777777" w:rsidTr="00184264">
        <w:trPr>
          <w:trHeight w:val="210"/>
        </w:trPr>
        <w:tc>
          <w:tcPr>
            <w:tcW w:w="782" w:type="dxa"/>
            <w:vAlign w:val="center"/>
          </w:tcPr>
          <w:p w14:paraId="5251A4E2" w14:textId="77777777" w:rsidR="003E5BC9" w:rsidRDefault="003E5BC9" w:rsidP="00184264">
            <w:pPr>
              <w:pBdr>
                <w:top w:val="nil"/>
                <w:left w:val="nil"/>
                <w:bottom w:val="nil"/>
                <w:right w:val="nil"/>
                <w:between w:val="nil"/>
              </w:pBdr>
              <w:spacing w:after="120"/>
              <w:rPr>
                <w:rFonts w:ascii="Calibri" w:eastAsia="Calibri" w:hAnsi="Calibri" w:cs="Calibri"/>
                <w:color w:val="008588"/>
              </w:rPr>
            </w:pPr>
            <w:r>
              <w:rPr>
                <w:rFonts w:ascii="Calibri" w:eastAsia="Calibri" w:hAnsi="Calibri" w:cs="Calibri"/>
                <w:b/>
                <w:color w:val="008588"/>
              </w:rPr>
              <w:t xml:space="preserve">1.6 </w:t>
            </w:r>
          </w:p>
        </w:tc>
        <w:tc>
          <w:tcPr>
            <w:tcW w:w="3257" w:type="dxa"/>
            <w:vAlign w:val="center"/>
          </w:tcPr>
          <w:p w14:paraId="212F5263" w14:textId="77777777" w:rsidR="003E5BC9" w:rsidRDefault="003E5BC9" w:rsidP="00184264">
            <w:pPr>
              <w:pBdr>
                <w:top w:val="nil"/>
                <w:left w:val="nil"/>
                <w:bottom w:val="nil"/>
                <w:right w:val="nil"/>
                <w:between w:val="nil"/>
              </w:pBdr>
              <w:spacing w:after="120"/>
              <w:rPr>
                <w:rFonts w:ascii="Calibri" w:eastAsia="Calibri" w:hAnsi="Calibri" w:cs="Calibri"/>
                <w:color w:val="003D50"/>
              </w:rPr>
            </w:pPr>
            <w:r>
              <w:rPr>
                <w:rFonts w:ascii="Calibri" w:eastAsia="Calibri" w:hAnsi="Calibri" w:cs="Calibri"/>
                <w:b/>
                <w:color w:val="003D50"/>
              </w:rPr>
              <w:t xml:space="preserve">Programme Title: </w:t>
            </w:r>
          </w:p>
        </w:tc>
        <w:tc>
          <w:tcPr>
            <w:tcW w:w="4860" w:type="dxa"/>
            <w:vAlign w:val="center"/>
          </w:tcPr>
          <w:p w14:paraId="2F78631A" w14:textId="77777777" w:rsidR="003E5BC9" w:rsidRDefault="003E5BC9" w:rsidP="00184264">
            <w:pPr>
              <w:widowControl w:val="0"/>
              <w:pBdr>
                <w:top w:val="nil"/>
                <w:left w:val="nil"/>
                <w:bottom w:val="nil"/>
                <w:right w:val="nil"/>
                <w:between w:val="nil"/>
              </w:pBdr>
              <w:spacing w:line="276" w:lineRule="auto"/>
              <w:rPr>
                <w:rFonts w:ascii="Calibri" w:eastAsia="Calibri" w:hAnsi="Calibri" w:cs="Calibri"/>
                <w:color w:val="003D50"/>
              </w:rPr>
            </w:pPr>
          </w:p>
          <w:tbl>
            <w:tblPr>
              <w:tblStyle w:val="9"/>
              <w:tblW w:w="4344" w:type="dxa"/>
              <w:tblBorders>
                <w:top w:val="nil"/>
                <w:left w:val="nil"/>
                <w:bottom w:val="nil"/>
                <w:right w:val="nil"/>
              </w:tblBorders>
              <w:tblLayout w:type="fixed"/>
              <w:tblLook w:val="0000" w:firstRow="0" w:lastRow="0" w:firstColumn="0" w:lastColumn="0" w:noHBand="0" w:noVBand="0"/>
            </w:tblPr>
            <w:tblGrid>
              <w:gridCol w:w="4344"/>
            </w:tblGrid>
            <w:tr w:rsidR="003E5BC9" w14:paraId="3055AFF0" w14:textId="77777777" w:rsidTr="00184264">
              <w:trPr>
                <w:trHeight w:val="892"/>
              </w:trPr>
              <w:tc>
                <w:tcPr>
                  <w:tcW w:w="4344" w:type="dxa"/>
                  <w:tcMar>
                    <w:top w:w="0" w:type="dxa"/>
                    <w:bottom w:w="0" w:type="dxa"/>
                  </w:tcMar>
                </w:tcPr>
                <w:p w14:paraId="7312B925" w14:textId="0E374CD6" w:rsidR="003E5BC9" w:rsidRDefault="003E5BC9" w:rsidP="00184264">
                  <w:pPr>
                    <w:spacing w:line="276" w:lineRule="auto"/>
                    <w:rPr>
                      <w:rFonts w:ascii="Calibri" w:eastAsia="Calibri" w:hAnsi="Calibri" w:cs="Calibri"/>
                      <w:color w:val="003D50"/>
                      <w:sz w:val="23"/>
                      <w:szCs w:val="23"/>
                    </w:rPr>
                  </w:pPr>
                  <w:r>
                    <w:rPr>
                      <w:rFonts w:ascii="Calibri" w:eastAsia="Calibri" w:hAnsi="Calibri" w:cs="Calibri"/>
                      <w:color w:val="003D50"/>
                      <w:sz w:val="23"/>
                      <w:szCs w:val="23"/>
                    </w:rPr>
                    <w:t>Journalism with Photography</w:t>
                  </w:r>
                </w:p>
              </w:tc>
            </w:tr>
          </w:tbl>
          <w:p w14:paraId="624B4873" w14:textId="77777777" w:rsidR="003E5BC9" w:rsidRDefault="003E5BC9" w:rsidP="00184264">
            <w:pPr>
              <w:pBdr>
                <w:top w:val="nil"/>
                <w:left w:val="nil"/>
                <w:bottom w:val="nil"/>
                <w:right w:val="nil"/>
                <w:between w:val="nil"/>
              </w:pBdr>
              <w:spacing w:after="120" w:line="276" w:lineRule="auto"/>
              <w:rPr>
                <w:rFonts w:ascii="Calibri" w:eastAsia="Calibri" w:hAnsi="Calibri" w:cs="Calibri"/>
                <w:color w:val="003D50"/>
                <w:sz w:val="22"/>
                <w:szCs w:val="22"/>
              </w:rPr>
            </w:pPr>
          </w:p>
        </w:tc>
      </w:tr>
      <w:tr w:rsidR="003E5BC9" w14:paraId="15D6FE2F" w14:textId="77777777" w:rsidTr="00184264">
        <w:trPr>
          <w:trHeight w:val="210"/>
        </w:trPr>
        <w:tc>
          <w:tcPr>
            <w:tcW w:w="782" w:type="dxa"/>
            <w:vAlign w:val="center"/>
          </w:tcPr>
          <w:p w14:paraId="6AE0099B" w14:textId="77777777" w:rsidR="003E5BC9" w:rsidRDefault="003E5BC9" w:rsidP="00184264">
            <w:pPr>
              <w:pBdr>
                <w:top w:val="nil"/>
                <w:left w:val="nil"/>
                <w:bottom w:val="nil"/>
                <w:right w:val="nil"/>
                <w:between w:val="nil"/>
              </w:pBdr>
              <w:spacing w:after="120"/>
              <w:rPr>
                <w:rFonts w:ascii="Calibri" w:eastAsia="Calibri" w:hAnsi="Calibri" w:cs="Calibri"/>
                <w:color w:val="008588"/>
              </w:rPr>
            </w:pPr>
            <w:r>
              <w:rPr>
                <w:rFonts w:ascii="Calibri" w:eastAsia="Calibri" w:hAnsi="Calibri" w:cs="Calibri"/>
                <w:b/>
                <w:color w:val="008588"/>
              </w:rPr>
              <w:t xml:space="preserve">1.7 </w:t>
            </w:r>
          </w:p>
        </w:tc>
        <w:tc>
          <w:tcPr>
            <w:tcW w:w="3257" w:type="dxa"/>
            <w:vAlign w:val="center"/>
          </w:tcPr>
          <w:p w14:paraId="2FDD5D32" w14:textId="77777777" w:rsidR="003E5BC9" w:rsidRDefault="003E5BC9" w:rsidP="00184264">
            <w:pPr>
              <w:pBdr>
                <w:top w:val="nil"/>
                <w:left w:val="nil"/>
                <w:bottom w:val="nil"/>
                <w:right w:val="nil"/>
                <w:between w:val="nil"/>
              </w:pBdr>
              <w:spacing w:after="120"/>
              <w:rPr>
                <w:rFonts w:ascii="Calibri" w:eastAsia="Calibri" w:hAnsi="Calibri" w:cs="Calibri"/>
                <w:color w:val="003D50"/>
              </w:rPr>
            </w:pPr>
            <w:r>
              <w:rPr>
                <w:rFonts w:ascii="Calibri" w:eastAsia="Calibri" w:hAnsi="Calibri" w:cs="Calibri"/>
                <w:b/>
                <w:color w:val="003D50"/>
              </w:rPr>
              <w:t xml:space="preserve">Mode and Duration of Study: </w:t>
            </w:r>
          </w:p>
        </w:tc>
        <w:tc>
          <w:tcPr>
            <w:tcW w:w="4860" w:type="dxa"/>
            <w:vAlign w:val="center"/>
          </w:tcPr>
          <w:p w14:paraId="5A4D1191" w14:textId="77777777" w:rsidR="003E5BC9" w:rsidRDefault="003E5BC9" w:rsidP="00184264">
            <w:pPr>
              <w:pBdr>
                <w:top w:val="nil"/>
                <w:left w:val="nil"/>
                <w:bottom w:val="nil"/>
                <w:right w:val="nil"/>
                <w:between w:val="nil"/>
              </w:pBdr>
              <w:spacing w:after="120" w:line="276" w:lineRule="auto"/>
              <w:rPr>
                <w:rFonts w:ascii="Calibri" w:eastAsia="Calibri" w:hAnsi="Calibri" w:cs="Calibri"/>
                <w:color w:val="003D50"/>
                <w:sz w:val="22"/>
                <w:szCs w:val="22"/>
              </w:rPr>
            </w:pPr>
            <w:r>
              <w:rPr>
                <w:rFonts w:ascii="Calibri" w:eastAsia="Calibri" w:hAnsi="Calibri" w:cs="Calibri"/>
                <w:color w:val="003D50"/>
                <w:sz w:val="22"/>
                <w:szCs w:val="22"/>
              </w:rPr>
              <w:t>Full Time – 3 years</w:t>
            </w:r>
          </w:p>
          <w:p w14:paraId="59A7CFAD" w14:textId="77777777" w:rsidR="003E5BC9" w:rsidRDefault="003E5BC9" w:rsidP="00184264">
            <w:pPr>
              <w:pBdr>
                <w:top w:val="nil"/>
                <w:left w:val="nil"/>
                <w:bottom w:val="nil"/>
                <w:right w:val="nil"/>
                <w:between w:val="nil"/>
              </w:pBdr>
              <w:spacing w:after="120" w:line="276" w:lineRule="auto"/>
              <w:rPr>
                <w:rFonts w:ascii="Calibri" w:eastAsia="Calibri" w:hAnsi="Calibri" w:cs="Calibri"/>
                <w:color w:val="003D50"/>
                <w:sz w:val="22"/>
                <w:szCs w:val="22"/>
              </w:rPr>
            </w:pPr>
            <w:r>
              <w:rPr>
                <w:rFonts w:ascii="Calibri" w:eastAsia="Calibri" w:hAnsi="Calibri" w:cs="Calibri"/>
                <w:color w:val="003D50"/>
                <w:sz w:val="22"/>
                <w:szCs w:val="22"/>
              </w:rPr>
              <w:t>Part Time – 6 years</w:t>
            </w:r>
          </w:p>
        </w:tc>
      </w:tr>
      <w:tr w:rsidR="003E5BC9" w14:paraId="0F015166" w14:textId="77777777" w:rsidTr="00184264">
        <w:trPr>
          <w:trHeight w:val="210"/>
        </w:trPr>
        <w:tc>
          <w:tcPr>
            <w:tcW w:w="782" w:type="dxa"/>
            <w:vAlign w:val="center"/>
          </w:tcPr>
          <w:p w14:paraId="73E21ED9" w14:textId="77777777" w:rsidR="003E5BC9" w:rsidRDefault="003E5BC9" w:rsidP="00184264">
            <w:pPr>
              <w:pBdr>
                <w:top w:val="nil"/>
                <w:left w:val="nil"/>
                <w:bottom w:val="nil"/>
                <w:right w:val="nil"/>
                <w:between w:val="nil"/>
              </w:pBdr>
              <w:spacing w:after="120"/>
              <w:rPr>
                <w:rFonts w:ascii="Calibri" w:eastAsia="Calibri" w:hAnsi="Calibri" w:cs="Calibri"/>
                <w:b/>
                <w:color w:val="008588"/>
              </w:rPr>
            </w:pPr>
            <w:r>
              <w:rPr>
                <w:rFonts w:ascii="Calibri" w:eastAsia="Calibri" w:hAnsi="Calibri" w:cs="Calibri"/>
                <w:b/>
                <w:color w:val="008588"/>
              </w:rPr>
              <w:t>1.8</w:t>
            </w:r>
          </w:p>
        </w:tc>
        <w:tc>
          <w:tcPr>
            <w:tcW w:w="3257" w:type="dxa"/>
            <w:vAlign w:val="center"/>
          </w:tcPr>
          <w:p w14:paraId="44C65980" w14:textId="77777777" w:rsidR="003E5BC9" w:rsidRDefault="003E5BC9" w:rsidP="00184264">
            <w:pPr>
              <w:pBdr>
                <w:top w:val="nil"/>
                <w:left w:val="nil"/>
                <w:bottom w:val="nil"/>
                <w:right w:val="nil"/>
                <w:between w:val="nil"/>
              </w:pBdr>
              <w:spacing w:after="120"/>
              <w:rPr>
                <w:rFonts w:ascii="Calibri" w:eastAsia="Calibri" w:hAnsi="Calibri" w:cs="Calibri"/>
                <w:b/>
                <w:color w:val="003D50"/>
              </w:rPr>
            </w:pPr>
            <w:r>
              <w:rPr>
                <w:rFonts w:ascii="Calibri" w:eastAsia="Calibri" w:hAnsi="Calibri" w:cs="Calibri"/>
                <w:b/>
                <w:color w:val="003D50"/>
              </w:rPr>
              <w:t>School:</w:t>
            </w:r>
          </w:p>
        </w:tc>
        <w:tc>
          <w:tcPr>
            <w:tcW w:w="4860" w:type="dxa"/>
            <w:vAlign w:val="center"/>
          </w:tcPr>
          <w:p w14:paraId="08646848" w14:textId="77777777" w:rsidR="003E5BC9" w:rsidRDefault="003E5BC9" w:rsidP="00184264">
            <w:pPr>
              <w:pBdr>
                <w:top w:val="nil"/>
                <w:left w:val="nil"/>
                <w:bottom w:val="nil"/>
                <w:right w:val="nil"/>
                <w:between w:val="nil"/>
              </w:pBdr>
              <w:spacing w:after="120" w:line="276" w:lineRule="auto"/>
              <w:rPr>
                <w:rFonts w:ascii="Calibri" w:eastAsia="Calibri" w:hAnsi="Calibri" w:cs="Calibri"/>
                <w:color w:val="003D50"/>
                <w:sz w:val="22"/>
                <w:szCs w:val="22"/>
              </w:rPr>
            </w:pPr>
            <w:r>
              <w:rPr>
                <w:rFonts w:ascii="Calibri" w:eastAsia="Calibri" w:hAnsi="Calibri" w:cs="Calibri"/>
                <w:color w:val="003D50"/>
                <w:sz w:val="22"/>
                <w:szCs w:val="22"/>
              </w:rPr>
              <w:t>Arts, Humanities, and Social Science</w:t>
            </w:r>
          </w:p>
        </w:tc>
      </w:tr>
      <w:tr w:rsidR="003E5BC9" w14:paraId="29466AE4" w14:textId="77777777" w:rsidTr="00184264">
        <w:trPr>
          <w:trHeight w:val="210"/>
        </w:trPr>
        <w:tc>
          <w:tcPr>
            <w:tcW w:w="782" w:type="dxa"/>
            <w:vAlign w:val="center"/>
          </w:tcPr>
          <w:p w14:paraId="409C7538" w14:textId="77777777" w:rsidR="003E5BC9" w:rsidRDefault="003E5BC9" w:rsidP="00184264">
            <w:pPr>
              <w:pBdr>
                <w:top w:val="nil"/>
                <w:left w:val="nil"/>
                <w:bottom w:val="nil"/>
                <w:right w:val="nil"/>
                <w:between w:val="nil"/>
              </w:pBdr>
              <w:spacing w:after="120"/>
              <w:rPr>
                <w:rFonts w:ascii="Calibri" w:eastAsia="Calibri" w:hAnsi="Calibri" w:cs="Calibri"/>
                <w:b/>
                <w:color w:val="008588"/>
              </w:rPr>
            </w:pPr>
            <w:r>
              <w:rPr>
                <w:rFonts w:ascii="Calibri" w:eastAsia="Calibri" w:hAnsi="Calibri" w:cs="Calibri"/>
                <w:b/>
                <w:color w:val="008588"/>
              </w:rPr>
              <w:t>1.9</w:t>
            </w:r>
          </w:p>
        </w:tc>
        <w:tc>
          <w:tcPr>
            <w:tcW w:w="3257" w:type="dxa"/>
            <w:vAlign w:val="center"/>
          </w:tcPr>
          <w:p w14:paraId="4D49C3E7" w14:textId="77777777" w:rsidR="003E5BC9" w:rsidRDefault="003E5BC9" w:rsidP="00184264">
            <w:pPr>
              <w:pBdr>
                <w:top w:val="nil"/>
                <w:left w:val="nil"/>
                <w:bottom w:val="nil"/>
                <w:right w:val="nil"/>
                <w:between w:val="nil"/>
              </w:pBdr>
              <w:spacing w:after="120"/>
              <w:rPr>
                <w:rFonts w:ascii="Calibri" w:eastAsia="Calibri" w:hAnsi="Calibri" w:cs="Calibri"/>
                <w:b/>
                <w:color w:val="003D50"/>
              </w:rPr>
            </w:pPr>
            <w:proofErr w:type="spellStart"/>
            <w:r>
              <w:rPr>
                <w:rFonts w:ascii="Calibri" w:eastAsia="Calibri" w:hAnsi="Calibri" w:cs="Calibri"/>
                <w:b/>
                <w:color w:val="003D50"/>
              </w:rPr>
              <w:t>HECoS</w:t>
            </w:r>
            <w:proofErr w:type="spellEnd"/>
            <w:r>
              <w:rPr>
                <w:rFonts w:ascii="Calibri" w:eastAsia="Calibri" w:hAnsi="Calibri" w:cs="Calibri"/>
                <w:b/>
                <w:color w:val="003D50"/>
              </w:rPr>
              <w:t xml:space="preserve"> Code:</w:t>
            </w:r>
          </w:p>
        </w:tc>
        <w:tc>
          <w:tcPr>
            <w:tcW w:w="4860" w:type="dxa"/>
            <w:vAlign w:val="center"/>
          </w:tcPr>
          <w:p w14:paraId="21ED579A" w14:textId="477DC3A4" w:rsidR="003E5BC9" w:rsidRDefault="003E5BC9" w:rsidP="00184264">
            <w:pPr>
              <w:pBdr>
                <w:top w:val="nil"/>
                <w:left w:val="nil"/>
                <w:bottom w:val="nil"/>
                <w:right w:val="nil"/>
                <w:between w:val="nil"/>
              </w:pBdr>
              <w:spacing w:after="120" w:line="276" w:lineRule="auto"/>
              <w:rPr>
                <w:rFonts w:ascii="Calibri" w:eastAsia="Calibri" w:hAnsi="Calibri" w:cs="Calibri"/>
                <w:color w:val="003D50"/>
                <w:sz w:val="22"/>
                <w:szCs w:val="22"/>
              </w:rPr>
            </w:pPr>
            <w:r>
              <w:rPr>
                <w:rFonts w:ascii="Calibri" w:eastAsia="Calibri" w:hAnsi="Calibri" w:cs="Calibri"/>
                <w:color w:val="003D50"/>
                <w:sz w:val="22"/>
                <w:szCs w:val="22"/>
              </w:rPr>
              <w:t>100444 Journalism</w:t>
            </w:r>
            <w:r>
              <w:rPr>
                <w:rFonts w:ascii="Calibri" w:eastAsia="Calibri" w:hAnsi="Calibri" w:cs="Calibri"/>
                <w:color w:val="003D50"/>
                <w:sz w:val="22"/>
                <w:szCs w:val="22"/>
              </w:rPr>
              <w:br/>
              <w:t>100063 Photography</w:t>
            </w:r>
          </w:p>
        </w:tc>
      </w:tr>
      <w:tr w:rsidR="003E5BC9" w14:paraId="34E32DA4" w14:textId="77777777" w:rsidTr="00184264">
        <w:trPr>
          <w:trHeight w:val="210"/>
        </w:trPr>
        <w:tc>
          <w:tcPr>
            <w:tcW w:w="782" w:type="dxa"/>
            <w:vAlign w:val="center"/>
          </w:tcPr>
          <w:p w14:paraId="0D7F6C4C" w14:textId="77777777" w:rsidR="003E5BC9" w:rsidRDefault="003E5BC9" w:rsidP="00184264">
            <w:pPr>
              <w:pBdr>
                <w:top w:val="nil"/>
                <w:left w:val="nil"/>
                <w:bottom w:val="nil"/>
                <w:right w:val="nil"/>
                <w:between w:val="nil"/>
              </w:pBdr>
              <w:spacing w:after="120"/>
              <w:rPr>
                <w:rFonts w:ascii="Calibri" w:eastAsia="Calibri" w:hAnsi="Calibri" w:cs="Calibri"/>
                <w:b/>
                <w:color w:val="008588"/>
              </w:rPr>
            </w:pPr>
            <w:r>
              <w:rPr>
                <w:rFonts w:ascii="Calibri" w:eastAsia="Calibri" w:hAnsi="Calibri" w:cs="Calibri"/>
                <w:b/>
                <w:color w:val="008588"/>
              </w:rPr>
              <w:t>1.10</w:t>
            </w:r>
          </w:p>
        </w:tc>
        <w:tc>
          <w:tcPr>
            <w:tcW w:w="3257" w:type="dxa"/>
            <w:vAlign w:val="center"/>
          </w:tcPr>
          <w:p w14:paraId="6C6A4D50" w14:textId="77777777" w:rsidR="003E5BC9" w:rsidRDefault="003E5BC9" w:rsidP="00184264">
            <w:pPr>
              <w:pBdr>
                <w:top w:val="nil"/>
                <w:left w:val="nil"/>
                <w:bottom w:val="nil"/>
                <w:right w:val="nil"/>
                <w:between w:val="nil"/>
              </w:pBdr>
              <w:spacing w:after="120"/>
              <w:rPr>
                <w:rFonts w:ascii="Calibri" w:eastAsia="Calibri" w:hAnsi="Calibri" w:cs="Calibri"/>
                <w:b/>
                <w:color w:val="003D50"/>
              </w:rPr>
            </w:pPr>
            <w:r>
              <w:rPr>
                <w:rFonts w:ascii="Calibri" w:eastAsia="Calibri" w:hAnsi="Calibri" w:cs="Calibri"/>
                <w:b/>
                <w:color w:val="003D50"/>
              </w:rPr>
              <w:t>Collaborative Provision Arrangement:</w:t>
            </w:r>
          </w:p>
        </w:tc>
        <w:tc>
          <w:tcPr>
            <w:tcW w:w="4860" w:type="dxa"/>
            <w:vAlign w:val="center"/>
          </w:tcPr>
          <w:p w14:paraId="4524EE9F" w14:textId="06ED2E74" w:rsidR="003E5BC9" w:rsidRDefault="003E5BC9" w:rsidP="00184264">
            <w:pPr>
              <w:pBdr>
                <w:top w:val="nil"/>
                <w:left w:val="nil"/>
                <w:bottom w:val="nil"/>
                <w:right w:val="nil"/>
                <w:between w:val="nil"/>
              </w:pBdr>
              <w:spacing w:after="120" w:line="276" w:lineRule="auto"/>
              <w:rPr>
                <w:rFonts w:ascii="Calibri" w:eastAsia="Calibri" w:hAnsi="Calibri" w:cs="Calibri"/>
                <w:color w:val="003D50"/>
                <w:sz w:val="22"/>
                <w:szCs w:val="22"/>
              </w:rPr>
            </w:pPr>
            <w:r>
              <w:rPr>
                <w:rFonts w:ascii="Calibri" w:eastAsia="Calibri" w:hAnsi="Calibri" w:cs="Calibri"/>
                <w:color w:val="003D50"/>
                <w:sz w:val="22"/>
                <w:szCs w:val="22"/>
              </w:rPr>
              <w:t>Validated</w:t>
            </w:r>
          </w:p>
        </w:tc>
      </w:tr>
      <w:tr w:rsidR="003E5BC9" w14:paraId="53FC080A" w14:textId="77777777" w:rsidTr="00184264">
        <w:trPr>
          <w:trHeight w:val="210"/>
        </w:trPr>
        <w:tc>
          <w:tcPr>
            <w:tcW w:w="782" w:type="dxa"/>
            <w:vAlign w:val="center"/>
          </w:tcPr>
          <w:p w14:paraId="0A5ACB4B" w14:textId="77777777" w:rsidR="003E5BC9" w:rsidRDefault="003E5BC9" w:rsidP="00184264">
            <w:pPr>
              <w:pBdr>
                <w:top w:val="nil"/>
                <w:left w:val="nil"/>
                <w:bottom w:val="nil"/>
                <w:right w:val="nil"/>
                <w:between w:val="nil"/>
              </w:pBdr>
              <w:spacing w:after="120"/>
              <w:rPr>
                <w:rFonts w:ascii="Calibri" w:eastAsia="Calibri" w:hAnsi="Calibri" w:cs="Calibri"/>
                <w:color w:val="008588"/>
              </w:rPr>
            </w:pPr>
            <w:r>
              <w:rPr>
                <w:rFonts w:ascii="Calibri" w:eastAsia="Calibri" w:hAnsi="Calibri" w:cs="Calibri"/>
                <w:b/>
                <w:color w:val="008588"/>
              </w:rPr>
              <w:t>1.11</w:t>
            </w:r>
          </w:p>
        </w:tc>
        <w:tc>
          <w:tcPr>
            <w:tcW w:w="3257" w:type="dxa"/>
            <w:vAlign w:val="center"/>
          </w:tcPr>
          <w:p w14:paraId="5835A023" w14:textId="77777777" w:rsidR="003E5BC9" w:rsidRDefault="003E5BC9" w:rsidP="00184264">
            <w:pPr>
              <w:pBdr>
                <w:top w:val="nil"/>
                <w:left w:val="nil"/>
                <w:bottom w:val="nil"/>
                <w:right w:val="nil"/>
                <w:between w:val="nil"/>
              </w:pBdr>
              <w:spacing w:after="120"/>
              <w:rPr>
                <w:rFonts w:ascii="Calibri" w:eastAsia="Calibri" w:hAnsi="Calibri" w:cs="Calibri"/>
                <w:color w:val="003D50"/>
              </w:rPr>
            </w:pPr>
            <w:r>
              <w:rPr>
                <w:rFonts w:ascii="Calibri" w:eastAsia="Calibri" w:hAnsi="Calibri" w:cs="Calibri"/>
                <w:b/>
                <w:color w:val="003D50"/>
              </w:rPr>
              <w:t xml:space="preserve">UCAS Code(s): </w:t>
            </w:r>
          </w:p>
        </w:tc>
        <w:tc>
          <w:tcPr>
            <w:tcW w:w="4860" w:type="dxa"/>
            <w:vAlign w:val="center"/>
          </w:tcPr>
          <w:p w14:paraId="598810DE" w14:textId="19249A5F" w:rsidR="003E5BC9" w:rsidRDefault="003E5BC9" w:rsidP="00184264">
            <w:pPr>
              <w:pBdr>
                <w:top w:val="nil"/>
                <w:left w:val="nil"/>
                <w:bottom w:val="nil"/>
                <w:right w:val="nil"/>
                <w:between w:val="nil"/>
              </w:pBdr>
              <w:spacing w:after="120" w:line="276" w:lineRule="auto"/>
              <w:rPr>
                <w:rFonts w:ascii="Calibri" w:eastAsia="Calibri" w:hAnsi="Calibri" w:cs="Calibri"/>
                <w:color w:val="003D50"/>
                <w:sz w:val="22"/>
                <w:szCs w:val="22"/>
              </w:rPr>
            </w:pPr>
            <w:r>
              <w:rPr>
                <w:rFonts w:ascii="Calibri" w:eastAsia="Calibri" w:hAnsi="Calibri" w:cs="Calibri"/>
                <w:color w:val="003D50"/>
                <w:sz w:val="22"/>
                <w:szCs w:val="22"/>
              </w:rPr>
              <w:t>Journalism with Photography: JPT1</w:t>
            </w:r>
          </w:p>
        </w:tc>
      </w:tr>
      <w:tr w:rsidR="003E5BC9" w14:paraId="3B94A770" w14:textId="77777777" w:rsidTr="00184264">
        <w:trPr>
          <w:trHeight w:val="342"/>
        </w:trPr>
        <w:tc>
          <w:tcPr>
            <w:tcW w:w="782" w:type="dxa"/>
            <w:vAlign w:val="center"/>
          </w:tcPr>
          <w:p w14:paraId="06CD36FC" w14:textId="77777777" w:rsidR="003E5BC9" w:rsidRDefault="003E5BC9" w:rsidP="00184264">
            <w:pPr>
              <w:pBdr>
                <w:top w:val="nil"/>
                <w:left w:val="nil"/>
                <w:bottom w:val="nil"/>
                <w:right w:val="nil"/>
                <w:between w:val="nil"/>
              </w:pBdr>
              <w:spacing w:after="120"/>
              <w:rPr>
                <w:rFonts w:ascii="Calibri" w:eastAsia="Calibri" w:hAnsi="Calibri" w:cs="Calibri"/>
                <w:color w:val="008588"/>
              </w:rPr>
            </w:pPr>
            <w:r>
              <w:rPr>
                <w:rFonts w:ascii="Calibri" w:eastAsia="Calibri" w:hAnsi="Calibri" w:cs="Calibri"/>
                <w:b/>
                <w:color w:val="008588"/>
              </w:rPr>
              <w:t>1.12</w:t>
            </w:r>
          </w:p>
        </w:tc>
        <w:tc>
          <w:tcPr>
            <w:tcW w:w="3257" w:type="dxa"/>
            <w:vAlign w:val="center"/>
          </w:tcPr>
          <w:p w14:paraId="09C322BD" w14:textId="77777777" w:rsidR="003E5BC9" w:rsidRDefault="003E5BC9" w:rsidP="00184264">
            <w:pPr>
              <w:pBdr>
                <w:top w:val="nil"/>
                <w:left w:val="nil"/>
                <w:bottom w:val="nil"/>
                <w:right w:val="nil"/>
                <w:between w:val="nil"/>
              </w:pBdr>
              <w:spacing w:after="120"/>
              <w:rPr>
                <w:rFonts w:ascii="Calibri" w:eastAsia="Calibri" w:hAnsi="Calibri" w:cs="Calibri"/>
                <w:color w:val="003D50"/>
              </w:rPr>
            </w:pPr>
            <w:r>
              <w:rPr>
                <w:rFonts w:ascii="Calibri" w:eastAsia="Calibri" w:hAnsi="Calibri" w:cs="Calibri"/>
                <w:b/>
                <w:color w:val="003D50"/>
              </w:rPr>
              <w:t>Admission Criteria:</w:t>
            </w:r>
          </w:p>
        </w:tc>
        <w:tc>
          <w:tcPr>
            <w:tcW w:w="4860" w:type="dxa"/>
            <w:vAlign w:val="center"/>
          </w:tcPr>
          <w:p w14:paraId="1E186130" w14:textId="77777777" w:rsidR="003E5BC9" w:rsidRDefault="003E5BC9" w:rsidP="00184264">
            <w:pPr>
              <w:pBdr>
                <w:top w:val="nil"/>
                <w:left w:val="nil"/>
                <w:bottom w:val="nil"/>
                <w:right w:val="nil"/>
                <w:between w:val="nil"/>
              </w:pBdr>
              <w:spacing w:after="120" w:line="276" w:lineRule="auto"/>
              <w:ind w:left="34"/>
              <w:rPr>
                <w:rFonts w:ascii="Calibri" w:eastAsia="Calibri" w:hAnsi="Calibri" w:cs="Calibri"/>
                <w:color w:val="003D50"/>
                <w:sz w:val="22"/>
                <w:szCs w:val="22"/>
              </w:rPr>
            </w:pPr>
            <w:r>
              <w:rPr>
                <w:rFonts w:ascii="Calibri" w:eastAsia="Calibri" w:hAnsi="Calibri" w:cs="Calibri"/>
                <w:color w:val="003D50"/>
                <w:sz w:val="22"/>
                <w:szCs w:val="22"/>
              </w:rPr>
              <w:t>Normal university entrance criteria apply.</w:t>
            </w:r>
          </w:p>
          <w:p w14:paraId="28552E94" w14:textId="77777777" w:rsidR="003E5BC9" w:rsidRPr="00564377" w:rsidRDefault="003E5BC9" w:rsidP="00184264">
            <w:pPr>
              <w:spacing w:after="120" w:line="276" w:lineRule="auto"/>
              <w:ind w:left="34"/>
              <w:rPr>
                <w:rFonts w:ascii="Calibri" w:eastAsia="Calibri" w:hAnsi="Calibri" w:cs="Calibri"/>
                <w:color w:val="003D50"/>
                <w:sz w:val="22"/>
                <w:szCs w:val="22"/>
              </w:rPr>
            </w:pPr>
            <w:r w:rsidRPr="00564377">
              <w:rPr>
                <w:rFonts w:ascii="Calibri" w:eastAsia="Calibri" w:hAnsi="Calibri" w:cs="Calibri"/>
                <w:color w:val="003D50"/>
                <w:sz w:val="22"/>
                <w:szCs w:val="22"/>
              </w:rPr>
              <w:t xml:space="preserve">Applicants must </w:t>
            </w:r>
            <w:r>
              <w:rPr>
                <w:rFonts w:ascii="Calibri" w:eastAsia="Calibri" w:hAnsi="Calibri" w:cs="Calibri"/>
                <w:color w:val="003D50"/>
                <w:sz w:val="22"/>
                <w:szCs w:val="22"/>
              </w:rPr>
              <w:t xml:space="preserve">generally </w:t>
            </w:r>
            <w:r w:rsidRPr="00564377">
              <w:rPr>
                <w:rFonts w:ascii="Calibri" w:eastAsia="Calibri" w:hAnsi="Calibri" w:cs="Calibri"/>
                <w:color w:val="003D50"/>
                <w:sz w:val="22"/>
                <w:szCs w:val="22"/>
              </w:rPr>
              <w:t>have three A-levels at grades CCC or above, BTEC triple grades MMM or above, or Access 23-45 D/M with min 6D and GCSE English Language at grade 4 or grade C or above. An interview is required</w:t>
            </w:r>
            <w:r>
              <w:rPr>
                <w:rFonts w:ascii="Calibri" w:eastAsia="Calibri" w:hAnsi="Calibri" w:cs="Calibri"/>
                <w:color w:val="003D50"/>
                <w:sz w:val="22"/>
                <w:szCs w:val="22"/>
              </w:rPr>
              <w:t xml:space="preserve"> for all applicants</w:t>
            </w:r>
            <w:r w:rsidRPr="00564377">
              <w:rPr>
                <w:rFonts w:ascii="Calibri" w:eastAsia="Calibri" w:hAnsi="Calibri" w:cs="Calibri"/>
                <w:color w:val="003D50"/>
                <w:sz w:val="22"/>
                <w:szCs w:val="22"/>
              </w:rPr>
              <w:t>.</w:t>
            </w:r>
          </w:p>
          <w:p w14:paraId="66E8A9D2" w14:textId="77777777" w:rsidR="003E5BC9" w:rsidRDefault="003E5BC9" w:rsidP="00184264">
            <w:pPr>
              <w:pBdr>
                <w:top w:val="nil"/>
                <w:left w:val="nil"/>
                <w:bottom w:val="nil"/>
                <w:right w:val="nil"/>
                <w:between w:val="nil"/>
              </w:pBdr>
              <w:spacing w:after="120" w:line="276" w:lineRule="auto"/>
              <w:ind w:left="34"/>
              <w:rPr>
                <w:rFonts w:ascii="Calibri" w:eastAsia="Calibri" w:hAnsi="Calibri" w:cs="Calibri"/>
                <w:color w:val="003D50"/>
                <w:sz w:val="22"/>
                <w:szCs w:val="22"/>
              </w:rPr>
            </w:pPr>
            <w:r>
              <w:rPr>
                <w:rFonts w:ascii="Calibri" w:eastAsia="Calibri" w:hAnsi="Calibri" w:cs="Calibri"/>
                <w:color w:val="003D50"/>
                <w:sz w:val="22"/>
                <w:szCs w:val="22"/>
              </w:rPr>
              <w:t xml:space="preserve">  </w:t>
            </w:r>
          </w:p>
          <w:p w14:paraId="06C7D720" w14:textId="77777777" w:rsidR="003E5BC9" w:rsidRDefault="003E5BC9" w:rsidP="00184264">
            <w:pPr>
              <w:pBdr>
                <w:top w:val="nil"/>
                <w:left w:val="nil"/>
                <w:bottom w:val="nil"/>
                <w:right w:val="nil"/>
                <w:between w:val="nil"/>
              </w:pBdr>
              <w:spacing w:after="120" w:line="276" w:lineRule="auto"/>
              <w:ind w:left="34"/>
              <w:rPr>
                <w:rFonts w:ascii="Calibri" w:eastAsia="Calibri" w:hAnsi="Calibri" w:cs="Calibri"/>
                <w:color w:val="003D50"/>
                <w:sz w:val="22"/>
                <w:szCs w:val="22"/>
              </w:rPr>
            </w:pPr>
            <w:r>
              <w:rPr>
                <w:rFonts w:ascii="Calibri" w:eastAsia="Calibri" w:hAnsi="Calibri" w:cs="Calibri"/>
                <w:color w:val="003D50"/>
                <w:sz w:val="22"/>
                <w:szCs w:val="22"/>
              </w:rPr>
              <w:t>International students will be expected to meet the English language requirements of IELTS 6.0 or equivalent.</w:t>
            </w:r>
          </w:p>
        </w:tc>
      </w:tr>
      <w:tr w:rsidR="003E5BC9" w14:paraId="6ABC53C1" w14:textId="77777777" w:rsidTr="00184264">
        <w:trPr>
          <w:trHeight w:val="464"/>
        </w:trPr>
        <w:tc>
          <w:tcPr>
            <w:tcW w:w="782" w:type="dxa"/>
            <w:vAlign w:val="center"/>
          </w:tcPr>
          <w:p w14:paraId="50E85219" w14:textId="77777777" w:rsidR="003E5BC9" w:rsidRDefault="003E5BC9" w:rsidP="00184264">
            <w:pPr>
              <w:pBdr>
                <w:top w:val="nil"/>
                <w:left w:val="nil"/>
                <w:bottom w:val="nil"/>
                <w:right w:val="nil"/>
                <w:between w:val="nil"/>
              </w:pBdr>
              <w:spacing w:after="120"/>
              <w:rPr>
                <w:rFonts w:ascii="Calibri" w:eastAsia="Calibri" w:hAnsi="Calibri" w:cs="Calibri"/>
                <w:color w:val="008588"/>
              </w:rPr>
            </w:pPr>
            <w:r>
              <w:rPr>
                <w:rFonts w:ascii="Calibri" w:eastAsia="Calibri" w:hAnsi="Calibri" w:cs="Calibri"/>
                <w:b/>
                <w:color w:val="008588"/>
              </w:rPr>
              <w:lastRenderedPageBreak/>
              <w:t xml:space="preserve">1.13 </w:t>
            </w:r>
          </w:p>
        </w:tc>
        <w:tc>
          <w:tcPr>
            <w:tcW w:w="3257" w:type="dxa"/>
            <w:vAlign w:val="center"/>
          </w:tcPr>
          <w:p w14:paraId="7BA25DD3" w14:textId="77777777" w:rsidR="003E5BC9" w:rsidRDefault="003E5BC9" w:rsidP="00184264">
            <w:pPr>
              <w:pBdr>
                <w:top w:val="nil"/>
                <w:left w:val="nil"/>
                <w:bottom w:val="nil"/>
                <w:right w:val="nil"/>
                <w:between w:val="nil"/>
              </w:pBdr>
              <w:spacing w:after="120"/>
              <w:rPr>
                <w:rFonts w:ascii="Calibri" w:eastAsia="Calibri" w:hAnsi="Calibri" w:cs="Calibri"/>
                <w:color w:val="003D50"/>
              </w:rPr>
            </w:pPr>
            <w:r>
              <w:rPr>
                <w:rFonts w:ascii="Calibri" w:eastAsia="Calibri" w:hAnsi="Calibri" w:cs="Calibri"/>
                <w:b/>
                <w:color w:val="003D50"/>
              </w:rPr>
              <w:t xml:space="preserve">Accrediting Professional Body/ PSRB: </w:t>
            </w:r>
          </w:p>
        </w:tc>
        <w:tc>
          <w:tcPr>
            <w:tcW w:w="4860" w:type="dxa"/>
            <w:vAlign w:val="center"/>
          </w:tcPr>
          <w:p w14:paraId="1EF65234" w14:textId="77777777" w:rsidR="003E5BC9" w:rsidRDefault="003E5BC9" w:rsidP="00184264">
            <w:pPr>
              <w:pBdr>
                <w:top w:val="nil"/>
                <w:left w:val="nil"/>
                <w:bottom w:val="nil"/>
                <w:right w:val="nil"/>
                <w:between w:val="nil"/>
              </w:pBdr>
              <w:spacing w:after="120" w:line="276" w:lineRule="auto"/>
              <w:rPr>
                <w:rFonts w:ascii="Calibri" w:eastAsia="Calibri" w:hAnsi="Calibri" w:cs="Calibri"/>
                <w:color w:val="003D50"/>
                <w:sz w:val="22"/>
                <w:szCs w:val="22"/>
              </w:rPr>
            </w:pPr>
            <w:r>
              <w:rPr>
                <w:rFonts w:ascii="Calibri" w:eastAsia="Calibri" w:hAnsi="Calibri" w:cs="Calibri"/>
                <w:color w:val="003D50"/>
                <w:sz w:val="22"/>
                <w:szCs w:val="22"/>
              </w:rPr>
              <w:t xml:space="preserve">None </w:t>
            </w:r>
          </w:p>
        </w:tc>
      </w:tr>
      <w:tr w:rsidR="003E5BC9" w14:paraId="7F691586" w14:textId="77777777" w:rsidTr="00184264">
        <w:trPr>
          <w:trHeight w:val="464"/>
        </w:trPr>
        <w:tc>
          <w:tcPr>
            <w:tcW w:w="782" w:type="dxa"/>
            <w:vAlign w:val="center"/>
          </w:tcPr>
          <w:p w14:paraId="55E5FC29" w14:textId="77777777" w:rsidR="003E5BC9" w:rsidRDefault="003E5BC9" w:rsidP="00184264">
            <w:pPr>
              <w:pBdr>
                <w:top w:val="nil"/>
                <w:left w:val="nil"/>
                <w:bottom w:val="nil"/>
                <w:right w:val="nil"/>
                <w:between w:val="nil"/>
              </w:pBdr>
              <w:spacing w:after="120"/>
              <w:rPr>
                <w:rFonts w:ascii="Calibri" w:eastAsia="Calibri" w:hAnsi="Calibri" w:cs="Calibri"/>
                <w:color w:val="008588"/>
              </w:rPr>
            </w:pPr>
            <w:r>
              <w:rPr>
                <w:rFonts w:ascii="Calibri" w:eastAsia="Calibri" w:hAnsi="Calibri" w:cs="Calibri"/>
                <w:b/>
                <w:color w:val="008588"/>
              </w:rPr>
              <w:t>1.14</w:t>
            </w:r>
          </w:p>
        </w:tc>
        <w:tc>
          <w:tcPr>
            <w:tcW w:w="3257" w:type="dxa"/>
            <w:vAlign w:val="center"/>
          </w:tcPr>
          <w:p w14:paraId="7307A40E" w14:textId="77777777" w:rsidR="003E5BC9" w:rsidRDefault="003E5BC9" w:rsidP="00184264">
            <w:pPr>
              <w:pBdr>
                <w:top w:val="nil"/>
                <w:left w:val="nil"/>
                <w:bottom w:val="nil"/>
                <w:right w:val="nil"/>
                <w:between w:val="nil"/>
              </w:pBdr>
              <w:spacing w:after="120"/>
              <w:rPr>
                <w:rFonts w:ascii="Calibri" w:eastAsia="Calibri" w:hAnsi="Calibri" w:cs="Calibri"/>
                <w:color w:val="003D50"/>
              </w:rPr>
            </w:pPr>
            <w:r>
              <w:rPr>
                <w:rFonts w:ascii="Calibri" w:eastAsia="Calibri" w:hAnsi="Calibri" w:cs="Calibri"/>
                <w:b/>
                <w:color w:val="003D50"/>
              </w:rPr>
              <w:t xml:space="preserve">QAA Subject Benchmarking Group(s): </w:t>
            </w:r>
          </w:p>
        </w:tc>
        <w:tc>
          <w:tcPr>
            <w:tcW w:w="4860" w:type="dxa"/>
            <w:vAlign w:val="center"/>
          </w:tcPr>
          <w:p w14:paraId="072DB443" w14:textId="77777777" w:rsidR="003E5BC9" w:rsidRDefault="00383080" w:rsidP="00184264">
            <w:pPr>
              <w:pBdr>
                <w:top w:val="nil"/>
                <w:left w:val="nil"/>
                <w:bottom w:val="nil"/>
                <w:right w:val="nil"/>
                <w:between w:val="nil"/>
              </w:pBdr>
              <w:spacing w:after="120" w:line="276" w:lineRule="auto"/>
              <w:rPr>
                <w:rFonts w:ascii="Calibri" w:eastAsia="Calibri" w:hAnsi="Calibri" w:cs="Calibri"/>
                <w:color w:val="003D50"/>
                <w:sz w:val="22"/>
                <w:szCs w:val="22"/>
              </w:rPr>
            </w:pPr>
            <w:hyperlink r:id="rId8">
              <w:r w:rsidR="003E5BC9">
                <w:rPr>
                  <w:rFonts w:ascii="Calibri" w:eastAsia="Calibri" w:hAnsi="Calibri" w:cs="Calibri"/>
                  <w:color w:val="003D50"/>
                  <w:sz w:val="22"/>
                  <w:szCs w:val="22"/>
                  <w:u w:val="single"/>
                </w:rPr>
                <w:t>Communication, Media, Film and Cultural Studies, December 2019</w:t>
              </w:r>
            </w:hyperlink>
          </w:p>
        </w:tc>
      </w:tr>
      <w:tr w:rsidR="003E5BC9" w14:paraId="49E9BC77" w14:textId="77777777" w:rsidTr="00184264">
        <w:trPr>
          <w:trHeight w:val="445"/>
        </w:trPr>
        <w:tc>
          <w:tcPr>
            <w:tcW w:w="782" w:type="dxa"/>
            <w:vAlign w:val="center"/>
          </w:tcPr>
          <w:p w14:paraId="7D6BB5CE" w14:textId="77777777" w:rsidR="003E5BC9" w:rsidRDefault="003E5BC9" w:rsidP="00184264">
            <w:pPr>
              <w:pBdr>
                <w:top w:val="nil"/>
                <w:left w:val="nil"/>
                <w:bottom w:val="nil"/>
                <w:right w:val="nil"/>
                <w:between w:val="nil"/>
              </w:pBdr>
              <w:spacing w:after="120"/>
              <w:rPr>
                <w:rFonts w:ascii="Calibri" w:eastAsia="Calibri" w:hAnsi="Calibri" w:cs="Calibri"/>
                <w:color w:val="008588"/>
              </w:rPr>
            </w:pPr>
            <w:r>
              <w:rPr>
                <w:rFonts w:ascii="Calibri" w:eastAsia="Calibri" w:hAnsi="Calibri" w:cs="Calibri"/>
                <w:b/>
                <w:color w:val="008588"/>
              </w:rPr>
              <w:t xml:space="preserve">1.15 </w:t>
            </w:r>
          </w:p>
        </w:tc>
        <w:tc>
          <w:tcPr>
            <w:tcW w:w="3257" w:type="dxa"/>
            <w:vAlign w:val="center"/>
          </w:tcPr>
          <w:p w14:paraId="282A910E" w14:textId="77777777" w:rsidR="003E5BC9" w:rsidRDefault="003E5BC9" w:rsidP="00184264">
            <w:pPr>
              <w:pBdr>
                <w:top w:val="nil"/>
                <w:left w:val="nil"/>
                <w:bottom w:val="nil"/>
                <w:right w:val="nil"/>
                <w:between w:val="nil"/>
              </w:pBdr>
              <w:spacing w:after="120"/>
              <w:rPr>
                <w:rFonts w:ascii="Calibri" w:eastAsia="Calibri" w:hAnsi="Calibri" w:cs="Calibri"/>
                <w:color w:val="003D50"/>
              </w:rPr>
            </w:pPr>
            <w:r>
              <w:rPr>
                <w:rFonts w:ascii="Calibri" w:eastAsia="Calibri" w:hAnsi="Calibri" w:cs="Calibri"/>
                <w:b/>
                <w:color w:val="003D50"/>
              </w:rPr>
              <w:t xml:space="preserve">Other External Points of Reference: </w:t>
            </w:r>
          </w:p>
        </w:tc>
        <w:tc>
          <w:tcPr>
            <w:tcW w:w="4860" w:type="dxa"/>
            <w:vAlign w:val="center"/>
          </w:tcPr>
          <w:p w14:paraId="040B8B40" w14:textId="77777777" w:rsidR="003E5BC9" w:rsidRDefault="00383080" w:rsidP="00184264">
            <w:pPr>
              <w:pBdr>
                <w:top w:val="nil"/>
                <w:left w:val="nil"/>
                <w:bottom w:val="nil"/>
                <w:right w:val="nil"/>
                <w:between w:val="nil"/>
              </w:pBdr>
              <w:spacing w:after="120" w:line="276" w:lineRule="auto"/>
              <w:rPr>
                <w:rFonts w:ascii="Calibri" w:eastAsia="Calibri" w:hAnsi="Calibri" w:cs="Calibri"/>
                <w:color w:val="003D50"/>
                <w:sz w:val="22"/>
                <w:szCs w:val="22"/>
              </w:rPr>
            </w:pPr>
            <w:hyperlink r:id="rId9">
              <w:r w:rsidR="003E5BC9">
                <w:rPr>
                  <w:rFonts w:ascii="Calibri" w:eastAsia="Calibri" w:hAnsi="Calibri" w:cs="Calibri"/>
                  <w:i/>
                  <w:color w:val="003D50"/>
                  <w:sz w:val="22"/>
                  <w:szCs w:val="22"/>
                  <w:u w:val="single"/>
                </w:rPr>
                <w:t>Framework for Higher Education Qualifications (FHEQ)</w:t>
              </w:r>
            </w:hyperlink>
            <w:r w:rsidR="003E5BC9">
              <w:rPr>
                <w:rFonts w:ascii="Calibri" w:eastAsia="Calibri" w:hAnsi="Calibri" w:cs="Calibri"/>
                <w:i/>
                <w:color w:val="003D50"/>
                <w:sz w:val="22"/>
                <w:szCs w:val="22"/>
              </w:rPr>
              <w:t xml:space="preserve">; </w:t>
            </w:r>
            <w:hyperlink r:id="rId10">
              <w:r w:rsidR="003E5BC9">
                <w:rPr>
                  <w:rFonts w:ascii="Calibri" w:eastAsia="Calibri" w:hAnsi="Calibri" w:cs="Calibri"/>
                  <w:i/>
                  <w:color w:val="003D50"/>
                  <w:sz w:val="22"/>
                  <w:szCs w:val="22"/>
                  <w:u w:val="single"/>
                </w:rPr>
                <w:t>UK Professional Standards Framework</w:t>
              </w:r>
            </w:hyperlink>
          </w:p>
        </w:tc>
      </w:tr>
      <w:tr w:rsidR="003E5BC9" w14:paraId="7766ED3C" w14:textId="77777777" w:rsidTr="00184264">
        <w:trPr>
          <w:trHeight w:val="513"/>
        </w:trPr>
        <w:tc>
          <w:tcPr>
            <w:tcW w:w="782" w:type="dxa"/>
            <w:vAlign w:val="center"/>
          </w:tcPr>
          <w:p w14:paraId="26EFED22" w14:textId="77777777" w:rsidR="003E5BC9" w:rsidRDefault="003E5BC9" w:rsidP="00184264">
            <w:pPr>
              <w:pBdr>
                <w:top w:val="nil"/>
                <w:left w:val="nil"/>
                <w:bottom w:val="nil"/>
                <w:right w:val="nil"/>
                <w:between w:val="nil"/>
              </w:pBdr>
              <w:spacing w:after="120"/>
              <w:rPr>
                <w:rFonts w:ascii="Calibri" w:eastAsia="Calibri" w:hAnsi="Calibri" w:cs="Calibri"/>
                <w:b/>
                <w:color w:val="008588"/>
              </w:rPr>
            </w:pPr>
            <w:r>
              <w:rPr>
                <w:rFonts w:ascii="Calibri" w:eastAsia="Calibri" w:hAnsi="Calibri" w:cs="Calibri"/>
                <w:b/>
                <w:color w:val="008588"/>
              </w:rPr>
              <w:t>1.16</w:t>
            </w:r>
          </w:p>
        </w:tc>
        <w:tc>
          <w:tcPr>
            <w:tcW w:w="3257" w:type="dxa"/>
            <w:vAlign w:val="center"/>
          </w:tcPr>
          <w:p w14:paraId="5D690B44" w14:textId="77777777" w:rsidR="003E5BC9" w:rsidRDefault="003E5BC9" w:rsidP="00184264">
            <w:pPr>
              <w:pBdr>
                <w:top w:val="nil"/>
                <w:left w:val="nil"/>
                <w:bottom w:val="nil"/>
                <w:right w:val="nil"/>
                <w:between w:val="nil"/>
              </w:pBdr>
              <w:spacing w:after="120"/>
              <w:rPr>
                <w:rFonts w:ascii="Calibri" w:eastAsia="Calibri" w:hAnsi="Calibri" w:cs="Calibri"/>
                <w:b/>
                <w:color w:val="003D50"/>
              </w:rPr>
            </w:pPr>
            <w:r>
              <w:rPr>
                <w:rFonts w:ascii="Calibri" w:eastAsia="Calibri" w:hAnsi="Calibri" w:cs="Calibri"/>
                <w:b/>
                <w:color w:val="003D50"/>
              </w:rPr>
              <w:t>Language of Study (</w:t>
            </w:r>
            <w:r>
              <w:rPr>
                <w:rFonts w:ascii="Calibri" w:eastAsia="Calibri" w:hAnsi="Calibri" w:cs="Calibri"/>
                <w:b/>
                <w:i/>
                <w:color w:val="003D50"/>
              </w:rPr>
              <w:t>for learning, teaching and assessment</w:t>
            </w:r>
            <w:r>
              <w:rPr>
                <w:rFonts w:ascii="Calibri" w:eastAsia="Calibri" w:hAnsi="Calibri" w:cs="Calibri"/>
                <w:b/>
                <w:color w:val="003D50"/>
              </w:rPr>
              <w:t>):</w:t>
            </w:r>
          </w:p>
        </w:tc>
        <w:tc>
          <w:tcPr>
            <w:tcW w:w="4860" w:type="dxa"/>
            <w:vAlign w:val="center"/>
          </w:tcPr>
          <w:p w14:paraId="21E20858" w14:textId="77777777" w:rsidR="003E5BC9" w:rsidRDefault="003E5BC9" w:rsidP="00184264">
            <w:pPr>
              <w:pBdr>
                <w:top w:val="nil"/>
                <w:left w:val="nil"/>
                <w:bottom w:val="nil"/>
                <w:right w:val="nil"/>
                <w:between w:val="nil"/>
              </w:pBdr>
              <w:spacing w:after="120" w:line="276" w:lineRule="auto"/>
              <w:ind w:left="34"/>
              <w:rPr>
                <w:rFonts w:ascii="Calibri" w:eastAsia="Calibri" w:hAnsi="Calibri" w:cs="Calibri"/>
                <w:color w:val="003D50"/>
                <w:sz w:val="22"/>
                <w:szCs w:val="22"/>
              </w:rPr>
            </w:pPr>
            <w:r>
              <w:rPr>
                <w:rFonts w:ascii="Calibri" w:eastAsia="Calibri" w:hAnsi="Calibri" w:cs="Calibri"/>
                <w:color w:val="003D50"/>
                <w:sz w:val="22"/>
                <w:szCs w:val="22"/>
              </w:rPr>
              <w:t>English</w:t>
            </w:r>
          </w:p>
        </w:tc>
      </w:tr>
      <w:tr w:rsidR="003E5BC9" w14:paraId="5E2AF2FB" w14:textId="77777777" w:rsidTr="00184264">
        <w:trPr>
          <w:trHeight w:val="513"/>
        </w:trPr>
        <w:tc>
          <w:tcPr>
            <w:tcW w:w="782" w:type="dxa"/>
            <w:vAlign w:val="center"/>
          </w:tcPr>
          <w:p w14:paraId="42A80BC3" w14:textId="77777777" w:rsidR="003E5BC9" w:rsidRDefault="003E5BC9" w:rsidP="00184264">
            <w:pPr>
              <w:pBdr>
                <w:top w:val="nil"/>
                <w:left w:val="nil"/>
                <w:bottom w:val="nil"/>
                <w:right w:val="nil"/>
                <w:between w:val="nil"/>
              </w:pBdr>
              <w:spacing w:after="120"/>
              <w:rPr>
                <w:rFonts w:ascii="Calibri" w:eastAsia="Calibri" w:hAnsi="Calibri" w:cs="Calibri"/>
                <w:color w:val="008588"/>
              </w:rPr>
            </w:pPr>
            <w:r>
              <w:rPr>
                <w:rFonts w:ascii="Calibri" w:eastAsia="Calibri" w:hAnsi="Calibri" w:cs="Calibri"/>
                <w:b/>
                <w:color w:val="008588"/>
              </w:rPr>
              <w:t>1.17</w:t>
            </w:r>
          </w:p>
        </w:tc>
        <w:tc>
          <w:tcPr>
            <w:tcW w:w="3257" w:type="dxa"/>
            <w:vAlign w:val="center"/>
          </w:tcPr>
          <w:p w14:paraId="43D80025" w14:textId="77777777" w:rsidR="003E5BC9" w:rsidRDefault="003E5BC9" w:rsidP="00184264">
            <w:pPr>
              <w:pBdr>
                <w:top w:val="nil"/>
                <w:left w:val="nil"/>
                <w:bottom w:val="nil"/>
                <w:right w:val="nil"/>
                <w:between w:val="nil"/>
              </w:pBdr>
              <w:spacing w:after="120"/>
              <w:rPr>
                <w:rFonts w:ascii="Calibri" w:eastAsia="Calibri" w:hAnsi="Calibri" w:cs="Calibri"/>
                <w:color w:val="003D50"/>
              </w:rPr>
            </w:pPr>
            <w:r>
              <w:rPr>
                <w:rFonts w:ascii="Calibri" w:eastAsia="Calibri" w:hAnsi="Calibri" w:cs="Calibri"/>
                <w:b/>
                <w:color w:val="003D50"/>
              </w:rPr>
              <w:t xml:space="preserve">Work-Based Learning Arrangements: </w:t>
            </w:r>
          </w:p>
        </w:tc>
        <w:tc>
          <w:tcPr>
            <w:tcW w:w="4860" w:type="dxa"/>
            <w:vAlign w:val="center"/>
          </w:tcPr>
          <w:p w14:paraId="508A7025" w14:textId="77777777" w:rsidR="003E5BC9" w:rsidRDefault="003E5BC9" w:rsidP="00184264">
            <w:pPr>
              <w:widowControl w:val="0"/>
              <w:pBdr>
                <w:top w:val="nil"/>
                <w:left w:val="nil"/>
                <w:bottom w:val="nil"/>
                <w:right w:val="nil"/>
                <w:between w:val="nil"/>
              </w:pBdr>
              <w:spacing w:line="276" w:lineRule="auto"/>
              <w:rPr>
                <w:rFonts w:ascii="Calibri" w:eastAsia="Calibri" w:hAnsi="Calibri" w:cs="Calibri"/>
                <w:color w:val="003D50"/>
              </w:rPr>
            </w:pPr>
          </w:p>
          <w:tbl>
            <w:tblPr>
              <w:tblStyle w:val="8"/>
              <w:tblW w:w="4350" w:type="dxa"/>
              <w:tblBorders>
                <w:top w:val="nil"/>
                <w:left w:val="nil"/>
                <w:bottom w:val="nil"/>
                <w:right w:val="nil"/>
              </w:tblBorders>
              <w:tblLayout w:type="fixed"/>
              <w:tblLook w:val="0000" w:firstRow="0" w:lastRow="0" w:firstColumn="0" w:lastColumn="0" w:noHBand="0" w:noVBand="0"/>
            </w:tblPr>
            <w:tblGrid>
              <w:gridCol w:w="4350"/>
            </w:tblGrid>
            <w:tr w:rsidR="003E5BC9" w14:paraId="2DDE348D" w14:textId="77777777" w:rsidTr="00184264">
              <w:trPr>
                <w:trHeight w:val="563"/>
              </w:trPr>
              <w:tc>
                <w:tcPr>
                  <w:tcW w:w="4350" w:type="dxa"/>
                  <w:tcMar>
                    <w:top w:w="0" w:type="dxa"/>
                    <w:bottom w:w="0" w:type="dxa"/>
                  </w:tcMar>
                </w:tcPr>
                <w:p w14:paraId="69FD1A13" w14:textId="589A8536" w:rsidR="003E5BC9" w:rsidRDefault="003E5BC9" w:rsidP="00184264">
                  <w:pPr>
                    <w:spacing w:line="276" w:lineRule="auto"/>
                    <w:rPr>
                      <w:rFonts w:ascii="Calibri" w:eastAsia="Calibri" w:hAnsi="Calibri" w:cs="Calibri"/>
                      <w:color w:val="003D50"/>
                      <w:sz w:val="23"/>
                      <w:szCs w:val="23"/>
                    </w:rPr>
                  </w:pPr>
                  <w:r>
                    <w:rPr>
                      <w:rFonts w:ascii="Calibri" w:eastAsia="Calibri" w:hAnsi="Calibri" w:cs="Calibri"/>
                      <w:color w:val="003D50"/>
                      <w:sz w:val="23"/>
                      <w:szCs w:val="23"/>
                    </w:rPr>
                    <w:t>Work based learning takes place at Level 5 in a formal module (‘The Hustle'; JAMD52) but industry simulation and working against professional guidelines is implicit within the programme.</w:t>
                  </w:r>
                </w:p>
              </w:tc>
            </w:tr>
          </w:tbl>
          <w:p w14:paraId="4092E368" w14:textId="77777777" w:rsidR="003E5BC9" w:rsidRDefault="003E5BC9" w:rsidP="00184264">
            <w:pPr>
              <w:pBdr>
                <w:top w:val="nil"/>
                <w:left w:val="nil"/>
                <w:bottom w:val="nil"/>
                <w:right w:val="nil"/>
                <w:between w:val="nil"/>
              </w:pBdr>
              <w:spacing w:after="120" w:line="276" w:lineRule="auto"/>
              <w:ind w:left="34"/>
              <w:rPr>
                <w:rFonts w:ascii="Calibri" w:eastAsia="Calibri" w:hAnsi="Calibri" w:cs="Calibri"/>
                <w:color w:val="003D50"/>
                <w:sz w:val="22"/>
                <w:szCs w:val="22"/>
              </w:rPr>
            </w:pPr>
          </w:p>
        </w:tc>
      </w:tr>
      <w:tr w:rsidR="003E5BC9" w14:paraId="152F5F65" w14:textId="77777777" w:rsidTr="00184264">
        <w:trPr>
          <w:trHeight w:val="462"/>
        </w:trPr>
        <w:tc>
          <w:tcPr>
            <w:tcW w:w="782" w:type="dxa"/>
            <w:vAlign w:val="center"/>
          </w:tcPr>
          <w:p w14:paraId="30B87E19" w14:textId="77777777" w:rsidR="003E5BC9" w:rsidRDefault="003E5BC9" w:rsidP="00184264">
            <w:pPr>
              <w:pBdr>
                <w:top w:val="nil"/>
                <w:left w:val="nil"/>
                <w:bottom w:val="nil"/>
                <w:right w:val="nil"/>
                <w:between w:val="nil"/>
              </w:pBdr>
              <w:spacing w:after="120"/>
              <w:rPr>
                <w:rFonts w:ascii="Calibri" w:eastAsia="Calibri" w:hAnsi="Calibri" w:cs="Calibri"/>
                <w:b/>
                <w:color w:val="008588"/>
              </w:rPr>
            </w:pPr>
            <w:r>
              <w:rPr>
                <w:rFonts w:ascii="Calibri" w:eastAsia="Calibri" w:hAnsi="Calibri" w:cs="Calibri"/>
                <w:b/>
                <w:color w:val="008588"/>
              </w:rPr>
              <w:t>1.18</w:t>
            </w:r>
          </w:p>
        </w:tc>
        <w:tc>
          <w:tcPr>
            <w:tcW w:w="3257" w:type="dxa"/>
            <w:vAlign w:val="center"/>
          </w:tcPr>
          <w:p w14:paraId="30CA42AD" w14:textId="77777777" w:rsidR="003E5BC9" w:rsidRDefault="003E5BC9" w:rsidP="00184264">
            <w:pPr>
              <w:pBdr>
                <w:top w:val="nil"/>
                <w:left w:val="nil"/>
                <w:bottom w:val="nil"/>
                <w:right w:val="nil"/>
                <w:between w:val="nil"/>
              </w:pBdr>
              <w:spacing w:after="120"/>
              <w:rPr>
                <w:rFonts w:ascii="Calibri" w:eastAsia="Calibri" w:hAnsi="Calibri" w:cs="Calibri"/>
                <w:b/>
                <w:color w:val="003D50"/>
              </w:rPr>
            </w:pPr>
            <w:r>
              <w:rPr>
                <w:rFonts w:ascii="Calibri" w:eastAsia="Calibri" w:hAnsi="Calibri" w:cs="Calibri"/>
                <w:b/>
                <w:color w:val="003D50"/>
              </w:rPr>
              <w:t>Foundation Degree Progression Routes:</w:t>
            </w:r>
          </w:p>
        </w:tc>
        <w:tc>
          <w:tcPr>
            <w:tcW w:w="4860" w:type="dxa"/>
            <w:vAlign w:val="center"/>
          </w:tcPr>
          <w:p w14:paraId="5A6CA629" w14:textId="77777777" w:rsidR="003E5BC9" w:rsidRDefault="003E5BC9" w:rsidP="00184264">
            <w:pPr>
              <w:pBdr>
                <w:top w:val="nil"/>
                <w:left w:val="nil"/>
                <w:bottom w:val="nil"/>
                <w:right w:val="nil"/>
                <w:between w:val="nil"/>
              </w:pBdr>
              <w:spacing w:after="120" w:line="276" w:lineRule="auto"/>
              <w:rPr>
                <w:rFonts w:ascii="Calibri" w:eastAsia="Calibri" w:hAnsi="Calibri" w:cs="Calibri"/>
                <w:color w:val="003D50"/>
                <w:sz w:val="22"/>
                <w:szCs w:val="22"/>
              </w:rPr>
            </w:pPr>
            <w:r>
              <w:rPr>
                <w:rFonts w:ascii="Calibri" w:eastAsia="Calibri" w:hAnsi="Calibri" w:cs="Calibri"/>
                <w:color w:val="003D50"/>
                <w:sz w:val="22"/>
                <w:szCs w:val="22"/>
              </w:rPr>
              <w:t>N/A</w:t>
            </w:r>
          </w:p>
        </w:tc>
      </w:tr>
      <w:tr w:rsidR="003E5BC9" w14:paraId="7BC3130F" w14:textId="77777777" w:rsidTr="00184264">
        <w:trPr>
          <w:trHeight w:val="462"/>
        </w:trPr>
        <w:tc>
          <w:tcPr>
            <w:tcW w:w="782" w:type="dxa"/>
            <w:vAlign w:val="center"/>
          </w:tcPr>
          <w:p w14:paraId="556B59C4" w14:textId="77777777" w:rsidR="003E5BC9" w:rsidRDefault="003E5BC9" w:rsidP="00184264">
            <w:pPr>
              <w:pBdr>
                <w:top w:val="nil"/>
                <w:left w:val="nil"/>
                <w:bottom w:val="nil"/>
                <w:right w:val="nil"/>
                <w:between w:val="nil"/>
              </w:pBdr>
              <w:spacing w:after="120"/>
              <w:rPr>
                <w:rFonts w:ascii="Calibri" w:eastAsia="Calibri" w:hAnsi="Calibri" w:cs="Calibri"/>
                <w:b/>
                <w:color w:val="008588"/>
              </w:rPr>
            </w:pPr>
            <w:r>
              <w:rPr>
                <w:rFonts w:ascii="Calibri" w:eastAsia="Calibri" w:hAnsi="Calibri" w:cs="Calibri"/>
                <w:b/>
                <w:color w:val="008588"/>
              </w:rPr>
              <w:t>1.19</w:t>
            </w:r>
          </w:p>
        </w:tc>
        <w:tc>
          <w:tcPr>
            <w:tcW w:w="3257" w:type="dxa"/>
            <w:vAlign w:val="center"/>
          </w:tcPr>
          <w:p w14:paraId="125F9743" w14:textId="77777777" w:rsidR="003E5BC9" w:rsidRDefault="003E5BC9" w:rsidP="00184264">
            <w:pPr>
              <w:pBdr>
                <w:top w:val="nil"/>
                <w:left w:val="nil"/>
                <w:bottom w:val="nil"/>
                <w:right w:val="nil"/>
                <w:between w:val="nil"/>
              </w:pBdr>
              <w:spacing w:after="120"/>
              <w:rPr>
                <w:rFonts w:ascii="Calibri" w:eastAsia="Calibri" w:hAnsi="Calibri" w:cs="Calibri"/>
                <w:b/>
                <w:color w:val="003D50"/>
              </w:rPr>
            </w:pPr>
            <w:r>
              <w:rPr>
                <w:rFonts w:ascii="Calibri" w:eastAsia="Calibri" w:hAnsi="Calibri" w:cs="Calibri"/>
                <w:b/>
                <w:color w:val="003D50"/>
              </w:rPr>
              <w:t>Arrangements for Distance Learning:</w:t>
            </w:r>
          </w:p>
        </w:tc>
        <w:tc>
          <w:tcPr>
            <w:tcW w:w="4860" w:type="dxa"/>
            <w:vAlign w:val="center"/>
          </w:tcPr>
          <w:p w14:paraId="783A9DC2" w14:textId="77777777" w:rsidR="003E5BC9" w:rsidRDefault="003E5BC9" w:rsidP="00184264">
            <w:pPr>
              <w:pBdr>
                <w:top w:val="nil"/>
                <w:left w:val="nil"/>
                <w:bottom w:val="nil"/>
                <w:right w:val="nil"/>
                <w:between w:val="nil"/>
              </w:pBdr>
              <w:spacing w:after="120" w:line="276" w:lineRule="auto"/>
              <w:rPr>
                <w:rFonts w:ascii="Calibri" w:eastAsia="Calibri" w:hAnsi="Calibri" w:cs="Calibri"/>
                <w:color w:val="003D50"/>
                <w:sz w:val="22"/>
                <w:szCs w:val="22"/>
              </w:rPr>
            </w:pPr>
            <w:r>
              <w:rPr>
                <w:rFonts w:ascii="Calibri" w:eastAsia="Calibri" w:hAnsi="Calibri" w:cs="Calibri"/>
                <w:color w:val="003D50"/>
                <w:sz w:val="22"/>
                <w:szCs w:val="22"/>
              </w:rPr>
              <w:t>N/A</w:t>
            </w:r>
          </w:p>
        </w:tc>
      </w:tr>
      <w:tr w:rsidR="003E5BC9" w14:paraId="3B869436" w14:textId="77777777" w:rsidTr="00184264">
        <w:trPr>
          <w:trHeight w:val="462"/>
        </w:trPr>
        <w:tc>
          <w:tcPr>
            <w:tcW w:w="782" w:type="dxa"/>
            <w:tcBorders>
              <w:top w:val="single" w:sz="4" w:space="0" w:color="000000"/>
              <w:left w:val="single" w:sz="4" w:space="0" w:color="000000"/>
              <w:bottom w:val="single" w:sz="4" w:space="0" w:color="000000"/>
              <w:right w:val="single" w:sz="4" w:space="0" w:color="000000"/>
            </w:tcBorders>
            <w:vAlign w:val="center"/>
          </w:tcPr>
          <w:p w14:paraId="05BF22C2" w14:textId="77777777" w:rsidR="003E5BC9" w:rsidRDefault="003E5BC9" w:rsidP="00184264">
            <w:pPr>
              <w:pBdr>
                <w:top w:val="nil"/>
                <w:left w:val="nil"/>
                <w:bottom w:val="nil"/>
                <w:right w:val="nil"/>
                <w:between w:val="nil"/>
              </w:pBdr>
              <w:spacing w:after="120"/>
              <w:rPr>
                <w:rFonts w:ascii="Calibri" w:eastAsia="Calibri" w:hAnsi="Calibri" w:cs="Calibri"/>
                <w:b/>
                <w:color w:val="008588"/>
              </w:rPr>
            </w:pPr>
            <w:r>
              <w:rPr>
                <w:rFonts w:ascii="Calibri" w:eastAsia="Calibri" w:hAnsi="Calibri" w:cs="Calibri"/>
                <w:b/>
                <w:color w:val="008588"/>
              </w:rPr>
              <w:t>1.20</w:t>
            </w:r>
          </w:p>
        </w:tc>
        <w:tc>
          <w:tcPr>
            <w:tcW w:w="3257" w:type="dxa"/>
            <w:tcBorders>
              <w:top w:val="single" w:sz="4" w:space="0" w:color="000000"/>
              <w:left w:val="single" w:sz="4" w:space="0" w:color="000000"/>
              <w:bottom w:val="single" w:sz="4" w:space="0" w:color="000000"/>
              <w:right w:val="single" w:sz="4" w:space="0" w:color="000000"/>
            </w:tcBorders>
            <w:vAlign w:val="center"/>
          </w:tcPr>
          <w:p w14:paraId="10A52D25" w14:textId="77777777" w:rsidR="003E5BC9" w:rsidRDefault="003E5BC9" w:rsidP="00184264">
            <w:pPr>
              <w:pBdr>
                <w:top w:val="nil"/>
                <w:left w:val="nil"/>
                <w:bottom w:val="nil"/>
                <w:right w:val="nil"/>
                <w:between w:val="nil"/>
              </w:pBdr>
              <w:spacing w:after="120"/>
              <w:rPr>
                <w:rFonts w:ascii="Calibri" w:eastAsia="Calibri" w:hAnsi="Calibri" w:cs="Calibri"/>
                <w:b/>
                <w:color w:val="003D50"/>
              </w:rPr>
            </w:pPr>
            <w:r>
              <w:rPr>
                <w:rFonts w:ascii="Calibri" w:eastAsia="Calibri" w:hAnsi="Calibri" w:cs="Calibri"/>
                <w:b/>
                <w:color w:val="003D50"/>
              </w:rPr>
              <w:t>Original Date of Production:</w:t>
            </w:r>
          </w:p>
        </w:tc>
        <w:tc>
          <w:tcPr>
            <w:tcW w:w="4860" w:type="dxa"/>
            <w:tcBorders>
              <w:top w:val="single" w:sz="4" w:space="0" w:color="000000"/>
              <w:left w:val="single" w:sz="4" w:space="0" w:color="000000"/>
              <w:bottom w:val="single" w:sz="4" w:space="0" w:color="000000"/>
              <w:right w:val="single" w:sz="4" w:space="0" w:color="000000"/>
            </w:tcBorders>
            <w:vAlign w:val="center"/>
          </w:tcPr>
          <w:p w14:paraId="2BC18E8D" w14:textId="77777777" w:rsidR="003E5BC9" w:rsidRDefault="003E5BC9" w:rsidP="00184264">
            <w:pPr>
              <w:pBdr>
                <w:top w:val="nil"/>
                <w:left w:val="nil"/>
                <w:bottom w:val="nil"/>
                <w:right w:val="nil"/>
                <w:between w:val="nil"/>
              </w:pBdr>
              <w:spacing w:after="120" w:line="276" w:lineRule="auto"/>
              <w:rPr>
                <w:rFonts w:ascii="Calibri" w:eastAsia="Calibri" w:hAnsi="Calibri" w:cs="Calibri"/>
                <w:color w:val="003D50"/>
                <w:sz w:val="22"/>
                <w:szCs w:val="22"/>
              </w:rPr>
            </w:pPr>
            <w:r>
              <w:rPr>
                <w:rFonts w:ascii="Calibri" w:eastAsia="Calibri" w:hAnsi="Calibri" w:cs="Calibri"/>
                <w:color w:val="003D50"/>
                <w:sz w:val="22"/>
                <w:szCs w:val="22"/>
              </w:rPr>
              <w:t>March 2020</w:t>
            </w:r>
          </w:p>
        </w:tc>
      </w:tr>
      <w:tr w:rsidR="003E5BC9" w14:paraId="1DF18243" w14:textId="77777777" w:rsidTr="00184264">
        <w:trPr>
          <w:trHeight w:val="462"/>
        </w:trPr>
        <w:tc>
          <w:tcPr>
            <w:tcW w:w="782" w:type="dxa"/>
            <w:tcBorders>
              <w:top w:val="single" w:sz="4" w:space="0" w:color="000000"/>
              <w:left w:val="single" w:sz="4" w:space="0" w:color="000000"/>
              <w:bottom w:val="single" w:sz="4" w:space="0" w:color="000000"/>
              <w:right w:val="single" w:sz="4" w:space="0" w:color="000000"/>
            </w:tcBorders>
            <w:vAlign w:val="center"/>
          </w:tcPr>
          <w:p w14:paraId="34F09F0E" w14:textId="77777777" w:rsidR="003E5BC9" w:rsidRDefault="003E5BC9" w:rsidP="00184264">
            <w:pPr>
              <w:pBdr>
                <w:top w:val="nil"/>
                <w:left w:val="nil"/>
                <w:bottom w:val="nil"/>
                <w:right w:val="nil"/>
                <w:between w:val="nil"/>
              </w:pBdr>
              <w:spacing w:after="120"/>
              <w:rPr>
                <w:rFonts w:ascii="Calibri" w:eastAsia="Calibri" w:hAnsi="Calibri" w:cs="Calibri"/>
                <w:b/>
                <w:color w:val="008588"/>
              </w:rPr>
            </w:pPr>
            <w:r>
              <w:rPr>
                <w:rFonts w:ascii="Calibri" w:eastAsia="Calibri" w:hAnsi="Calibri" w:cs="Calibri"/>
                <w:b/>
                <w:color w:val="008588"/>
              </w:rPr>
              <w:t>1.21</w:t>
            </w:r>
          </w:p>
        </w:tc>
        <w:tc>
          <w:tcPr>
            <w:tcW w:w="3257" w:type="dxa"/>
            <w:tcBorders>
              <w:top w:val="single" w:sz="4" w:space="0" w:color="000000"/>
              <w:left w:val="single" w:sz="4" w:space="0" w:color="000000"/>
              <w:bottom w:val="single" w:sz="4" w:space="0" w:color="000000"/>
              <w:right w:val="single" w:sz="4" w:space="0" w:color="000000"/>
            </w:tcBorders>
            <w:vAlign w:val="center"/>
          </w:tcPr>
          <w:p w14:paraId="0E12A1D9" w14:textId="77777777" w:rsidR="003E5BC9" w:rsidRDefault="003E5BC9" w:rsidP="00184264">
            <w:pPr>
              <w:pBdr>
                <w:top w:val="nil"/>
                <w:left w:val="nil"/>
                <w:bottom w:val="nil"/>
                <w:right w:val="nil"/>
                <w:between w:val="nil"/>
              </w:pBdr>
              <w:spacing w:after="120"/>
              <w:rPr>
                <w:rFonts w:ascii="Calibri" w:eastAsia="Calibri" w:hAnsi="Calibri" w:cs="Calibri"/>
                <w:b/>
                <w:color w:val="003D50"/>
              </w:rPr>
            </w:pPr>
            <w:r>
              <w:rPr>
                <w:rFonts w:ascii="Calibri" w:eastAsia="Calibri" w:hAnsi="Calibri" w:cs="Calibri"/>
                <w:b/>
                <w:color w:val="003D50"/>
              </w:rPr>
              <w:t>Date of Commencement:</w:t>
            </w:r>
          </w:p>
        </w:tc>
        <w:tc>
          <w:tcPr>
            <w:tcW w:w="4860" w:type="dxa"/>
            <w:tcBorders>
              <w:top w:val="single" w:sz="4" w:space="0" w:color="000000"/>
              <w:left w:val="single" w:sz="4" w:space="0" w:color="000000"/>
              <w:bottom w:val="single" w:sz="4" w:space="0" w:color="000000"/>
              <w:right w:val="single" w:sz="4" w:space="0" w:color="000000"/>
            </w:tcBorders>
            <w:vAlign w:val="center"/>
          </w:tcPr>
          <w:p w14:paraId="7BD7B96D" w14:textId="77777777" w:rsidR="003E5BC9" w:rsidRDefault="003E5BC9" w:rsidP="00184264">
            <w:pPr>
              <w:pBdr>
                <w:top w:val="nil"/>
                <w:left w:val="nil"/>
                <w:bottom w:val="nil"/>
                <w:right w:val="nil"/>
                <w:between w:val="nil"/>
              </w:pBdr>
              <w:spacing w:after="120" w:line="276" w:lineRule="auto"/>
              <w:rPr>
                <w:rFonts w:ascii="Calibri" w:eastAsia="Calibri" w:hAnsi="Calibri" w:cs="Calibri"/>
                <w:color w:val="003D50"/>
                <w:sz w:val="22"/>
                <w:szCs w:val="22"/>
              </w:rPr>
            </w:pPr>
            <w:r>
              <w:rPr>
                <w:rFonts w:ascii="Calibri" w:eastAsia="Calibri" w:hAnsi="Calibri" w:cs="Calibri"/>
                <w:color w:val="003D50"/>
                <w:sz w:val="22"/>
                <w:szCs w:val="22"/>
              </w:rPr>
              <w:t>September 2020</w:t>
            </w:r>
          </w:p>
        </w:tc>
      </w:tr>
      <w:tr w:rsidR="003E5BC9" w14:paraId="492B8333" w14:textId="77777777" w:rsidTr="00184264">
        <w:trPr>
          <w:trHeight w:val="462"/>
        </w:trPr>
        <w:tc>
          <w:tcPr>
            <w:tcW w:w="782" w:type="dxa"/>
            <w:tcBorders>
              <w:top w:val="single" w:sz="4" w:space="0" w:color="000000"/>
              <w:left w:val="single" w:sz="4" w:space="0" w:color="000000"/>
              <w:bottom w:val="single" w:sz="4" w:space="0" w:color="000000"/>
              <w:right w:val="single" w:sz="4" w:space="0" w:color="000000"/>
            </w:tcBorders>
            <w:vAlign w:val="center"/>
          </w:tcPr>
          <w:p w14:paraId="551EFAF6" w14:textId="77777777" w:rsidR="003E5BC9" w:rsidRDefault="003E5BC9" w:rsidP="00184264">
            <w:pPr>
              <w:pBdr>
                <w:top w:val="nil"/>
                <w:left w:val="nil"/>
                <w:bottom w:val="nil"/>
                <w:right w:val="nil"/>
                <w:between w:val="nil"/>
              </w:pBdr>
              <w:spacing w:after="120"/>
              <w:rPr>
                <w:rFonts w:ascii="Calibri" w:eastAsia="Calibri" w:hAnsi="Calibri" w:cs="Calibri"/>
                <w:b/>
                <w:color w:val="008588"/>
              </w:rPr>
            </w:pPr>
            <w:r>
              <w:rPr>
                <w:rFonts w:ascii="Calibri" w:eastAsia="Calibri" w:hAnsi="Calibri" w:cs="Calibri"/>
                <w:b/>
                <w:color w:val="008588"/>
              </w:rPr>
              <w:t>1.22</w:t>
            </w:r>
          </w:p>
        </w:tc>
        <w:tc>
          <w:tcPr>
            <w:tcW w:w="3257" w:type="dxa"/>
            <w:tcBorders>
              <w:top w:val="single" w:sz="4" w:space="0" w:color="000000"/>
              <w:left w:val="single" w:sz="4" w:space="0" w:color="000000"/>
              <w:bottom w:val="single" w:sz="4" w:space="0" w:color="000000"/>
              <w:right w:val="single" w:sz="4" w:space="0" w:color="000000"/>
            </w:tcBorders>
            <w:vAlign w:val="center"/>
          </w:tcPr>
          <w:p w14:paraId="208E992B" w14:textId="77777777" w:rsidR="003E5BC9" w:rsidRDefault="003E5BC9" w:rsidP="00184264">
            <w:pPr>
              <w:pBdr>
                <w:top w:val="nil"/>
                <w:left w:val="nil"/>
                <w:bottom w:val="nil"/>
                <w:right w:val="nil"/>
                <w:between w:val="nil"/>
              </w:pBdr>
              <w:spacing w:after="120"/>
              <w:rPr>
                <w:rFonts w:ascii="Calibri" w:eastAsia="Calibri" w:hAnsi="Calibri" w:cs="Calibri"/>
                <w:b/>
                <w:color w:val="003D50"/>
              </w:rPr>
            </w:pPr>
            <w:r>
              <w:rPr>
                <w:rFonts w:ascii="Calibri" w:eastAsia="Calibri" w:hAnsi="Calibri" w:cs="Calibri"/>
                <w:b/>
                <w:color w:val="003D50"/>
              </w:rPr>
              <w:t xml:space="preserve">Review Date: </w:t>
            </w:r>
          </w:p>
        </w:tc>
        <w:tc>
          <w:tcPr>
            <w:tcW w:w="4860" w:type="dxa"/>
            <w:tcBorders>
              <w:top w:val="single" w:sz="4" w:space="0" w:color="000000"/>
              <w:left w:val="single" w:sz="4" w:space="0" w:color="000000"/>
              <w:bottom w:val="single" w:sz="4" w:space="0" w:color="000000"/>
              <w:right w:val="single" w:sz="4" w:space="0" w:color="000000"/>
            </w:tcBorders>
            <w:vAlign w:val="center"/>
          </w:tcPr>
          <w:p w14:paraId="1996CC62" w14:textId="6C0C328C" w:rsidR="003E5BC9" w:rsidRDefault="003E5BC9" w:rsidP="00184264">
            <w:pPr>
              <w:pBdr>
                <w:top w:val="nil"/>
                <w:left w:val="nil"/>
                <w:bottom w:val="nil"/>
                <w:right w:val="nil"/>
                <w:between w:val="nil"/>
              </w:pBdr>
              <w:spacing w:after="120" w:line="276" w:lineRule="auto"/>
              <w:rPr>
                <w:rFonts w:ascii="Calibri" w:eastAsia="Calibri" w:hAnsi="Calibri" w:cs="Calibri"/>
                <w:color w:val="003D50"/>
                <w:sz w:val="22"/>
                <w:szCs w:val="22"/>
              </w:rPr>
            </w:pPr>
            <w:r>
              <w:rPr>
                <w:rFonts w:ascii="Calibri" w:eastAsia="Calibri" w:hAnsi="Calibri" w:cs="Calibri"/>
                <w:color w:val="003D50"/>
                <w:sz w:val="22"/>
                <w:szCs w:val="22"/>
              </w:rPr>
              <w:t>By September 2025</w:t>
            </w:r>
          </w:p>
        </w:tc>
      </w:tr>
      <w:tr w:rsidR="003E5BC9" w14:paraId="0D83AA61" w14:textId="77777777" w:rsidTr="00184264">
        <w:trPr>
          <w:trHeight w:val="462"/>
        </w:trPr>
        <w:tc>
          <w:tcPr>
            <w:tcW w:w="782" w:type="dxa"/>
            <w:tcBorders>
              <w:top w:val="single" w:sz="4" w:space="0" w:color="000000"/>
              <w:left w:val="single" w:sz="4" w:space="0" w:color="000000"/>
              <w:bottom w:val="single" w:sz="4" w:space="0" w:color="000000"/>
              <w:right w:val="single" w:sz="4" w:space="0" w:color="000000"/>
            </w:tcBorders>
            <w:vAlign w:val="center"/>
          </w:tcPr>
          <w:p w14:paraId="25550CD4" w14:textId="77777777" w:rsidR="003E5BC9" w:rsidRDefault="003E5BC9" w:rsidP="00184264">
            <w:pPr>
              <w:pBdr>
                <w:top w:val="nil"/>
                <w:left w:val="nil"/>
                <w:bottom w:val="nil"/>
                <w:right w:val="nil"/>
                <w:between w:val="nil"/>
              </w:pBdr>
              <w:spacing w:after="120"/>
              <w:rPr>
                <w:rFonts w:ascii="Calibri" w:eastAsia="Calibri" w:hAnsi="Calibri" w:cs="Calibri"/>
                <w:b/>
                <w:color w:val="008588"/>
              </w:rPr>
            </w:pPr>
          </w:p>
          <w:p w14:paraId="4AD9D790" w14:textId="77777777" w:rsidR="003E5BC9" w:rsidRDefault="003E5BC9" w:rsidP="00184264">
            <w:pPr>
              <w:pBdr>
                <w:top w:val="nil"/>
                <w:left w:val="nil"/>
                <w:bottom w:val="nil"/>
                <w:right w:val="nil"/>
                <w:between w:val="nil"/>
              </w:pBdr>
              <w:spacing w:after="120"/>
              <w:rPr>
                <w:rFonts w:ascii="Calibri" w:eastAsia="Calibri" w:hAnsi="Calibri" w:cs="Calibri"/>
                <w:b/>
                <w:color w:val="008588"/>
              </w:rPr>
            </w:pPr>
          </w:p>
        </w:tc>
        <w:tc>
          <w:tcPr>
            <w:tcW w:w="3257" w:type="dxa"/>
            <w:tcBorders>
              <w:top w:val="single" w:sz="4" w:space="0" w:color="000000"/>
              <w:left w:val="single" w:sz="4" w:space="0" w:color="000000"/>
              <w:bottom w:val="single" w:sz="4" w:space="0" w:color="000000"/>
              <w:right w:val="single" w:sz="4" w:space="0" w:color="000000"/>
            </w:tcBorders>
            <w:vAlign w:val="center"/>
          </w:tcPr>
          <w:p w14:paraId="222F9225" w14:textId="77777777" w:rsidR="003E5BC9" w:rsidRDefault="003E5BC9" w:rsidP="00184264">
            <w:pPr>
              <w:pBdr>
                <w:top w:val="nil"/>
                <w:left w:val="nil"/>
                <w:bottom w:val="nil"/>
                <w:right w:val="nil"/>
                <w:between w:val="nil"/>
              </w:pBdr>
              <w:spacing w:after="120"/>
              <w:rPr>
                <w:rFonts w:ascii="Calibri" w:eastAsia="Calibri" w:hAnsi="Calibri" w:cs="Calibri"/>
                <w:b/>
                <w:color w:val="003D50"/>
              </w:rPr>
            </w:pPr>
          </w:p>
        </w:tc>
        <w:tc>
          <w:tcPr>
            <w:tcW w:w="4860" w:type="dxa"/>
            <w:tcBorders>
              <w:top w:val="single" w:sz="4" w:space="0" w:color="000000"/>
              <w:left w:val="single" w:sz="4" w:space="0" w:color="000000"/>
              <w:bottom w:val="single" w:sz="4" w:space="0" w:color="000000"/>
              <w:right w:val="single" w:sz="4" w:space="0" w:color="000000"/>
            </w:tcBorders>
            <w:vAlign w:val="center"/>
          </w:tcPr>
          <w:p w14:paraId="16065F53" w14:textId="77777777" w:rsidR="003E5BC9" w:rsidRDefault="003E5BC9" w:rsidP="00184264">
            <w:pPr>
              <w:pBdr>
                <w:top w:val="nil"/>
                <w:left w:val="nil"/>
                <w:bottom w:val="nil"/>
                <w:right w:val="nil"/>
                <w:between w:val="nil"/>
              </w:pBdr>
              <w:spacing w:after="120" w:line="276" w:lineRule="auto"/>
              <w:rPr>
                <w:rFonts w:ascii="Calibri" w:eastAsia="Calibri" w:hAnsi="Calibri" w:cs="Calibri"/>
                <w:color w:val="003D50"/>
                <w:sz w:val="22"/>
                <w:szCs w:val="22"/>
              </w:rPr>
            </w:pPr>
          </w:p>
        </w:tc>
      </w:tr>
    </w:tbl>
    <w:p w14:paraId="7B87EEE1" w14:textId="77777777" w:rsidR="00CF63D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s>
        <w:spacing w:after="120"/>
        <w:rPr>
          <w:rFonts w:ascii="Calibri" w:eastAsia="Calibri" w:hAnsi="Calibri" w:cs="Calibri"/>
          <w:b/>
          <w:color w:val="003D50"/>
        </w:rPr>
      </w:pPr>
    </w:p>
    <w:p w14:paraId="37F7F722" w14:textId="77777777" w:rsidR="003E5BC9" w:rsidRDefault="003E5BC9" w:rsidP="003E5BC9">
      <w:pPr>
        <w:widowControl w:val="0"/>
        <w:pBdr>
          <w:top w:val="nil"/>
          <w:left w:val="nil"/>
          <w:bottom w:val="nil"/>
          <w:right w:val="nil"/>
          <w:between w:val="nil"/>
        </w:pBdr>
        <w:tabs>
          <w:tab w:val="left" w:pos="0"/>
          <w:tab w:val="left" w:pos="2552"/>
          <w:tab w:val="left" w:pos="2835"/>
          <w:tab w:val="left" w:pos="3366"/>
          <w:tab w:val="left" w:pos="4233"/>
          <w:tab w:val="left" w:pos="5100"/>
          <w:tab w:val="left" w:pos="5967"/>
          <w:tab w:val="left" w:pos="6834"/>
          <w:tab w:val="left" w:pos="7701"/>
          <w:tab w:val="left" w:pos="8568"/>
        </w:tabs>
        <w:spacing w:after="120"/>
        <w:ind w:hanging="900"/>
        <w:rPr>
          <w:rFonts w:ascii="Calibri" w:eastAsia="Calibri" w:hAnsi="Calibri" w:cs="Calibri"/>
          <w:b/>
          <w:color w:val="003D50"/>
        </w:rPr>
      </w:pPr>
      <w:r>
        <w:rPr>
          <w:rFonts w:ascii="Calibri" w:eastAsia="Calibri" w:hAnsi="Calibri" w:cs="Calibri"/>
          <w:b/>
          <w:color w:val="008588"/>
          <w:sz w:val="28"/>
          <w:szCs w:val="28"/>
        </w:rPr>
        <w:t xml:space="preserve">2: </w:t>
      </w:r>
      <w:r>
        <w:rPr>
          <w:rFonts w:ascii="Calibri" w:eastAsia="Calibri" w:hAnsi="Calibri" w:cs="Calibri"/>
          <w:b/>
          <w:color w:val="008588"/>
          <w:sz w:val="28"/>
          <w:szCs w:val="28"/>
        </w:rPr>
        <w:tab/>
      </w:r>
      <w:r>
        <w:rPr>
          <w:rFonts w:ascii="Calibri" w:eastAsia="Calibri" w:hAnsi="Calibri" w:cs="Calibri"/>
          <w:b/>
          <w:color w:val="003D50"/>
        </w:rPr>
        <w:t>Programme outline</w:t>
      </w:r>
    </w:p>
    <w:p w14:paraId="454AB131" w14:textId="77777777" w:rsidR="003E5BC9" w:rsidRDefault="003E5BC9" w:rsidP="00CF63D2">
      <w:pPr>
        <w:widowControl w:val="0"/>
        <w:tabs>
          <w:tab w:val="left" w:pos="1418"/>
          <w:tab w:val="left" w:pos="2552"/>
          <w:tab w:val="left" w:pos="2835"/>
          <w:tab w:val="left" w:pos="3366"/>
          <w:tab w:val="left" w:pos="4233"/>
          <w:tab w:val="left" w:pos="5100"/>
          <w:tab w:val="left" w:pos="5967"/>
          <w:tab w:val="left" w:pos="6834"/>
          <w:tab w:val="left" w:pos="7701"/>
        </w:tabs>
        <w:spacing w:after="120"/>
        <w:rPr>
          <w:rFonts w:ascii="Calibri" w:eastAsia="Calibri" w:hAnsi="Calibri" w:cs="Calibri"/>
          <w:b/>
          <w:color w:val="003D50"/>
        </w:rPr>
      </w:pPr>
    </w:p>
    <w:p w14:paraId="2351E6C8" w14:textId="0AA00EC1" w:rsidR="00055BF7" w:rsidRDefault="00055BF7" w:rsidP="00CF63D2">
      <w:pPr>
        <w:pBdr>
          <w:top w:val="nil"/>
          <w:left w:val="nil"/>
          <w:bottom w:val="nil"/>
          <w:right w:val="nil"/>
          <w:between w:val="nil"/>
        </w:pBdr>
        <w:spacing w:line="276" w:lineRule="auto"/>
        <w:ind w:left="-900" w:right="450"/>
        <w:jc w:val="both"/>
        <w:rPr>
          <w:rFonts w:ascii="Calibri" w:eastAsia="Calibri" w:hAnsi="Calibri" w:cs="Calibri"/>
          <w:color w:val="003D50"/>
          <w:sz w:val="22"/>
          <w:szCs w:val="22"/>
        </w:rPr>
      </w:pPr>
      <w:bookmarkStart w:id="0" w:name="_heading=h.gjdgxs" w:colFirst="0" w:colLast="0"/>
      <w:bookmarkEnd w:id="0"/>
      <w:r>
        <w:rPr>
          <w:rFonts w:ascii="Calibri" w:eastAsia="Calibri" w:hAnsi="Calibri" w:cs="Calibri"/>
          <w:color w:val="003D50"/>
          <w:sz w:val="22"/>
          <w:szCs w:val="22"/>
        </w:rPr>
        <w:t xml:space="preserve">The Journalism with Photography </w:t>
      </w:r>
      <w:r w:rsidR="0008306C">
        <w:rPr>
          <w:rFonts w:ascii="Calibri" w:eastAsia="Calibri" w:hAnsi="Calibri" w:cs="Calibri"/>
          <w:color w:val="003D50"/>
          <w:sz w:val="22"/>
          <w:szCs w:val="22"/>
        </w:rPr>
        <w:t>degree</w:t>
      </w:r>
      <w:r>
        <w:rPr>
          <w:rFonts w:ascii="Calibri" w:eastAsia="Calibri" w:hAnsi="Calibri" w:cs="Calibri"/>
          <w:color w:val="003D50"/>
          <w:sz w:val="22"/>
          <w:szCs w:val="22"/>
        </w:rPr>
        <w:t xml:space="preserve"> offers the opportunity to de</w:t>
      </w:r>
      <w:r w:rsidR="00EF7E12">
        <w:rPr>
          <w:rFonts w:ascii="Calibri" w:eastAsia="Calibri" w:hAnsi="Calibri" w:cs="Calibri"/>
          <w:color w:val="003D50"/>
          <w:sz w:val="22"/>
          <w:szCs w:val="22"/>
        </w:rPr>
        <w:t>velop working practices within the professionally-focused BA (Hons) J</w:t>
      </w:r>
      <w:r>
        <w:rPr>
          <w:rFonts w:ascii="Calibri" w:eastAsia="Calibri" w:hAnsi="Calibri" w:cs="Calibri"/>
          <w:color w:val="003D50"/>
          <w:sz w:val="22"/>
          <w:szCs w:val="22"/>
        </w:rPr>
        <w:t xml:space="preserve">ournalism framework, while still being able to offer a distinct programme of study, in journalism yet with a </w:t>
      </w:r>
      <w:proofErr w:type="spellStart"/>
      <w:r w:rsidR="0008306C">
        <w:rPr>
          <w:rFonts w:ascii="Calibri" w:eastAsia="Calibri" w:hAnsi="Calibri" w:cs="Calibri"/>
          <w:color w:val="003D50"/>
          <w:sz w:val="22"/>
          <w:szCs w:val="22"/>
        </w:rPr>
        <w:t>specialism</w:t>
      </w:r>
      <w:proofErr w:type="spellEnd"/>
      <w:r>
        <w:rPr>
          <w:rFonts w:ascii="Calibri" w:eastAsia="Calibri" w:hAnsi="Calibri" w:cs="Calibri"/>
          <w:color w:val="003D50"/>
          <w:sz w:val="22"/>
          <w:szCs w:val="22"/>
        </w:rPr>
        <w:t xml:space="preserve"> in photography. </w:t>
      </w:r>
      <w:r w:rsidR="006B08D8">
        <w:rPr>
          <w:rFonts w:ascii="Calibri" w:eastAsia="Calibri" w:hAnsi="Calibri" w:cs="Calibri"/>
          <w:color w:val="003D50"/>
          <w:sz w:val="22"/>
          <w:szCs w:val="22"/>
        </w:rPr>
        <w:t>S</w:t>
      </w:r>
      <w:r>
        <w:rPr>
          <w:rFonts w:ascii="Calibri" w:eastAsia="Calibri" w:hAnsi="Calibri" w:cs="Calibri"/>
          <w:color w:val="003D50"/>
          <w:sz w:val="22"/>
          <w:szCs w:val="22"/>
        </w:rPr>
        <w:t xml:space="preserve">tudents will work in specific modules </w:t>
      </w:r>
      <w:r w:rsidR="00515386">
        <w:rPr>
          <w:rFonts w:ascii="Calibri" w:eastAsia="Calibri" w:hAnsi="Calibri" w:cs="Calibri"/>
          <w:color w:val="003D50"/>
          <w:sz w:val="22"/>
          <w:szCs w:val="22"/>
        </w:rPr>
        <w:t>with academics from</w:t>
      </w:r>
      <w:r>
        <w:rPr>
          <w:rFonts w:ascii="Calibri" w:eastAsia="Calibri" w:hAnsi="Calibri" w:cs="Calibri"/>
          <w:color w:val="003D50"/>
          <w:sz w:val="22"/>
          <w:szCs w:val="22"/>
        </w:rPr>
        <w:t xml:space="preserve"> </w:t>
      </w:r>
      <w:proofErr w:type="spellStart"/>
      <w:r>
        <w:rPr>
          <w:rFonts w:ascii="Calibri" w:eastAsia="Calibri" w:hAnsi="Calibri" w:cs="Calibri"/>
          <w:color w:val="003D50"/>
          <w:sz w:val="22"/>
          <w:szCs w:val="22"/>
        </w:rPr>
        <w:t>Fotonow</w:t>
      </w:r>
      <w:proofErr w:type="spellEnd"/>
      <w:r w:rsidR="00515386">
        <w:rPr>
          <w:rFonts w:ascii="Calibri" w:eastAsia="Calibri" w:hAnsi="Calibri" w:cs="Calibri"/>
          <w:color w:val="003D50"/>
          <w:sz w:val="22"/>
          <w:szCs w:val="22"/>
        </w:rPr>
        <w:t xml:space="preserve">, using </w:t>
      </w:r>
      <w:r>
        <w:rPr>
          <w:rFonts w:ascii="Calibri" w:eastAsia="Calibri" w:hAnsi="Calibri" w:cs="Calibri"/>
          <w:color w:val="003D50"/>
          <w:sz w:val="22"/>
          <w:szCs w:val="22"/>
        </w:rPr>
        <w:t>facilities and studios at Royal Williams Yard, as well as with and for collaborative partners at various points throughout their study.</w:t>
      </w:r>
    </w:p>
    <w:p w14:paraId="47033CCA" w14:textId="77777777" w:rsidR="00C525E9" w:rsidRPr="00E4415C" w:rsidRDefault="00C525E9" w:rsidP="00E4415C">
      <w:pPr>
        <w:pBdr>
          <w:top w:val="nil"/>
          <w:left w:val="nil"/>
          <w:bottom w:val="nil"/>
          <w:right w:val="nil"/>
          <w:between w:val="nil"/>
        </w:pBdr>
        <w:spacing w:line="276" w:lineRule="auto"/>
        <w:ind w:left="-900" w:right="450"/>
        <w:rPr>
          <w:rFonts w:asciiTheme="minorHAnsi" w:eastAsia="Calibri" w:hAnsiTheme="minorHAnsi" w:cs="Calibri"/>
          <w:color w:val="003D50"/>
          <w:sz w:val="22"/>
          <w:szCs w:val="22"/>
        </w:rPr>
      </w:pPr>
    </w:p>
    <w:p w14:paraId="2DE11665" w14:textId="64F644FB" w:rsidR="00E4415C" w:rsidRPr="00E4415C" w:rsidRDefault="00C525E9" w:rsidP="00E4415C">
      <w:pPr>
        <w:ind w:left="-900"/>
        <w:rPr>
          <w:rFonts w:ascii="Calibri" w:eastAsia="Calibri" w:hAnsi="Calibri" w:cs="Calibri"/>
          <w:color w:val="003D50"/>
          <w:sz w:val="22"/>
          <w:szCs w:val="22"/>
        </w:rPr>
      </w:pPr>
      <w:r w:rsidRPr="00E4415C">
        <w:rPr>
          <w:rFonts w:ascii="Calibri" w:eastAsia="Calibri" w:hAnsi="Calibri" w:cs="Calibri"/>
          <w:color w:val="003D50"/>
          <w:sz w:val="22"/>
          <w:szCs w:val="22"/>
        </w:rPr>
        <w:t xml:space="preserve">Photographic careers have changed and current provision within higher education focuses upon the medium as a standalone pathway. In partnering with </w:t>
      </w:r>
      <w:proofErr w:type="spellStart"/>
      <w:r w:rsidRPr="00E4415C">
        <w:rPr>
          <w:rFonts w:ascii="Calibri" w:eastAsia="Calibri" w:hAnsi="Calibri" w:cs="Calibri"/>
          <w:color w:val="003D50"/>
          <w:sz w:val="22"/>
          <w:szCs w:val="22"/>
        </w:rPr>
        <w:t>Fotonow</w:t>
      </w:r>
      <w:proofErr w:type="spellEnd"/>
      <w:r w:rsidRPr="00E4415C">
        <w:rPr>
          <w:rFonts w:ascii="Calibri" w:eastAsia="Calibri" w:hAnsi="Calibri" w:cs="Calibri"/>
          <w:color w:val="003D50"/>
          <w:sz w:val="22"/>
          <w:szCs w:val="22"/>
        </w:rPr>
        <w:t xml:space="preserve"> CIC (a specialist creative organisation) </w:t>
      </w:r>
      <w:r w:rsidR="00E4415C">
        <w:rPr>
          <w:rFonts w:ascii="Calibri" w:eastAsia="Calibri" w:hAnsi="Calibri" w:cs="Calibri"/>
          <w:color w:val="003D50"/>
          <w:sz w:val="22"/>
          <w:szCs w:val="22"/>
        </w:rPr>
        <w:t>this programme engages with the concept of</w:t>
      </w:r>
      <w:r w:rsidRPr="00E4415C">
        <w:rPr>
          <w:rFonts w:ascii="Calibri" w:eastAsia="Calibri" w:hAnsi="Calibri" w:cs="Calibri"/>
          <w:color w:val="003D50"/>
          <w:sz w:val="22"/>
          <w:szCs w:val="22"/>
        </w:rPr>
        <w:t xml:space="preserve"> ‘photography for change’, using the medium as a tool for engagement, to educate, inspire and support personal growth in diverse ways. </w:t>
      </w:r>
    </w:p>
    <w:p w14:paraId="349B73E5" w14:textId="77777777" w:rsidR="00E4415C" w:rsidRPr="00E4415C" w:rsidRDefault="00E4415C" w:rsidP="00E4415C">
      <w:pPr>
        <w:ind w:left="-900"/>
        <w:rPr>
          <w:rFonts w:ascii="Calibri" w:eastAsia="Calibri" w:hAnsi="Calibri" w:cs="Calibri"/>
          <w:color w:val="003D50"/>
          <w:sz w:val="22"/>
          <w:szCs w:val="22"/>
        </w:rPr>
      </w:pPr>
    </w:p>
    <w:p w14:paraId="59CEF6DB" w14:textId="7A51D417" w:rsidR="00E4415C" w:rsidRPr="00E4415C" w:rsidRDefault="00B12918" w:rsidP="00E4415C">
      <w:pPr>
        <w:ind w:left="-900"/>
        <w:rPr>
          <w:rFonts w:ascii="Calibri" w:eastAsia="Calibri" w:hAnsi="Calibri" w:cs="Calibri"/>
          <w:color w:val="003D50"/>
          <w:sz w:val="22"/>
          <w:szCs w:val="22"/>
        </w:rPr>
      </w:pPr>
      <w:r>
        <w:rPr>
          <w:rFonts w:ascii="Calibri" w:eastAsia="Calibri" w:hAnsi="Calibri" w:cs="Calibri"/>
          <w:color w:val="003D50"/>
          <w:sz w:val="22"/>
          <w:szCs w:val="22"/>
        </w:rPr>
        <w:t>L</w:t>
      </w:r>
      <w:r w:rsidR="00C525E9" w:rsidRPr="00E4415C">
        <w:rPr>
          <w:rFonts w:ascii="Calibri" w:eastAsia="Calibri" w:hAnsi="Calibri" w:cs="Calibri"/>
          <w:color w:val="003D50"/>
          <w:sz w:val="22"/>
          <w:szCs w:val="22"/>
        </w:rPr>
        <w:t>earning journalism as a core skill, building resilience for uncertainty in creative employment</w:t>
      </w:r>
      <w:r>
        <w:rPr>
          <w:rFonts w:ascii="Calibri" w:eastAsia="Calibri" w:hAnsi="Calibri" w:cs="Calibri"/>
          <w:color w:val="003D50"/>
          <w:sz w:val="22"/>
          <w:szCs w:val="22"/>
        </w:rPr>
        <w:t>, Journalism with Photography explore the shared and distinct elements of both creative and technical crafts</w:t>
      </w:r>
      <w:r w:rsidR="00C525E9" w:rsidRPr="00E4415C">
        <w:rPr>
          <w:rFonts w:ascii="Calibri" w:eastAsia="Calibri" w:hAnsi="Calibri" w:cs="Calibri"/>
          <w:color w:val="003D50"/>
          <w:sz w:val="22"/>
          <w:szCs w:val="22"/>
        </w:rPr>
        <w:t xml:space="preserve">. </w:t>
      </w:r>
      <w:r w:rsidR="00E4415C">
        <w:rPr>
          <w:rFonts w:ascii="Calibri" w:eastAsia="Calibri" w:hAnsi="Calibri" w:cs="Calibri"/>
          <w:color w:val="003D50"/>
          <w:sz w:val="22"/>
          <w:szCs w:val="22"/>
        </w:rPr>
        <w:t xml:space="preserve">The programme supports </w:t>
      </w:r>
      <w:r w:rsidR="00C525E9" w:rsidRPr="00E4415C">
        <w:rPr>
          <w:rFonts w:ascii="Calibri" w:eastAsia="Calibri" w:hAnsi="Calibri" w:cs="Calibri"/>
          <w:color w:val="003D50"/>
          <w:sz w:val="22"/>
          <w:szCs w:val="22"/>
        </w:rPr>
        <w:t>students to experiment with collaboration, reimagine creative pr</w:t>
      </w:r>
      <w:r>
        <w:rPr>
          <w:rFonts w:ascii="Calibri" w:eastAsia="Calibri" w:hAnsi="Calibri" w:cs="Calibri"/>
          <w:color w:val="003D50"/>
          <w:sz w:val="22"/>
          <w:szCs w:val="22"/>
        </w:rPr>
        <w:t>ocesses and engage communities,</w:t>
      </w:r>
      <w:r w:rsidR="00C525E9" w:rsidRPr="00E4415C">
        <w:rPr>
          <w:rFonts w:ascii="Calibri" w:eastAsia="Calibri" w:hAnsi="Calibri" w:cs="Calibri"/>
          <w:color w:val="003D50"/>
          <w:sz w:val="22"/>
          <w:szCs w:val="22"/>
        </w:rPr>
        <w:t xml:space="preserve"> while </w:t>
      </w:r>
      <w:r w:rsidR="00C525E9" w:rsidRPr="00E4415C">
        <w:rPr>
          <w:rFonts w:ascii="Calibri" w:eastAsia="Calibri" w:hAnsi="Calibri" w:cs="Calibri"/>
          <w:color w:val="003D50"/>
          <w:sz w:val="22"/>
          <w:szCs w:val="22"/>
        </w:rPr>
        <w:lastRenderedPageBreak/>
        <w:t>developing professional journalistic skills. This approach fosters technical knowledge in tandem with developing a greater awareness of society and personal values, where participatory photography is a tool for advocacy, inclusion and integration.</w:t>
      </w:r>
    </w:p>
    <w:p w14:paraId="1A6928C8" w14:textId="77777777" w:rsidR="00E4415C" w:rsidRPr="00E4415C" w:rsidRDefault="00E4415C" w:rsidP="00E4415C">
      <w:pPr>
        <w:ind w:left="-900"/>
        <w:rPr>
          <w:rFonts w:ascii="Calibri" w:eastAsia="Calibri" w:hAnsi="Calibri" w:cs="Calibri"/>
          <w:color w:val="003D50"/>
          <w:sz w:val="22"/>
          <w:szCs w:val="22"/>
        </w:rPr>
      </w:pPr>
    </w:p>
    <w:p w14:paraId="4DA9ECBA" w14:textId="73E10426" w:rsidR="00C525E9" w:rsidRPr="00E4415C" w:rsidRDefault="00C525E9" w:rsidP="00E4415C">
      <w:pPr>
        <w:ind w:left="-900"/>
        <w:rPr>
          <w:rFonts w:ascii="Calibri" w:eastAsia="Calibri" w:hAnsi="Calibri" w:cs="Calibri"/>
          <w:color w:val="003D50"/>
          <w:sz w:val="22"/>
          <w:szCs w:val="22"/>
        </w:rPr>
      </w:pPr>
      <w:r w:rsidRPr="00E4415C">
        <w:rPr>
          <w:rFonts w:ascii="Calibri" w:eastAsia="Calibri" w:hAnsi="Calibri" w:cs="Calibri"/>
          <w:color w:val="003D50"/>
          <w:sz w:val="22"/>
          <w:szCs w:val="22"/>
        </w:rPr>
        <w:t xml:space="preserve">The Journalism programme framework addresses contemporary issues in the field, and underpin them with solid theory in the classroom, so our students emerge with an impressive professional skillset, and also a contextual understanding of their place in the world. These programmes have been running successfully, under a variety of guises, for many years now; </w:t>
      </w:r>
      <w:proofErr w:type="spellStart"/>
      <w:r w:rsidRPr="00E4415C">
        <w:rPr>
          <w:rFonts w:ascii="Calibri" w:eastAsia="Calibri" w:hAnsi="Calibri" w:cs="Calibri"/>
          <w:color w:val="003D50"/>
          <w:sz w:val="22"/>
          <w:szCs w:val="22"/>
        </w:rPr>
        <w:t>Marjon</w:t>
      </w:r>
      <w:proofErr w:type="spellEnd"/>
      <w:r w:rsidRPr="00E4415C">
        <w:rPr>
          <w:rFonts w:ascii="Calibri" w:eastAsia="Calibri" w:hAnsi="Calibri" w:cs="Calibri"/>
          <w:color w:val="003D50"/>
          <w:sz w:val="22"/>
          <w:szCs w:val="22"/>
        </w:rPr>
        <w:t xml:space="preserve"> was a pioneering voice in the teaching of media studies in HE, and we are now breaking new ground in terms of the facilities and opportunities we offer.</w:t>
      </w:r>
    </w:p>
    <w:p w14:paraId="1C1631F0" w14:textId="77777777" w:rsidR="00055BF7" w:rsidRDefault="00055BF7" w:rsidP="00CF63D2">
      <w:pPr>
        <w:pBdr>
          <w:top w:val="nil"/>
          <w:left w:val="nil"/>
          <w:bottom w:val="nil"/>
          <w:right w:val="nil"/>
          <w:between w:val="nil"/>
        </w:pBdr>
        <w:spacing w:line="276" w:lineRule="auto"/>
        <w:ind w:left="-900" w:right="450"/>
        <w:jc w:val="both"/>
        <w:rPr>
          <w:rFonts w:ascii="Calibri" w:eastAsia="Calibri" w:hAnsi="Calibri" w:cs="Calibri"/>
          <w:color w:val="003D50"/>
          <w:sz w:val="22"/>
          <w:szCs w:val="22"/>
        </w:rPr>
      </w:pPr>
    </w:p>
    <w:p w14:paraId="28E42F97" w14:textId="40A6FECF" w:rsidR="00CF63D2" w:rsidRDefault="00CF63D2" w:rsidP="00CF63D2">
      <w:pPr>
        <w:pBdr>
          <w:top w:val="nil"/>
          <w:left w:val="nil"/>
          <w:bottom w:val="nil"/>
          <w:right w:val="nil"/>
          <w:between w:val="nil"/>
        </w:pBdr>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 xml:space="preserve">With the opening of our specialist facility ‘The Workshop’ on the campus of BBC Broadcasting House Plymouth in 2019, Journalism programmes at </w:t>
      </w:r>
      <w:r w:rsidR="006B08D8">
        <w:rPr>
          <w:rFonts w:ascii="Calibri" w:eastAsia="Calibri" w:hAnsi="Calibri" w:cs="Calibri"/>
          <w:color w:val="003D50"/>
          <w:sz w:val="22"/>
          <w:szCs w:val="22"/>
        </w:rPr>
        <w:t xml:space="preserve">Plymouth </w:t>
      </w:r>
      <w:proofErr w:type="spellStart"/>
      <w:r w:rsidR="006B08D8">
        <w:rPr>
          <w:rFonts w:ascii="Calibri" w:eastAsia="Calibri" w:hAnsi="Calibri" w:cs="Calibri"/>
          <w:color w:val="003D50"/>
          <w:sz w:val="22"/>
          <w:szCs w:val="22"/>
        </w:rPr>
        <w:t>Marjon</w:t>
      </w:r>
      <w:proofErr w:type="spellEnd"/>
      <w:r w:rsidR="006B08D8">
        <w:rPr>
          <w:rFonts w:ascii="Calibri" w:eastAsia="Calibri" w:hAnsi="Calibri" w:cs="Calibri"/>
          <w:color w:val="003D50"/>
          <w:sz w:val="22"/>
          <w:szCs w:val="22"/>
        </w:rPr>
        <w:t xml:space="preserve"> University</w:t>
      </w:r>
      <w:r>
        <w:rPr>
          <w:rFonts w:ascii="Calibri" w:eastAsia="Calibri" w:hAnsi="Calibri" w:cs="Calibri"/>
          <w:color w:val="003D50"/>
          <w:sz w:val="22"/>
          <w:szCs w:val="22"/>
        </w:rPr>
        <w:t xml:space="preserve"> continue to expand with the demands of industry, but also break new ground in the use of emerging technologies and platforms. ‘The Workshop’ boasts industry-standard TV and radio broadcasting hardware and software, in some cases above that level, and the capability to stream live across multiple platforms, as well as edit, record, and broadcast emerging forms of content such as radio webcams, podcasts, and live music. </w:t>
      </w:r>
    </w:p>
    <w:p w14:paraId="55028574" w14:textId="77777777" w:rsidR="00CF63D2" w:rsidRDefault="00CF63D2" w:rsidP="00CF63D2">
      <w:pPr>
        <w:pBdr>
          <w:top w:val="nil"/>
          <w:left w:val="nil"/>
          <w:bottom w:val="nil"/>
          <w:right w:val="nil"/>
          <w:between w:val="nil"/>
        </w:pBdr>
        <w:spacing w:line="276" w:lineRule="auto"/>
        <w:jc w:val="both"/>
        <w:rPr>
          <w:rFonts w:ascii="Calibri" w:eastAsia="Calibri" w:hAnsi="Calibri" w:cs="Calibri"/>
          <w:color w:val="003D50"/>
          <w:sz w:val="22"/>
          <w:szCs w:val="22"/>
        </w:rPr>
      </w:pPr>
      <w:bookmarkStart w:id="1" w:name="_heading=h.illwc7ze9422" w:colFirst="0" w:colLast="0"/>
      <w:bookmarkEnd w:id="1"/>
    </w:p>
    <w:p w14:paraId="6F68113C" w14:textId="57780C3E" w:rsidR="00055BF7" w:rsidRDefault="00CF63D2" w:rsidP="00CF63D2">
      <w:pPr>
        <w:pBdr>
          <w:top w:val="nil"/>
          <w:left w:val="nil"/>
          <w:bottom w:val="nil"/>
          <w:right w:val="nil"/>
          <w:between w:val="nil"/>
        </w:pBdr>
        <w:spacing w:line="276" w:lineRule="auto"/>
        <w:ind w:left="-900" w:right="450"/>
        <w:jc w:val="both"/>
        <w:rPr>
          <w:rFonts w:ascii="Calibri" w:eastAsia="Calibri" w:hAnsi="Calibri" w:cs="Calibri"/>
          <w:color w:val="003D50"/>
          <w:sz w:val="22"/>
          <w:szCs w:val="22"/>
        </w:rPr>
      </w:pPr>
      <w:bookmarkStart w:id="2" w:name="_heading=h.vt3zfbhykoma" w:colFirst="0" w:colLast="0"/>
      <w:bookmarkEnd w:id="2"/>
      <w:r>
        <w:rPr>
          <w:rFonts w:ascii="Calibri" w:eastAsia="Calibri" w:hAnsi="Calibri" w:cs="Calibri"/>
          <w:color w:val="003D50"/>
          <w:sz w:val="22"/>
          <w:szCs w:val="22"/>
        </w:rPr>
        <w:t xml:space="preserve">Strong and lasting connections to industry partners in the locality such as BBC South West, ITV </w:t>
      </w:r>
      <w:proofErr w:type="spellStart"/>
      <w:r>
        <w:rPr>
          <w:rFonts w:ascii="Calibri" w:eastAsia="Calibri" w:hAnsi="Calibri" w:cs="Calibri"/>
          <w:color w:val="003D50"/>
          <w:sz w:val="22"/>
          <w:szCs w:val="22"/>
        </w:rPr>
        <w:t>Westcountry</w:t>
      </w:r>
      <w:proofErr w:type="spellEnd"/>
      <w:r>
        <w:rPr>
          <w:rFonts w:ascii="Calibri" w:eastAsia="Calibri" w:hAnsi="Calibri" w:cs="Calibri"/>
          <w:color w:val="003D50"/>
          <w:sz w:val="22"/>
          <w:szCs w:val="22"/>
        </w:rPr>
        <w:t xml:space="preserve">, Plymouth Live and professional sports clubs, allow us to imbed professionalism and employability at the core of the programme at all levels. </w:t>
      </w:r>
      <w:proofErr w:type="spellStart"/>
      <w:r w:rsidR="00055BF7">
        <w:rPr>
          <w:rFonts w:ascii="Calibri" w:eastAsia="Calibri" w:hAnsi="Calibri" w:cs="Calibri"/>
          <w:color w:val="003D50"/>
          <w:sz w:val="22"/>
          <w:szCs w:val="22"/>
        </w:rPr>
        <w:t>Fotonow's</w:t>
      </w:r>
      <w:proofErr w:type="spellEnd"/>
      <w:r w:rsidR="00055BF7">
        <w:rPr>
          <w:rFonts w:ascii="Calibri" w:eastAsia="Calibri" w:hAnsi="Calibri" w:cs="Calibri"/>
          <w:color w:val="003D50"/>
          <w:sz w:val="22"/>
          <w:szCs w:val="22"/>
        </w:rPr>
        <w:t xml:space="preserve"> own networks and collaborative arrangements open this field eve</w:t>
      </w:r>
      <w:r w:rsidR="006B08D8">
        <w:rPr>
          <w:rFonts w:ascii="Calibri" w:eastAsia="Calibri" w:hAnsi="Calibri" w:cs="Calibri"/>
          <w:color w:val="003D50"/>
          <w:sz w:val="22"/>
          <w:szCs w:val="22"/>
        </w:rPr>
        <w:t>n</w:t>
      </w:r>
      <w:r w:rsidR="00055BF7">
        <w:rPr>
          <w:rFonts w:ascii="Calibri" w:eastAsia="Calibri" w:hAnsi="Calibri" w:cs="Calibri"/>
          <w:color w:val="003D50"/>
          <w:sz w:val="22"/>
          <w:szCs w:val="22"/>
        </w:rPr>
        <w:t xml:space="preserve"> wider for those students on this pathway.</w:t>
      </w:r>
    </w:p>
    <w:p w14:paraId="3087E19D" w14:textId="77777777" w:rsidR="00055BF7" w:rsidRDefault="00055BF7" w:rsidP="00CF63D2">
      <w:pPr>
        <w:pBdr>
          <w:top w:val="nil"/>
          <w:left w:val="nil"/>
          <w:bottom w:val="nil"/>
          <w:right w:val="nil"/>
          <w:between w:val="nil"/>
        </w:pBdr>
        <w:spacing w:line="276" w:lineRule="auto"/>
        <w:ind w:left="-900" w:right="450"/>
        <w:jc w:val="both"/>
        <w:rPr>
          <w:rFonts w:ascii="Calibri" w:eastAsia="Calibri" w:hAnsi="Calibri" w:cs="Calibri"/>
          <w:color w:val="003D50"/>
          <w:sz w:val="22"/>
          <w:szCs w:val="22"/>
        </w:rPr>
      </w:pPr>
    </w:p>
    <w:p w14:paraId="5CC6858F" w14:textId="1000345D" w:rsidR="00CF63D2" w:rsidRDefault="00CF63D2" w:rsidP="00CF63D2">
      <w:pPr>
        <w:pBdr>
          <w:top w:val="nil"/>
          <w:left w:val="nil"/>
          <w:bottom w:val="nil"/>
          <w:right w:val="nil"/>
          <w:between w:val="nil"/>
        </w:pBdr>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 xml:space="preserve">Students </w:t>
      </w:r>
      <w:r w:rsidR="00055BF7">
        <w:rPr>
          <w:rFonts w:ascii="Calibri" w:eastAsia="Calibri" w:hAnsi="Calibri" w:cs="Calibri"/>
          <w:color w:val="003D50"/>
          <w:sz w:val="22"/>
          <w:szCs w:val="22"/>
        </w:rPr>
        <w:t xml:space="preserve">will </w:t>
      </w:r>
      <w:r>
        <w:rPr>
          <w:rFonts w:ascii="Calibri" w:eastAsia="Calibri" w:hAnsi="Calibri" w:cs="Calibri"/>
          <w:color w:val="003D50"/>
          <w:sz w:val="22"/>
          <w:szCs w:val="22"/>
        </w:rPr>
        <w:t xml:space="preserve">graduate with the knowledge, networks, and practical experience necessary to enter whichever branch of the industry they choose, with a </w:t>
      </w:r>
      <w:proofErr w:type="spellStart"/>
      <w:r>
        <w:rPr>
          <w:rFonts w:ascii="Calibri" w:eastAsia="Calibri" w:hAnsi="Calibri" w:cs="Calibri"/>
          <w:color w:val="003D50"/>
          <w:sz w:val="22"/>
          <w:szCs w:val="22"/>
        </w:rPr>
        <w:t>specialism</w:t>
      </w:r>
      <w:proofErr w:type="spellEnd"/>
      <w:r>
        <w:rPr>
          <w:rFonts w:ascii="Calibri" w:eastAsia="Calibri" w:hAnsi="Calibri" w:cs="Calibri"/>
          <w:color w:val="003D50"/>
          <w:sz w:val="22"/>
          <w:szCs w:val="22"/>
        </w:rPr>
        <w:t xml:space="preserve"> in </w:t>
      </w:r>
      <w:r w:rsidR="00055BF7">
        <w:rPr>
          <w:rFonts w:ascii="Calibri" w:eastAsia="Calibri" w:hAnsi="Calibri" w:cs="Calibri"/>
          <w:color w:val="003D50"/>
          <w:sz w:val="22"/>
          <w:szCs w:val="22"/>
        </w:rPr>
        <w:t>photographic practice and community and social engagement</w:t>
      </w:r>
      <w:r>
        <w:rPr>
          <w:rFonts w:ascii="Calibri" w:eastAsia="Calibri" w:hAnsi="Calibri" w:cs="Calibri"/>
          <w:color w:val="003D50"/>
          <w:sz w:val="22"/>
          <w:szCs w:val="22"/>
        </w:rPr>
        <w:t xml:space="preserve">. Participation on the university’s ‘Futures Online’ scheme supports students in understanding how skills acquired on their degree course can be transferable to attaining alternative forms of employment, allied to the specialist support and industry opportunities in the dedicated work-based learning module at level 5.   </w:t>
      </w:r>
    </w:p>
    <w:p w14:paraId="46FEB7A9" w14:textId="77777777" w:rsidR="00CF63D2" w:rsidRDefault="00CF63D2" w:rsidP="00CF63D2">
      <w:pPr>
        <w:pBdr>
          <w:top w:val="nil"/>
          <w:left w:val="nil"/>
          <w:bottom w:val="nil"/>
          <w:right w:val="nil"/>
          <w:between w:val="nil"/>
        </w:pBdr>
        <w:spacing w:line="276" w:lineRule="auto"/>
        <w:ind w:left="-900" w:right="270"/>
        <w:jc w:val="both"/>
        <w:rPr>
          <w:rFonts w:ascii="Calibri" w:eastAsia="Calibri" w:hAnsi="Calibri" w:cs="Calibri"/>
          <w:color w:val="003D50"/>
          <w:sz w:val="22"/>
          <w:szCs w:val="22"/>
        </w:rPr>
      </w:pPr>
      <w:bookmarkStart w:id="3" w:name="_heading=h.hkdnt1pox6eq" w:colFirst="0" w:colLast="0"/>
      <w:bookmarkEnd w:id="3"/>
    </w:p>
    <w:p w14:paraId="62F832F6" w14:textId="7DB081EF" w:rsidR="001F747A" w:rsidRDefault="00CF63D2" w:rsidP="00CF63D2">
      <w:pPr>
        <w:spacing w:line="276" w:lineRule="auto"/>
        <w:ind w:left="-900" w:right="450"/>
        <w:jc w:val="both"/>
        <w:rPr>
          <w:rFonts w:ascii="Calibri" w:eastAsia="Calibri" w:hAnsi="Calibri" w:cs="Calibri"/>
          <w:color w:val="003D50"/>
          <w:sz w:val="22"/>
          <w:szCs w:val="22"/>
        </w:rPr>
      </w:pPr>
      <w:bookmarkStart w:id="4" w:name="_heading=h.s6slcg8s29dk" w:colFirst="0" w:colLast="0"/>
      <w:bookmarkEnd w:id="4"/>
      <w:r>
        <w:rPr>
          <w:rFonts w:ascii="Calibri" w:eastAsia="Calibri" w:hAnsi="Calibri" w:cs="Calibri"/>
          <w:color w:val="003D50"/>
          <w:sz w:val="22"/>
          <w:szCs w:val="22"/>
        </w:rPr>
        <w:t>Responding to ongoing fluctuation and changes within the journalism industry over the past decade, the framework of our Journalism</w:t>
      </w:r>
      <w:r w:rsidR="00055BF7">
        <w:rPr>
          <w:rFonts w:ascii="Calibri" w:eastAsia="Calibri" w:hAnsi="Calibri" w:cs="Calibri"/>
          <w:color w:val="003D50"/>
          <w:sz w:val="22"/>
          <w:szCs w:val="22"/>
        </w:rPr>
        <w:t xml:space="preserve"> with Photography</w:t>
      </w:r>
      <w:r>
        <w:rPr>
          <w:rFonts w:ascii="Calibri" w:eastAsia="Calibri" w:hAnsi="Calibri" w:cs="Calibri"/>
          <w:color w:val="003D50"/>
          <w:sz w:val="22"/>
          <w:szCs w:val="22"/>
        </w:rPr>
        <w:t xml:space="preserve"> BA </w:t>
      </w:r>
      <w:r w:rsidR="006B08D8">
        <w:rPr>
          <w:rFonts w:ascii="Calibri" w:eastAsia="Calibri" w:hAnsi="Calibri" w:cs="Calibri"/>
          <w:color w:val="003D50"/>
          <w:sz w:val="22"/>
          <w:szCs w:val="22"/>
        </w:rPr>
        <w:t>programme</w:t>
      </w:r>
      <w:r>
        <w:rPr>
          <w:rFonts w:ascii="Calibri" w:eastAsia="Calibri" w:hAnsi="Calibri" w:cs="Calibri"/>
          <w:color w:val="003D50"/>
          <w:sz w:val="22"/>
          <w:szCs w:val="22"/>
        </w:rPr>
        <w:t xml:space="preserve"> is designed to track, reflect on, and incorporate change, giving our students the most up-to-date contemporary skills and knowledge in the field, settin</w:t>
      </w:r>
      <w:r w:rsidR="00055BF7">
        <w:rPr>
          <w:rFonts w:ascii="Calibri" w:eastAsia="Calibri" w:hAnsi="Calibri" w:cs="Calibri"/>
          <w:color w:val="003D50"/>
          <w:sz w:val="22"/>
          <w:szCs w:val="22"/>
        </w:rPr>
        <w:t>g them up for on-going success. Generic Journalism m</w:t>
      </w:r>
      <w:r>
        <w:rPr>
          <w:rFonts w:ascii="Calibri" w:eastAsia="Calibri" w:hAnsi="Calibri" w:cs="Calibri"/>
          <w:color w:val="003D50"/>
          <w:sz w:val="22"/>
          <w:szCs w:val="22"/>
        </w:rPr>
        <w:t>odules are rooted in regional, national and international news and reporting, and content creation, demanding that students develop sociological, legal, political, and cultural knowledge that</w:t>
      </w:r>
      <w:r w:rsidR="00055BF7">
        <w:rPr>
          <w:rFonts w:ascii="Calibri" w:eastAsia="Calibri" w:hAnsi="Calibri" w:cs="Calibri"/>
          <w:color w:val="003D50"/>
          <w:sz w:val="22"/>
          <w:szCs w:val="22"/>
        </w:rPr>
        <w:t xml:space="preserve"> underpins practical components; the specialist </w:t>
      </w:r>
      <w:r w:rsidR="006B08D8">
        <w:rPr>
          <w:rFonts w:ascii="Calibri" w:eastAsia="Calibri" w:hAnsi="Calibri" w:cs="Calibri"/>
          <w:color w:val="003D50"/>
          <w:sz w:val="22"/>
          <w:szCs w:val="22"/>
        </w:rPr>
        <w:t>Photography</w:t>
      </w:r>
      <w:r w:rsidR="00055BF7">
        <w:rPr>
          <w:rFonts w:ascii="Calibri" w:eastAsia="Calibri" w:hAnsi="Calibri" w:cs="Calibri"/>
          <w:color w:val="003D50"/>
          <w:sz w:val="22"/>
          <w:szCs w:val="22"/>
        </w:rPr>
        <w:t xml:space="preserve"> modules explore practice and application through engagement, collaboration and exhibition.</w:t>
      </w:r>
    </w:p>
    <w:p w14:paraId="66C7E83F" w14:textId="4DDA0BE9" w:rsidR="001F747A" w:rsidRPr="001F747A" w:rsidRDefault="002C7694" w:rsidP="00FF7914">
      <w:pPr>
        <w:pStyle w:val="Normal1"/>
        <w:ind w:left="-900" w:right="450"/>
        <w:rPr>
          <w:rFonts w:ascii="Calibri" w:eastAsia="Calibri" w:hAnsi="Calibri" w:cs="Calibri"/>
          <w:color w:val="003D50"/>
          <w:lang w:val="en-GB" w:eastAsia="en-US"/>
        </w:rPr>
      </w:pPr>
      <w:r>
        <w:rPr>
          <w:rFonts w:ascii="Calibri" w:eastAsia="Calibri" w:hAnsi="Calibri" w:cs="Calibri"/>
          <w:color w:val="003D50"/>
          <w:lang w:val="en-GB" w:eastAsia="en-US"/>
        </w:rPr>
        <w:t>I</w:t>
      </w:r>
      <w:r w:rsidR="001F747A" w:rsidRPr="001F747A">
        <w:rPr>
          <w:rFonts w:ascii="Calibri" w:eastAsia="Calibri" w:hAnsi="Calibri" w:cs="Calibri"/>
          <w:color w:val="003D50"/>
          <w:lang w:val="en-GB" w:eastAsia="en-US"/>
        </w:rPr>
        <w:t xml:space="preserve">t is a strength of the offering that we do not generally separate the </w:t>
      </w:r>
      <w:r>
        <w:rPr>
          <w:rFonts w:ascii="Calibri" w:eastAsia="Calibri" w:hAnsi="Calibri" w:cs="Calibri"/>
          <w:color w:val="003D50"/>
          <w:lang w:val="en-GB" w:eastAsia="en-US"/>
        </w:rPr>
        <w:t xml:space="preserve">Journalism, Sports Journalism, and Journalism with Photography </w:t>
      </w:r>
      <w:r w:rsidR="001F747A" w:rsidRPr="001F747A">
        <w:rPr>
          <w:rFonts w:ascii="Calibri" w:eastAsia="Calibri" w:hAnsi="Calibri" w:cs="Calibri"/>
          <w:color w:val="003D50"/>
          <w:lang w:val="en-GB" w:eastAsia="en-US"/>
        </w:rPr>
        <w:t xml:space="preserve">strands in class. </w:t>
      </w:r>
      <w:r w:rsidR="00EA211E">
        <w:rPr>
          <w:rFonts w:ascii="Calibri" w:eastAsia="Calibri" w:hAnsi="Calibri" w:cs="Calibri"/>
          <w:color w:val="003D50"/>
          <w:lang w:val="en-GB" w:eastAsia="en-US"/>
        </w:rPr>
        <w:t>I</w:t>
      </w:r>
      <w:r w:rsidR="001F747A" w:rsidRPr="001F747A">
        <w:rPr>
          <w:rFonts w:ascii="Calibri" w:eastAsia="Calibri" w:hAnsi="Calibri" w:cs="Calibri"/>
          <w:color w:val="003D50"/>
          <w:lang w:val="en-GB" w:eastAsia="en-US"/>
        </w:rPr>
        <w:t xml:space="preserve">t is beneficial to all that Journalism students learn skills alongside </w:t>
      </w:r>
      <w:r w:rsidR="00055BF7">
        <w:rPr>
          <w:rFonts w:ascii="Calibri" w:eastAsia="Calibri" w:hAnsi="Calibri" w:cs="Calibri"/>
          <w:color w:val="003D50"/>
          <w:lang w:val="en-GB" w:eastAsia="en-US"/>
        </w:rPr>
        <w:t>each other</w:t>
      </w:r>
      <w:r w:rsidR="001F747A" w:rsidRPr="001F747A">
        <w:rPr>
          <w:rFonts w:ascii="Calibri" w:eastAsia="Calibri" w:hAnsi="Calibri" w:cs="Calibri"/>
          <w:color w:val="003D50"/>
          <w:lang w:val="en-GB" w:eastAsia="en-US"/>
        </w:rPr>
        <w:t xml:space="preserve">, before planning and executing their specific output types. This is reflective of the industry in which we expect our students to thrive, and as so many of the core skills are the same, remains our intention going forward. As outlined in our previous validation, there are times when specific skills and approaches are necessary for different cohorts, and this is easily achieved given our excellent industry links and staff skillsets. We have been successful in producing all types of journalists, sports journalists and media professionals, thus proving the effectiveness of our approach. </w:t>
      </w:r>
    </w:p>
    <w:p w14:paraId="55D31B16" w14:textId="7529DC53" w:rsidR="00CF63D2" w:rsidRDefault="00CF63D2" w:rsidP="00CF63D2">
      <w:pPr>
        <w:pBdr>
          <w:top w:val="nil"/>
          <w:left w:val="nil"/>
          <w:bottom w:val="nil"/>
          <w:right w:val="nil"/>
          <w:between w:val="nil"/>
        </w:pBdr>
        <w:spacing w:line="276" w:lineRule="auto"/>
        <w:ind w:left="-900" w:right="450"/>
        <w:jc w:val="both"/>
        <w:rPr>
          <w:rFonts w:ascii="Calibri" w:eastAsia="Calibri" w:hAnsi="Calibri" w:cs="Calibri"/>
          <w:color w:val="003D50"/>
          <w:sz w:val="22"/>
          <w:szCs w:val="22"/>
        </w:rPr>
      </w:pPr>
      <w:bookmarkStart w:id="5" w:name="_heading=h.pdgligvo0gb9" w:colFirst="0" w:colLast="0"/>
      <w:bookmarkStart w:id="6" w:name="_heading=h.rvw7x8ib0jwx" w:colFirst="0" w:colLast="0"/>
      <w:bookmarkEnd w:id="5"/>
      <w:bookmarkEnd w:id="6"/>
      <w:proofErr w:type="spellStart"/>
      <w:r>
        <w:rPr>
          <w:rFonts w:ascii="Calibri" w:eastAsia="Calibri" w:hAnsi="Calibri" w:cs="Calibri"/>
          <w:color w:val="003D50"/>
          <w:sz w:val="22"/>
          <w:szCs w:val="22"/>
        </w:rPr>
        <w:t>Marjon</w:t>
      </w:r>
      <w:proofErr w:type="spellEnd"/>
      <w:r>
        <w:rPr>
          <w:rFonts w:ascii="Calibri" w:eastAsia="Calibri" w:hAnsi="Calibri" w:cs="Calibri"/>
          <w:color w:val="003D50"/>
          <w:sz w:val="22"/>
          <w:szCs w:val="22"/>
        </w:rPr>
        <w:t xml:space="preserve"> students benefit from small class sizes and a more personalised and engaging learning environment. Teaching in the department is delivered by highly experienced media, journalism, and research professionals who are expert in training students in the use and adoption of practical resources to produce industry standard content including news, features, photography, and film. </w:t>
      </w:r>
    </w:p>
    <w:p w14:paraId="1EC2EDA4" w14:textId="77777777" w:rsidR="00CF63D2" w:rsidRDefault="00CF63D2" w:rsidP="00CF63D2">
      <w:pPr>
        <w:pBdr>
          <w:top w:val="nil"/>
          <w:left w:val="nil"/>
          <w:bottom w:val="nil"/>
          <w:right w:val="nil"/>
          <w:between w:val="nil"/>
        </w:pBdr>
        <w:spacing w:line="276" w:lineRule="auto"/>
        <w:ind w:left="-900" w:right="270"/>
        <w:jc w:val="both"/>
        <w:rPr>
          <w:rFonts w:ascii="Calibri" w:eastAsia="Calibri" w:hAnsi="Calibri" w:cs="Calibri"/>
          <w:color w:val="003D50"/>
          <w:sz w:val="22"/>
          <w:szCs w:val="22"/>
        </w:rPr>
      </w:pPr>
      <w:bookmarkStart w:id="7" w:name="_heading=h.mhcvypnz6los" w:colFirst="0" w:colLast="0"/>
      <w:bookmarkEnd w:id="7"/>
    </w:p>
    <w:p w14:paraId="37236D78" w14:textId="00C51862" w:rsidR="00CF63D2" w:rsidRDefault="00CF63D2" w:rsidP="00CF63D2">
      <w:pPr>
        <w:pBdr>
          <w:top w:val="nil"/>
          <w:left w:val="nil"/>
          <w:bottom w:val="nil"/>
          <w:right w:val="nil"/>
          <w:between w:val="nil"/>
        </w:pBdr>
        <w:spacing w:line="276" w:lineRule="auto"/>
        <w:ind w:left="-900" w:right="450"/>
        <w:jc w:val="both"/>
        <w:rPr>
          <w:rFonts w:ascii="Calibri" w:eastAsia="Calibri" w:hAnsi="Calibri" w:cs="Calibri"/>
          <w:color w:val="003D50"/>
          <w:sz w:val="22"/>
          <w:szCs w:val="22"/>
        </w:rPr>
      </w:pPr>
      <w:bookmarkStart w:id="8" w:name="_heading=h.x745mwjksrrk" w:colFirst="0" w:colLast="0"/>
      <w:bookmarkEnd w:id="8"/>
      <w:r>
        <w:rPr>
          <w:rFonts w:ascii="Calibri" w:eastAsia="Calibri" w:hAnsi="Calibri" w:cs="Calibri"/>
          <w:color w:val="003D50"/>
          <w:sz w:val="22"/>
          <w:szCs w:val="22"/>
        </w:rPr>
        <w:t>Teaching takes place across sites at The Workshop</w:t>
      </w:r>
      <w:r w:rsidR="00055BF7">
        <w:rPr>
          <w:rFonts w:ascii="Calibri" w:eastAsia="Calibri" w:hAnsi="Calibri" w:cs="Calibri"/>
          <w:color w:val="003D50"/>
          <w:sz w:val="22"/>
          <w:szCs w:val="22"/>
        </w:rPr>
        <w:t xml:space="preserve">, </w:t>
      </w:r>
      <w:proofErr w:type="spellStart"/>
      <w:r w:rsidR="00055BF7">
        <w:rPr>
          <w:rFonts w:ascii="Calibri" w:eastAsia="Calibri" w:hAnsi="Calibri" w:cs="Calibri"/>
          <w:color w:val="003D50"/>
          <w:sz w:val="22"/>
          <w:szCs w:val="22"/>
        </w:rPr>
        <w:t>Fotonow's</w:t>
      </w:r>
      <w:proofErr w:type="spellEnd"/>
      <w:r w:rsidR="00055BF7">
        <w:rPr>
          <w:rFonts w:ascii="Calibri" w:eastAsia="Calibri" w:hAnsi="Calibri" w:cs="Calibri"/>
          <w:color w:val="003D50"/>
          <w:sz w:val="22"/>
          <w:szCs w:val="22"/>
        </w:rPr>
        <w:t xml:space="preserve"> studio at Royal William Yard, </w:t>
      </w:r>
      <w:r>
        <w:rPr>
          <w:rFonts w:ascii="Calibri" w:eastAsia="Calibri" w:hAnsi="Calibri" w:cs="Calibri"/>
          <w:color w:val="003D50"/>
          <w:sz w:val="22"/>
          <w:szCs w:val="22"/>
        </w:rPr>
        <w:t xml:space="preserve">and the Journalism and Media Centre on the main </w:t>
      </w:r>
      <w:proofErr w:type="spellStart"/>
      <w:r>
        <w:rPr>
          <w:rFonts w:ascii="Calibri" w:eastAsia="Calibri" w:hAnsi="Calibri" w:cs="Calibri"/>
          <w:color w:val="003D50"/>
          <w:sz w:val="22"/>
          <w:szCs w:val="22"/>
        </w:rPr>
        <w:t>Marjon</w:t>
      </w:r>
      <w:proofErr w:type="spellEnd"/>
      <w:r>
        <w:rPr>
          <w:rFonts w:ascii="Calibri" w:eastAsia="Calibri" w:hAnsi="Calibri" w:cs="Calibri"/>
          <w:color w:val="003D50"/>
          <w:sz w:val="22"/>
          <w:szCs w:val="22"/>
        </w:rPr>
        <w:t xml:space="preserve"> campus, where students have access to a suite of iMacs equipped with the Adobe Creative Suite software programmes, </w:t>
      </w:r>
      <w:proofErr w:type="spellStart"/>
      <w:r>
        <w:rPr>
          <w:rFonts w:ascii="Calibri" w:eastAsia="Calibri" w:hAnsi="Calibri" w:cs="Calibri"/>
          <w:color w:val="003D50"/>
          <w:sz w:val="22"/>
          <w:szCs w:val="22"/>
        </w:rPr>
        <w:t>Burli</w:t>
      </w:r>
      <w:proofErr w:type="spellEnd"/>
      <w:r>
        <w:rPr>
          <w:rFonts w:ascii="Calibri" w:eastAsia="Calibri" w:hAnsi="Calibri" w:cs="Calibri"/>
          <w:color w:val="003D50"/>
          <w:sz w:val="22"/>
          <w:szCs w:val="22"/>
        </w:rPr>
        <w:t xml:space="preserve"> radio newsroom software, an internet radio station using </w:t>
      </w:r>
      <w:proofErr w:type="spellStart"/>
      <w:r>
        <w:rPr>
          <w:rFonts w:ascii="Calibri" w:eastAsia="Calibri" w:hAnsi="Calibri" w:cs="Calibri"/>
          <w:color w:val="003D50"/>
          <w:sz w:val="22"/>
          <w:szCs w:val="22"/>
        </w:rPr>
        <w:t>Zetta</w:t>
      </w:r>
      <w:proofErr w:type="spellEnd"/>
      <w:r>
        <w:rPr>
          <w:rFonts w:ascii="Calibri" w:eastAsia="Calibri" w:hAnsi="Calibri" w:cs="Calibri"/>
          <w:color w:val="003D50"/>
          <w:sz w:val="22"/>
          <w:szCs w:val="22"/>
        </w:rPr>
        <w:t xml:space="preserve"> playout software and </w:t>
      </w:r>
      <w:proofErr w:type="spellStart"/>
      <w:r>
        <w:rPr>
          <w:rFonts w:ascii="Calibri" w:eastAsia="Calibri" w:hAnsi="Calibri" w:cs="Calibri"/>
          <w:color w:val="003D50"/>
          <w:sz w:val="22"/>
          <w:szCs w:val="22"/>
        </w:rPr>
        <w:t>Studer</w:t>
      </w:r>
      <w:proofErr w:type="spellEnd"/>
      <w:r>
        <w:rPr>
          <w:rFonts w:ascii="Calibri" w:eastAsia="Calibri" w:hAnsi="Calibri" w:cs="Calibri"/>
          <w:color w:val="003D50"/>
          <w:sz w:val="22"/>
          <w:szCs w:val="22"/>
        </w:rPr>
        <w:t xml:space="preserve"> studio desks, and a digital TV broadcast studio and production gallery. The access to this genuinely cutting edge equipment not only imbues a sense of contemporary and varied skillset, but also engenders a tangible professional self-confidence in our students, raising their career aspirations and opportunities to new heights.  </w:t>
      </w:r>
    </w:p>
    <w:p w14:paraId="652B539B" w14:textId="77777777" w:rsidR="00CF63D2" w:rsidRDefault="00CF63D2" w:rsidP="00CF63D2">
      <w:pPr>
        <w:spacing w:line="276" w:lineRule="auto"/>
        <w:jc w:val="both"/>
        <w:rPr>
          <w:rFonts w:ascii="Calibri" w:eastAsia="Calibri" w:hAnsi="Calibri" w:cs="Calibri"/>
          <w:b/>
          <w:color w:val="003D50"/>
        </w:rPr>
      </w:pPr>
      <w:bookmarkStart w:id="9" w:name="_heading=h.wo8ig56wvrcf" w:colFirst="0" w:colLast="0"/>
      <w:bookmarkStart w:id="10" w:name="_heading=h.bsuppalliw5s" w:colFirst="0" w:colLast="0"/>
      <w:bookmarkEnd w:id="9"/>
      <w:bookmarkEnd w:id="10"/>
    </w:p>
    <w:p w14:paraId="4A33584B" w14:textId="77777777" w:rsidR="00CF63D2" w:rsidRDefault="00CF63D2" w:rsidP="00F32F27">
      <w:pPr>
        <w:widowControl w:val="0"/>
        <w:pBdr>
          <w:top w:val="nil"/>
          <w:left w:val="nil"/>
          <w:bottom w:val="nil"/>
          <w:right w:val="nil"/>
          <w:between w:val="nil"/>
        </w:pBdr>
        <w:tabs>
          <w:tab w:val="left" w:pos="851"/>
          <w:tab w:val="left" w:pos="2552"/>
          <w:tab w:val="left" w:pos="2835"/>
          <w:tab w:val="left" w:pos="3366"/>
          <w:tab w:val="left" w:pos="4233"/>
          <w:tab w:val="left" w:pos="5100"/>
          <w:tab w:val="left" w:pos="5967"/>
          <w:tab w:val="left" w:pos="6834"/>
          <w:tab w:val="left" w:pos="7701"/>
          <w:tab w:val="left" w:pos="8568"/>
        </w:tabs>
        <w:spacing w:after="120"/>
        <w:ind w:right="450" w:hanging="900"/>
        <w:outlineLvl w:val="0"/>
        <w:rPr>
          <w:rFonts w:ascii="Calibri" w:eastAsia="Calibri" w:hAnsi="Calibri" w:cs="Calibri"/>
          <w:b/>
          <w:color w:val="003D50"/>
          <w:u w:val="single"/>
        </w:rPr>
      </w:pPr>
      <w:r>
        <w:rPr>
          <w:rFonts w:ascii="Calibri" w:eastAsia="Calibri" w:hAnsi="Calibri" w:cs="Calibri"/>
          <w:b/>
          <w:color w:val="008588"/>
        </w:rPr>
        <w:t>2.1</w:t>
      </w:r>
      <w:r>
        <w:rPr>
          <w:rFonts w:ascii="Calibri" w:eastAsia="Calibri" w:hAnsi="Calibri" w:cs="Calibri"/>
          <w:b/>
          <w:color w:val="003D50"/>
        </w:rPr>
        <w:tab/>
        <w:t>Integrating Sustainability into the Curriculum</w:t>
      </w:r>
    </w:p>
    <w:p w14:paraId="2ECF202C" w14:textId="77777777" w:rsidR="00CF63D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ind w:left="357" w:right="450" w:hanging="357"/>
        <w:rPr>
          <w:sz w:val="23"/>
          <w:szCs w:val="23"/>
        </w:rPr>
      </w:pPr>
      <w:r>
        <w:rPr>
          <w:sz w:val="23"/>
          <w:szCs w:val="23"/>
        </w:rPr>
        <w:tab/>
      </w:r>
    </w:p>
    <w:p w14:paraId="19BF1C44" w14:textId="0DFA0149" w:rsidR="00082617" w:rsidRPr="00082617" w:rsidRDefault="00082617" w:rsidP="001201CD">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r w:rsidRPr="00082617">
        <w:rPr>
          <w:rFonts w:ascii="Calibri" w:eastAsia="Calibri" w:hAnsi="Calibri" w:cs="Calibri"/>
          <w:color w:val="003D50"/>
          <w:sz w:val="22"/>
          <w:szCs w:val="22"/>
        </w:rPr>
        <w:t>Education for sustainable development is the process of equipping students with the knowledge,</w:t>
      </w:r>
      <w:r w:rsidR="00DC43F6">
        <w:rPr>
          <w:rFonts w:ascii="Calibri" w:eastAsia="Calibri" w:hAnsi="Calibri" w:cs="Calibri"/>
          <w:color w:val="003D50"/>
          <w:sz w:val="22"/>
          <w:szCs w:val="22"/>
        </w:rPr>
        <w:t xml:space="preserve"> </w:t>
      </w:r>
      <w:r w:rsidRPr="00082617">
        <w:rPr>
          <w:rFonts w:ascii="Calibri" w:eastAsia="Calibri" w:hAnsi="Calibri" w:cs="Calibri"/>
          <w:color w:val="003D50"/>
          <w:sz w:val="22"/>
          <w:szCs w:val="22"/>
        </w:rPr>
        <w:t xml:space="preserve">understanding, skills, and attributes that safeguards environmental, social and economic well- being for both the present and for future generations. </w:t>
      </w:r>
    </w:p>
    <w:p w14:paraId="0A7B0392" w14:textId="77777777" w:rsidR="001201CD" w:rsidRDefault="001201CD" w:rsidP="0008261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p>
    <w:p w14:paraId="618A288F" w14:textId="77777777" w:rsidR="006B08D8" w:rsidRDefault="006B08D8" w:rsidP="0008261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p>
    <w:p w14:paraId="440246BF" w14:textId="53AC2A8E" w:rsidR="00082617" w:rsidRPr="00082617" w:rsidRDefault="00082617" w:rsidP="0008261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r w:rsidRPr="00082617">
        <w:rPr>
          <w:rFonts w:ascii="Calibri" w:eastAsia="Calibri" w:hAnsi="Calibri" w:cs="Calibri"/>
          <w:color w:val="003D50"/>
          <w:sz w:val="22"/>
          <w:szCs w:val="22"/>
        </w:rPr>
        <w:t>It includes: </w:t>
      </w:r>
    </w:p>
    <w:p w14:paraId="2660F670" w14:textId="6968B6BB" w:rsidR="00082617" w:rsidRPr="00082617" w:rsidRDefault="00082617" w:rsidP="00082617">
      <w:pPr>
        <w:pStyle w:val="ListParagraph"/>
        <w:widowControl w:val="0"/>
        <w:numPr>
          <w:ilvl w:val="0"/>
          <w:numId w:val="13"/>
        </w:numPr>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right="450"/>
        <w:jc w:val="both"/>
        <w:rPr>
          <w:rFonts w:ascii="Calibri" w:eastAsia="Calibri" w:hAnsi="Calibri" w:cs="Calibri"/>
          <w:color w:val="003D50"/>
          <w:sz w:val="22"/>
          <w:szCs w:val="22"/>
        </w:rPr>
      </w:pPr>
      <w:r w:rsidRPr="00082617">
        <w:rPr>
          <w:rFonts w:ascii="Calibri" w:eastAsia="Calibri" w:hAnsi="Calibri" w:cs="Calibri"/>
          <w:color w:val="003D50"/>
          <w:sz w:val="22"/>
          <w:szCs w:val="22"/>
        </w:rPr>
        <w:t>global citizenship </w:t>
      </w:r>
    </w:p>
    <w:p w14:paraId="70DAF37D" w14:textId="403ADB9C" w:rsidR="00082617" w:rsidRPr="00082617" w:rsidRDefault="00082617" w:rsidP="00082617">
      <w:pPr>
        <w:pStyle w:val="ListParagraph"/>
        <w:widowControl w:val="0"/>
        <w:numPr>
          <w:ilvl w:val="0"/>
          <w:numId w:val="13"/>
        </w:numPr>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right="450"/>
        <w:jc w:val="both"/>
        <w:rPr>
          <w:rFonts w:ascii="Calibri" w:eastAsia="Calibri" w:hAnsi="Calibri" w:cs="Calibri"/>
          <w:color w:val="003D50"/>
          <w:sz w:val="22"/>
          <w:szCs w:val="22"/>
        </w:rPr>
      </w:pPr>
      <w:r w:rsidRPr="00082617">
        <w:rPr>
          <w:rFonts w:ascii="Calibri" w:eastAsia="Calibri" w:hAnsi="Calibri" w:cs="Calibri"/>
          <w:color w:val="003D50"/>
          <w:sz w:val="22"/>
          <w:szCs w:val="22"/>
        </w:rPr>
        <w:t>environmental stewardship </w:t>
      </w:r>
    </w:p>
    <w:p w14:paraId="1ABBE338" w14:textId="60D2D19D" w:rsidR="00082617" w:rsidRPr="00082617" w:rsidRDefault="00082617" w:rsidP="00082617">
      <w:pPr>
        <w:pStyle w:val="ListParagraph"/>
        <w:widowControl w:val="0"/>
        <w:numPr>
          <w:ilvl w:val="0"/>
          <w:numId w:val="13"/>
        </w:numPr>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right="450"/>
        <w:jc w:val="both"/>
        <w:rPr>
          <w:rFonts w:ascii="Calibri" w:eastAsia="Calibri" w:hAnsi="Calibri" w:cs="Calibri"/>
          <w:color w:val="003D50"/>
          <w:sz w:val="22"/>
          <w:szCs w:val="22"/>
        </w:rPr>
      </w:pPr>
      <w:r w:rsidRPr="00082617">
        <w:rPr>
          <w:rFonts w:ascii="Calibri" w:eastAsia="Calibri" w:hAnsi="Calibri" w:cs="Calibri"/>
          <w:color w:val="003D50"/>
          <w:sz w:val="22"/>
          <w:szCs w:val="22"/>
        </w:rPr>
        <w:t>social justice, ethics, and wellbeing </w:t>
      </w:r>
    </w:p>
    <w:p w14:paraId="3508A8E5" w14:textId="1744F4FC" w:rsidR="00082617" w:rsidRPr="00082617" w:rsidRDefault="00082617" w:rsidP="00082617">
      <w:pPr>
        <w:pStyle w:val="ListParagraph"/>
        <w:widowControl w:val="0"/>
        <w:numPr>
          <w:ilvl w:val="0"/>
          <w:numId w:val="13"/>
        </w:numPr>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right="450"/>
        <w:jc w:val="both"/>
        <w:rPr>
          <w:rFonts w:ascii="Calibri" w:eastAsia="Calibri" w:hAnsi="Calibri" w:cs="Calibri"/>
          <w:color w:val="003D50"/>
          <w:sz w:val="22"/>
          <w:szCs w:val="22"/>
        </w:rPr>
      </w:pPr>
      <w:r w:rsidRPr="00082617">
        <w:rPr>
          <w:rFonts w:ascii="Calibri" w:eastAsia="Calibri" w:hAnsi="Calibri" w:cs="Calibri"/>
          <w:color w:val="003D50"/>
          <w:sz w:val="22"/>
          <w:szCs w:val="22"/>
        </w:rPr>
        <w:t>the consequences of actions / future thinking </w:t>
      </w:r>
    </w:p>
    <w:p w14:paraId="6A16DE5C" w14:textId="77777777" w:rsidR="00082617" w:rsidRPr="00082617" w:rsidRDefault="00082617" w:rsidP="0008261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p>
    <w:p w14:paraId="284432F5" w14:textId="6F9CFEB8" w:rsidR="00082617" w:rsidRPr="00082617" w:rsidRDefault="00082617" w:rsidP="0008261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T</w:t>
      </w:r>
      <w:r w:rsidRPr="00082617">
        <w:rPr>
          <w:rFonts w:ascii="Calibri" w:eastAsia="Calibri" w:hAnsi="Calibri" w:cs="Calibri"/>
          <w:color w:val="003D50"/>
          <w:sz w:val="22"/>
          <w:szCs w:val="22"/>
        </w:rPr>
        <w:t xml:space="preserve">he </w:t>
      </w:r>
      <w:r>
        <w:rPr>
          <w:rFonts w:ascii="Calibri" w:eastAsia="Calibri" w:hAnsi="Calibri" w:cs="Calibri"/>
          <w:color w:val="003D50"/>
          <w:sz w:val="22"/>
          <w:szCs w:val="22"/>
        </w:rPr>
        <w:t>Journalism</w:t>
      </w:r>
      <w:r w:rsidRPr="00082617">
        <w:rPr>
          <w:rFonts w:ascii="Calibri" w:eastAsia="Calibri" w:hAnsi="Calibri" w:cs="Calibri"/>
          <w:color w:val="003D50"/>
          <w:sz w:val="22"/>
          <w:szCs w:val="22"/>
        </w:rPr>
        <w:t xml:space="preserve"> programme enable</w:t>
      </w:r>
      <w:r>
        <w:rPr>
          <w:rFonts w:ascii="Calibri" w:eastAsia="Calibri" w:hAnsi="Calibri" w:cs="Calibri"/>
          <w:color w:val="003D50"/>
          <w:sz w:val="22"/>
          <w:szCs w:val="22"/>
        </w:rPr>
        <w:t>s</w:t>
      </w:r>
      <w:r w:rsidRPr="00082617">
        <w:rPr>
          <w:rFonts w:ascii="Calibri" w:eastAsia="Calibri" w:hAnsi="Calibri" w:cs="Calibri"/>
          <w:color w:val="003D50"/>
          <w:sz w:val="22"/>
          <w:szCs w:val="22"/>
        </w:rPr>
        <w:t xml:space="preserve"> students to develop the knowledge, understanding, skills and attributes that are integral to this broader, more holistic </w:t>
      </w:r>
      <w:r w:rsidR="006A3BCF">
        <w:rPr>
          <w:rFonts w:ascii="Calibri" w:eastAsia="Calibri" w:hAnsi="Calibri" w:cs="Calibri"/>
          <w:color w:val="003D50"/>
          <w:sz w:val="22"/>
          <w:szCs w:val="22"/>
        </w:rPr>
        <w:t>approach</w:t>
      </w:r>
      <w:r w:rsidRPr="00082617">
        <w:rPr>
          <w:rFonts w:ascii="Calibri" w:eastAsia="Calibri" w:hAnsi="Calibri" w:cs="Calibri"/>
          <w:color w:val="003D50"/>
          <w:sz w:val="22"/>
          <w:szCs w:val="22"/>
        </w:rPr>
        <w:t>. Among others, these activities would include (but are not limited to) simulations to explore perspectives, experiential projects and problem-based learning. Several of our learning outcomes reflect the importance that we ascribe to education for su</w:t>
      </w:r>
      <w:r w:rsidR="006A3BCF">
        <w:rPr>
          <w:rFonts w:ascii="Calibri" w:eastAsia="Calibri" w:hAnsi="Calibri" w:cs="Calibri"/>
          <w:color w:val="003D50"/>
          <w:sz w:val="22"/>
          <w:szCs w:val="22"/>
        </w:rPr>
        <w:t>stainable development, notably 3, 7, 17 and 21, and these wider concepts are embedded throughout the programme.</w:t>
      </w:r>
      <w:r w:rsidRPr="00082617">
        <w:rPr>
          <w:rFonts w:ascii="Calibri" w:eastAsia="Calibri" w:hAnsi="Calibri" w:cs="Calibri"/>
          <w:color w:val="003D50"/>
          <w:sz w:val="22"/>
          <w:szCs w:val="22"/>
        </w:rPr>
        <w:t xml:space="preserve"> </w:t>
      </w:r>
    </w:p>
    <w:p w14:paraId="5B63ABB5" w14:textId="77777777" w:rsidR="00082617" w:rsidRDefault="00082617"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p>
    <w:p w14:paraId="5B11F32D" w14:textId="77777777" w:rsidR="00CF63D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 xml:space="preserve">The first four weeks of the programme begin with an intensive module designed primarily to train and upskill students in how to use all of the various technological software and hardware systems in use within the department. This sets students up for successful learning on our industry-led modules, and ensures skills for academic achievement are in place. </w:t>
      </w:r>
    </w:p>
    <w:p w14:paraId="5AAAF238" w14:textId="77777777" w:rsidR="00CF63D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right="450"/>
        <w:jc w:val="both"/>
        <w:rPr>
          <w:rFonts w:ascii="Calibri" w:eastAsia="Calibri" w:hAnsi="Calibri" w:cs="Calibri"/>
          <w:color w:val="003D50"/>
          <w:sz w:val="22"/>
          <w:szCs w:val="22"/>
        </w:rPr>
      </w:pPr>
    </w:p>
    <w:p w14:paraId="68151103" w14:textId="77777777" w:rsidR="003E5BC9" w:rsidRDefault="00CF63D2" w:rsidP="003E5BC9">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Embedded throughout the programme are opportunities for students to develop a professional presence, and build a large portfolio of work. This supports students and graduates alike in their applications for both work experience and paid employment. Students are continually challenged to deliver professional content to tight deadlines, which replicates industry practice. Following the ‘Futures Online’ PDT curriculum, students are introduced to useful strategies for time management, building resilience, and career sustainability. In addition, teaching staff guide students in how to build and maintain strong professional networks, as much employment in industry is on a freelance basis, or obtained via contacts and professional networks.</w:t>
      </w:r>
    </w:p>
    <w:p w14:paraId="603030EE" w14:textId="77777777" w:rsidR="003E5BC9" w:rsidRDefault="003E5BC9" w:rsidP="003E5BC9">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p>
    <w:p w14:paraId="1428AB1E" w14:textId="0B3A8C97" w:rsidR="00CF63D2" w:rsidRPr="003E5BC9" w:rsidRDefault="00CF63D2" w:rsidP="003E5BC9">
      <w:pPr>
        <w:pStyle w:val="ListParagraph"/>
        <w:widowControl w:val="0"/>
        <w:numPr>
          <w:ilvl w:val="0"/>
          <w:numId w:val="24"/>
        </w:numPr>
        <w:pBdr>
          <w:top w:val="nil"/>
          <w:left w:val="nil"/>
          <w:bottom w:val="nil"/>
          <w:right w:val="nil"/>
          <w:between w:val="nil"/>
        </w:pBdr>
        <w:tabs>
          <w:tab w:val="left" w:pos="0"/>
          <w:tab w:val="left" w:pos="2552"/>
          <w:tab w:val="left" w:pos="2835"/>
          <w:tab w:val="left" w:pos="3366"/>
          <w:tab w:val="left" w:pos="4233"/>
          <w:tab w:val="left" w:pos="5100"/>
          <w:tab w:val="left" w:pos="5967"/>
          <w:tab w:val="left" w:pos="6834"/>
          <w:tab w:val="left" w:pos="7701"/>
          <w:tab w:val="left" w:pos="8568"/>
        </w:tabs>
        <w:ind w:right="450" w:firstLine="178"/>
        <w:rPr>
          <w:rFonts w:ascii="Calibri" w:eastAsia="Calibri" w:hAnsi="Calibri" w:cs="Calibri"/>
          <w:color w:val="003D50"/>
          <w:sz w:val="28"/>
          <w:szCs w:val="28"/>
        </w:rPr>
      </w:pPr>
      <w:r w:rsidRPr="003E5BC9">
        <w:rPr>
          <w:rFonts w:ascii="Calibri" w:eastAsia="Calibri" w:hAnsi="Calibri" w:cs="Calibri"/>
          <w:b/>
          <w:color w:val="003D50"/>
          <w:sz w:val="28"/>
          <w:szCs w:val="28"/>
        </w:rPr>
        <w:t>Distinctive Features</w:t>
      </w:r>
    </w:p>
    <w:p w14:paraId="7739647A" w14:textId="77777777" w:rsidR="00CF63D2" w:rsidRDefault="00CF63D2" w:rsidP="00CF63D2">
      <w:pPr>
        <w:widowControl w:val="0"/>
        <w:pBdr>
          <w:top w:val="nil"/>
          <w:left w:val="nil"/>
          <w:bottom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ind w:left="-810" w:right="450" w:hanging="720"/>
        <w:rPr>
          <w:rFonts w:ascii="Calibri" w:eastAsia="Calibri" w:hAnsi="Calibri" w:cs="Calibri"/>
          <w:b/>
          <w:color w:val="000000"/>
        </w:rPr>
      </w:pPr>
    </w:p>
    <w:p w14:paraId="227C00A3" w14:textId="0A313CB8" w:rsidR="00D67A1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 xml:space="preserve">Journalism degrees at the University of St Mark and St John are distinctive in that both the content of the course and contexts in which teaching and learning take place are situated firmly within industry, tailored to set students up for the professional world. The Journalism framework makes great use of excellent new facilities at The Workshop, on the site of the former BBC studios in Plymouth, and next door to the current BBC </w:t>
      </w:r>
      <w:r>
        <w:rPr>
          <w:rFonts w:ascii="Calibri" w:eastAsia="Calibri" w:hAnsi="Calibri" w:cs="Calibri"/>
          <w:color w:val="003D50"/>
          <w:sz w:val="22"/>
          <w:szCs w:val="22"/>
        </w:rPr>
        <w:lastRenderedPageBreak/>
        <w:t xml:space="preserve">South West Broadcasting House. We have forged excellent close links with heads of all editorial departments, with senior editorial staff contributing to the programme in a number of ways, and creative practising journalists teaching with supervision on key modules. Our students are in regular contact with BBC staff, gaining experience and insight into the industry, and contributing in a number of ways to BBC output. </w:t>
      </w:r>
    </w:p>
    <w:p w14:paraId="1DF3079B" w14:textId="77777777" w:rsidR="00D67A12" w:rsidRDefault="00D67A1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p>
    <w:p w14:paraId="7A0D52E3" w14:textId="15E9447B" w:rsidR="00D67A12" w:rsidRDefault="00D67A12" w:rsidP="00D67A1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 xml:space="preserve">Delivered in partnership with </w:t>
      </w:r>
      <w:proofErr w:type="spellStart"/>
      <w:r>
        <w:rPr>
          <w:rFonts w:ascii="Calibri" w:eastAsia="Calibri" w:hAnsi="Calibri" w:cs="Calibri"/>
          <w:color w:val="003D50"/>
          <w:sz w:val="22"/>
          <w:szCs w:val="22"/>
        </w:rPr>
        <w:t>Fotonow</w:t>
      </w:r>
      <w:proofErr w:type="spellEnd"/>
      <w:r>
        <w:rPr>
          <w:rFonts w:ascii="Calibri" w:eastAsia="Calibri" w:hAnsi="Calibri" w:cs="Calibri"/>
          <w:color w:val="003D50"/>
          <w:sz w:val="22"/>
          <w:szCs w:val="22"/>
        </w:rPr>
        <w:t xml:space="preserve"> CIC, this programme is original in concept and focus, and breaks new ground for </w:t>
      </w:r>
      <w:proofErr w:type="spellStart"/>
      <w:r>
        <w:rPr>
          <w:rFonts w:ascii="Calibri" w:eastAsia="Calibri" w:hAnsi="Calibri" w:cs="Calibri"/>
          <w:color w:val="003D50"/>
          <w:sz w:val="22"/>
          <w:szCs w:val="22"/>
        </w:rPr>
        <w:t>Marjon</w:t>
      </w:r>
      <w:proofErr w:type="spellEnd"/>
      <w:r>
        <w:rPr>
          <w:rFonts w:ascii="Calibri" w:eastAsia="Calibri" w:hAnsi="Calibri" w:cs="Calibri"/>
          <w:color w:val="003D50"/>
          <w:sz w:val="22"/>
          <w:szCs w:val="22"/>
        </w:rPr>
        <w:t xml:space="preserve">. The Journalism with Photography degree, includes two bespoke modules taught by </w:t>
      </w:r>
      <w:proofErr w:type="spellStart"/>
      <w:r>
        <w:rPr>
          <w:rFonts w:ascii="Calibri" w:eastAsia="Calibri" w:hAnsi="Calibri" w:cs="Calibri"/>
          <w:color w:val="003D50"/>
          <w:sz w:val="22"/>
          <w:szCs w:val="22"/>
        </w:rPr>
        <w:t>Fotonow</w:t>
      </w:r>
      <w:proofErr w:type="spellEnd"/>
      <w:r>
        <w:rPr>
          <w:rFonts w:ascii="Calibri" w:eastAsia="Calibri" w:hAnsi="Calibri" w:cs="Calibri"/>
          <w:color w:val="003D50"/>
          <w:sz w:val="22"/>
          <w:szCs w:val="22"/>
        </w:rPr>
        <w:t xml:space="preserve">, at Level 4 (FOTC53 and FOTC55) one at Level 5 (JAMD52), and one at Level 6 (FOTH53), along with </w:t>
      </w:r>
      <w:proofErr w:type="spellStart"/>
      <w:r>
        <w:rPr>
          <w:rFonts w:ascii="Calibri" w:eastAsia="Calibri" w:hAnsi="Calibri" w:cs="Calibri"/>
          <w:color w:val="003D50"/>
          <w:sz w:val="22"/>
          <w:szCs w:val="22"/>
        </w:rPr>
        <w:t>Fotonow</w:t>
      </w:r>
      <w:proofErr w:type="spellEnd"/>
      <w:r>
        <w:rPr>
          <w:rFonts w:ascii="Calibri" w:eastAsia="Calibri" w:hAnsi="Calibri" w:cs="Calibri"/>
          <w:color w:val="003D50"/>
          <w:sz w:val="22"/>
          <w:szCs w:val="22"/>
        </w:rPr>
        <w:t xml:space="preserve"> supervising Photography students' final major project (JAMH55), allows us to utilise the core skills of the current university staff, but also aligns with the need for our undergraduate strands to be attractive through partnership delivery.</w:t>
      </w:r>
    </w:p>
    <w:p w14:paraId="6C31DA34" w14:textId="77777777" w:rsidR="00D67A12" w:rsidRDefault="00D67A12" w:rsidP="00D67A1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p>
    <w:p w14:paraId="4D059620" w14:textId="3C35EFA7" w:rsidR="00CF63D2" w:rsidRDefault="00D67A1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 xml:space="preserve">Few, if any, undergraduate Journalism with Photography programmes can offer anything like the range of opportunities we can at </w:t>
      </w:r>
      <w:proofErr w:type="spellStart"/>
      <w:r>
        <w:rPr>
          <w:rFonts w:ascii="Calibri" w:eastAsia="Calibri" w:hAnsi="Calibri" w:cs="Calibri"/>
          <w:color w:val="003D50"/>
          <w:sz w:val="22"/>
          <w:szCs w:val="22"/>
        </w:rPr>
        <w:t>Marjon</w:t>
      </w:r>
      <w:proofErr w:type="spellEnd"/>
      <w:r>
        <w:rPr>
          <w:rFonts w:ascii="Calibri" w:eastAsia="Calibri" w:hAnsi="Calibri" w:cs="Calibri"/>
          <w:color w:val="003D50"/>
          <w:sz w:val="22"/>
          <w:szCs w:val="22"/>
        </w:rPr>
        <w:t xml:space="preserve">. From our close working relationship with the BBC, and other local and regional media outlets, to our outstanding facilities and history of success, we expect this new programme to underpin and compliment these great strengths to become one of the most prestigious practice-based UG programmes in the country. </w:t>
      </w:r>
      <w:r w:rsidR="00CF63D2">
        <w:rPr>
          <w:rFonts w:ascii="Calibri" w:eastAsia="Calibri" w:hAnsi="Calibri" w:cs="Calibri"/>
          <w:color w:val="003D50"/>
          <w:sz w:val="22"/>
          <w:szCs w:val="22"/>
        </w:rPr>
        <w:t xml:space="preserve">The programme team </w:t>
      </w:r>
      <w:r>
        <w:rPr>
          <w:rFonts w:ascii="Calibri" w:eastAsia="Calibri" w:hAnsi="Calibri" w:cs="Calibri"/>
          <w:color w:val="003D50"/>
          <w:sz w:val="22"/>
          <w:szCs w:val="22"/>
        </w:rPr>
        <w:t xml:space="preserve">at </w:t>
      </w:r>
      <w:proofErr w:type="spellStart"/>
      <w:r>
        <w:rPr>
          <w:rFonts w:ascii="Calibri" w:eastAsia="Calibri" w:hAnsi="Calibri" w:cs="Calibri"/>
          <w:color w:val="003D50"/>
          <w:sz w:val="22"/>
          <w:szCs w:val="22"/>
        </w:rPr>
        <w:t>Marjon</w:t>
      </w:r>
      <w:proofErr w:type="spellEnd"/>
      <w:r>
        <w:rPr>
          <w:rFonts w:ascii="Calibri" w:eastAsia="Calibri" w:hAnsi="Calibri" w:cs="Calibri"/>
          <w:color w:val="003D50"/>
          <w:sz w:val="22"/>
          <w:szCs w:val="22"/>
        </w:rPr>
        <w:t xml:space="preserve"> and </w:t>
      </w:r>
      <w:proofErr w:type="spellStart"/>
      <w:r>
        <w:rPr>
          <w:rFonts w:ascii="Calibri" w:eastAsia="Calibri" w:hAnsi="Calibri" w:cs="Calibri"/>
          <w:color w:val="003D50"/>
          <w:sz w:val="22"/>
          <w:szCs w:val="22"/>
        </w:rPr>
        <w:t>Fotonow</w:t>
      </w:r>
      <w:proofErr w:type="spellEnd"/>
      <w:r>
        <w:rPr>
          <w:rFonts w:ascii="Calibri" w:eastAsia="Calibri" w:hAnsi="Calibri" w:cs="Calibri"/>
          <w:color w:val="003D50"/>
          <w:sz w:val="22"/>
          <w:szCs w:val="22"/>
        </w:rPr>
        <w:t xml:space="preserve"> </w:t>
      </w:r>
      <w:r w:rsidR="00CF63D2">
        <w:rPr>
          <w:rFonts w:ascii="Calibri" w:eastAsia="Calibri" w:hAnsi="Calibri" w:cs="Calibri"/>
          <w:color w:val="003D50"/>
          <w:sz w:val="22"/>
          <w:szCs w:val="22"/>
        </w:rPr>
        <w:t xml:space="preserve">have excellent links across all media outlets and providers across the South West and beyond, and regularly use these contacts for visiting lecture and masterclass opportunities. Again, we place our students firmly in front of the people who are shaping the media industry in the region, making contacts and professional networks throughout their period of study. As a </w:t>
      </w:r>
      <w:proofErr w:type="gramStart"/>
      <w:r w:rsidR="00CF63D2">
        <w:rPr>
          <w:rFonts w:ascii="Calibri" w:eastAsia="Calibri" w:hAnsi="Calibri" w:cs="Calibri"/>
          <w:color w:val="003D50"/>
          <w:sz w:val="22"/>
          <w:szCs w:val="22"/>
        </w:rPr>
        <w:t>result</w:t>
      </w:r>
      <w:proofErr w:type="gramEnd"/>
      <w:r w:rsidR="00CF63D2">
        <w:rPr>
          <w:rFonts w:ascii="Calibri" w:eastAsia="Calibri" w:hAnsi="Calibri" w:cs="Calibri"/>
          <w:color w:val="003D50"/>
          <w:sz w:val="22"/>
          <w:szCs w:val="22"/>
        </w:rPr>
        <w:t xml:space="preserve"> we have an excellent track record of employability for our graduates. </w:t>
      </w:r>
    </w:p>
    <w:p w14:paraId="6A5D2EED" w14:textId="77777777" w:rsidR="00CF63D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p>
    <w:p w14:paraId="13DE2A1E" w14:textId="77777777" w:rsidR="00CF63D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 xml:space="preserve">This focus on employability is underpinned by extensive use of the university’s Futures programme, and a dedicated, year-long work experience module at level 5. Our students learn real skills, in a real setting and are ready to work as soon as they leave. </w:t>
      </w:r>
    </w:p>
    <w:p w14:paraId="4D028994" w14:textId="77777777" w:rsidR="00CF63D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p>
    <w:p w14:paraId="7564D3F2" w14:textId="023B17A5" w:rsidR="00CF63D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The programme also offers stud</w:t>
      </w:r>
      <w:r w:rsidR="006C4E3D">
        <w:rPr>
          <w:rFonts w:ascii="Calibri" w:eastAsia="Calibri" w:hAnsi="Calibri" w:cs="Calibri"/>
          <w:color w:val="003D50"/>
          <w:sz w:val="22"/>
          <w:szCs w:val="22"/>
        </w:rPr>
        <w:t>ents access to a number of well-</w:t>
      </w:r>
      <w:r>
        <w:rPr>
          <w:rFonts w:ascii="Calibri" w:eastAsia="Calibri" w:hAnsi="Calibri" w:cs="Calibri"/>
          <w:color w:val="003D50"/>
          <w:sz w:val="22"/>
          <w:szCs w:val="22"/>
        </w:rPr>
        <w:t xml:space="preserve">established working relationships with major media providers to enhance their portfolio and gain vital experience. Among the providers are BBC Radio Devon, BBC TV South West, BBC Online, ITV West Country, Guardian News and Media, Plymouth Live, Cornwall Live, Plymouth Herald, Radio Plymouth, Plymouth Argyle, Plymouth Raiders, Plymouth Albion, NHS </w:t>
      </w:r>
      <w:proofErr w:type="spellStart"/>
      <w:r>
        <w:rPr>
          <w:rFonts w:ascii="Calibri" w:eastAsia="Calibri" w:hAnsi="Calibri" w:cs="Calibri"/>
          <w:color w:val="003D50"/>
          <w:sz w:val="22"/>
          <w:szCs w:val="22"/>
        </w:rPr>
        <w:t>Derriford</w:t>
      </w:r>
      <w:proofErr w:type="spellEnd"/>
      <w:r>
        <w:rPr>
          <w:rFonts w:ascii="Calibri" w:eastAsia="Calibri" w:hAnsi="Calibri" w:cs="Calibri"/>
          <w:color w:val="003D50"/>
          <w:sz w:val="22"/>
          <w:szCs w:val="22"/>
        </w:rPr>
        <w:t xml:space="preserve"> Hospitals Trust, Hospital Radio Plymouth, Citizens Advice Plymouth.</w:t>
      </w:r>
    </w:p>
    <w:p w14:paraId="3823DB4F" w14:textId="77777777" w:rsidR="00CF63D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p>
    <w:p w14:paraId="52A12ADB" w14:textId="77777777" w:rsidR="00CF63D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 xml:space="preserve">We are helped in these collaborative arrangements by the number of former graduates now working for these organisations, which also proves our track record of producing effective and successful graduates. </w:t>
      </w:r>
    </w:p>
    <w:p w14:paraId="4F7D3B7B" w14:textId="77777777" w:rsidR="006D12DF" w:rsidRDefault="006D12DF"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p>
    <w:p w14:paraId="125FC949" w14:textId="77777777" w:rsidR="006D12DF" w:rsidRDefault="006D12DF"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p>
    <w:p w14:paraId="77618284" w14:textId="77777777" w:rsidR="00CF63D2" w:rsidRPr="003E5BC9" w:rsidRDefault="00CF63D2" w:rsidP="003E5BC9">
      <w:pPr>
        <w:pStyle w:val="ListParagraph"/>
        <w:widowControl w:val="0"/>
        <w:numPr>
          <w:ilvl w:val="0"/>
          <w:numId w:val="24"/>
        </w:numPr>
        <w:pBdr>
          <w:top w:val="nil"/>
          <w:left w:val="nil"/>
          <w:bottom w:val="nil"/>
          <w:right w:val="nil"/>
          <w:between w:val="nil"/>
        </w:pBdr>
        <w:tabs>
          <w:tab w:val="left" w:pos="0"/>
          <w:tab w:val="left" w:pos="2552"/>
          <w:tab w:val="left" w:pos="2835"/>
          <w:tab w:val="left" w:pos="3366"/>
          <w:tab w:val="left" w:pos="4233"/>
          <w:tab w:val="left" w:pos="5100"/>
          <w:tab w:val="left" w:pos="5967"/>
          <w:tab w:val="left" w:pos="6834"/>
          <w:tab w:val="left" w:pos="7701"/>
          <w:tab w:val="left" w:pos="8568"/>
        </w:tabs>
        <w:ind w:right="450" w:firstLine="178"/>
        <w:rPr>
          <w:rFonts w:ascii="Calibri" w:eastAsia="Calibri" w:hAnsi="Calibri" w:cs="Calibri"/>
          <w:b/>
          <w:color w:val="000000" w:themeColor="text1"/>
          <w:sz w:val="28"/>
          <w:szCs w:val="28"/>
        </w:rPr>
      </w:pPr>
      <w:r w:rsidRPr="003E5BC9">
        <w:rPr>
          <w:rFonts w:ascii="Calibri" w:eastAsia="Calibri" w:hAnsi="Calibri" w:cs="Calibri"/>
          <w:b/>
          <w:color w:val="000000" w:themeColor="text1"/>
          <w:sz w:val="28"/>
          <w:szCs w:val="28"/>
        </w:rPr>
        <w:t>Programme Aims</w:t>
      </w:r>
    </w:p>
    <w:p w14:paraId="72D8FD95" w14:textId="77777777" w:rsidR="00CF63D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ind w:left="-900" w:right="450"/>
        <w:rPr>
          <w:rFonts w:ascii="Calibri" w:eastAsia="Calibri" w:hAnsi="Calibri" w:cs="Calibri"/>
        </w:rPr>
      </w:pPr>
    </w:p>
    <w:p w14:paraId="0985323F" w14:textId="48C8CCED" w:rsidR="00CF63D2" w:rsidRDefault="00B23249"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This programme will</w:t>
      </w:r>
      <w:r w:rsidR="00CF63D2">
        <w:rPr>
          <w:rFonts w:ascii="Calibri" w:eastAsia="Calibri" w:hAnsi="Calibri" w:cs="Calibri"/>
          <w:color w:val="003D50"/>
          <w:sz w:val="22"/>
          <w:szCs w:val="22"/>
        </w:rPr>
        <w:t xml:space="preserve"> help students:</w:t>
      </w:r>
    </w:p>
    <w:p w14:paraId="55E54AC4" w14:textId="77777777" w:rsidR="00CF63D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p>
    <w:p w14:paraId="2A072953" w14:textId="06D18A9F" w:rsidR="005340CA" w:rsidRPr="009432DB" w:rsidRDefault="005340CA" w:rsidP="005340CA">
      <w:pPr>
        <w:numPr>
          <w:ilvl w:val="0"/>
          <w:numId w:val="14"/>
        </w:numPr>
        <w:ind w:left="-360"/>
        <w:rPr>
          <w:rFonts w:ascii="Calibri" w:eastAsia="Calibri" w:hAnsi="Calibri" w:cs="Calibri"/>
          <w:color w:val="003D50"/>
          <w:sz w:val="22"/>
          <w:szCs w:val="22"/>
        </w:rPr>
      </w:pPr>
      <w:r w:rsidRPr="009432DB">
        <w:rPr>
          <w:rFonts w:ascii="Calibri" w:eastAsia="Calibri" w:hAnsi="Calibri" w:cs="Calibri"/>
          <w:color w:val="003D50"/>
          <w:sz w:val="22"/>
          <w:szCs w:val="22"/>
        </w:rPr>
        <w:t xml:space="preserve">Gain critical and practical skills in order to successfully function in the professional </w:t>
      </w:r>
      <w:proofErr w:type="spellStart"/>
      <w:r w:rsidR="008254D4">
        <w:rPr>
          <w:rFonts w:ascii="Calibri" w:eastAsia="Calibri" w:hAnsi="Calibri" w:cs="Calibri"/>
          <w:color w:val="003D50"/>
          <w:sz w:val="22"/>
          <w:szCs w:val="22"/>
        </w:rPr>
        <w:t>photograpy</w:t>
      </w:r>
      <w:proofErr w:type="spellEnd"/>
      <w:r w:rsidR="008254D4">
        <w:rPr>
          <w:rFonts w:ascii="Calibri" w:eastAsia="Calibri" w:hAnsi="Calibri" w:cs="Calibri"/>
          <w:color w:val="003D50"/>
          <w:sz w:val="22"/>
          <w:szCs w:val="22"/>
        </w:rPr>
        <w:t xml:space="preserve"> </w:t>
      </w:r>
      <w:r w:rsidRPr="009432DB">
        <w:rPr>
          <w:rFonts w:ascii="Calibri" w:eastAsia="Calibri" w:hAnsi="Calibri" w:cs="Calibri"/>
          <w:color w:val="003D50"/>
          <w:sz w:val="22"/>
          <w:szCs w:val="22"/>
        </w:rPr>
        <w:t>world, managing to transcend industry boundaries by working at cross-discipline environments</w:t>
      </w:r>
      <w:r w:rsidR="0097464E">
        <w:rPr>
          <w:rFonts w:ascii="Calibri" w:eastAsia="Calibri" w:hAnsi="Calibri" w:cs="Calibri"/>
          <w:color w:val="003D50"/>
          <w:sz w:val="22"/>
          <w:szCs w:val="22"/>
        </w:rPr>
        <w:t>;</w:t>
      </w:r>
    </w:p>
    <w:p w14:paraId="6FC92180" w14:textId="77777777" w:rsidR="005340CA" w:rsidRPr="009432DB" w:rsidRDefault="005340CA" w:rsidP="005340CA">
      <w:pPr>
        <w:ind w:left="-360" w:hanging="360"/>
        <w:rPr>
          <w:rFonts w:ascii="Calibri" w:eastAsia="Calibri" w:hAnsi="Calibri" w:cs="Calibri"/>
          <w:color w:val="003D50"/>
          <w:sz w:val="22"/>
          <w:szCs w:val="22"/>
        </w:rPr>
      </w:pPr>
    </w:p>
    <w:p w14:paraId="12172F3A" w14:textId="2FBFB959" w:rsidR="005340CA" w:rsidRPr="009432DB" w:rsidRDefault="00090742" w:rsidP="005340CA">
      <w:pPr>
        <w:numPr>
          <w:ilvl w:val="0"/>
          <w:numId w:val="14"/>
        </w:numPr>
        <w:ind w:left="-360"/>
        <w:rPr>
          <w:rFonts w:ascii="Calibri" w:eastAsia="Calibri" w:hAnsi="Calibri" w:cs="Calibri"/>
          <w:color w:val="003D50"/>
          <w:sz w:val="22"/>
          <w:szCs w:val="22"/>
        </w:rPr>
      </w:pPr>
      <w:r>
        <w:rPr>
          <w:rFonts w:ascii="Calibri" w:eastAsia="Calibri" w:hAnsi="Calibri" w:cs="Calibri"/>
          <w:color w:val="003D50"/>
          <w:sz w:val="22"/>
          <w:szCs w:val="22"/>
        </w:rPr>
        <w:t>Explore a range of personal, technical and team-working skills in a professional setting, adhering to</w:t>
      </w:r>
      <w:r w:rsidR="008254D4">
        <w:rPr>
          <w:rFonts w:ascii="Calibri" w:eastAsia="Calibri" w:hAnsi="Calibri" w:cs="Calibri"/>
          <w:color w:val="003D50"/>
          <w:sz w:val="22"/>
          <w:szCs w:val="22"/>
        </w:rPr>
        <w:t xml:space="preserve"> photography and journalism</w:t>
      </w:r>
      <w:r>
        <w:rPr>
          <w:rFonts w:ascii="Calibri" w:eastAsia="Calibri" w:hAnsi="Calibri" w:cs="Calibri"/>
          <w:color w:val="003D50"/>
          <w:sz w:val="22"/>
          <w:szCs w:val="22"/>
        </w:rPr>
        <w:t xml:space="preserve"> industry and statutory guidelines and standards</w:t>
      </w:r>
      <w:r w:rsidR="0097464E">
        <w:rPr>
          <w:rFonts w:ascii="Calibri" w:eastAsia="Calibri" w:hAnsi="Calibri" w:cs="Calibri"/>
          <w:color w:val="003D50"/>
          <w:sz w:val="22"/>
          <w:szCs w:val="22"/>
        </w:rPr>
        <w:t>;</w:t>
      </w:r>
    </w:p>
    <w:p w14:paraId="1E7B8423" w14:textId="77777777" w:rsidR="005340CA" w:rsidRPr="009432DB" w:rsidRDefault="005340CA" w:rsidP="005340CA">
      <w:pPr>
        <w:ind w:left="-360" w:hanging="360"/>
        <w:rPr>
          <w:rFonts w:ascii="Calibri" w:eastAsia="Calibri" w:hAnsi="Calibri" w:cs="Calibri"/>
          <w:color w:val="003D50"/>
          <w:sz w:val="22"/>
          <w:szCs w:val="22"/>
        </w:rPr>
      </w:pPr>
    </w:p>
    <w:p w14:paraId="0492190D" w14:textId="69365F06" w:rsidR="00523980" w:rsidRDefault="00090742" w:rsidP="005340CA">
      <w:pPr>
        <w:numPr>
          <w:ilvl w:val="0"/>
          <w:numId w:val="14"/>
        </w:numPr>
        <w:ind w:left="-360"/>
        <w:rPr>
          <w:rFonts w:ascii="Calibri" w:eastAsia="Calibri" w:hAnsi="Calibri" w:cs="Calibri"/>
          <w:color w:val="003D50"/>
          <w:sz w:val="22"/>
          <w:szCs w:val="22"/>
        </w:rPr>
      </w:pPr>
      <w:r>
        <w:rPr>
          <w:rFonts w:ascii="Calibri" w:eastAsia="Calibri" w:hAnsi="Calibri" w:cs="Calibri"/>
          <w:color w:val="003D50"/>
          <w:sz w:val="22"/>
          <w:szCs w:val="22"/>
        </w:rPr>
        <w:lastRenderedPageBreak/>
        <w:t>Apply critical analysis, both to the changing media landscape and consider their own practical work in context, as well as engage with media theory and practice</w:t>
      </w:r>
      <w:r w:rsidR="008254D4">
        <w:rPr>
          <w:rFonts w:ascii="Calibri" w:eastAsia="Calibri" w:hAnsi="Calibri" w:cs="Calibri"/>
          <w:color w:val="003D50"/>
          <w:sz w:val="22"/>
          <w:szCs w:val="22"/>
        </w:rPr>
        <w:t>;</w:t>
      </w:r>
      <w:r w:rsidR="00523980">
        <w:rPr>
          <w:rFonts w:ascii="Calibri" w:eastAsia="Calibri" w:hAnsi="Calibri" w:cs="Calibri"/>
          <w:color w:val="003D50"/>
          <w:sz w:val="22"/>
          <w:szCs w:val="22"/>
        </w:rPr>
        <w:br/>
      </w:r>
    </w:p>
    <w:p w14:paraId="76639E56" w14:textId="65E86542" w:rsidR="00523980" w:rsidRPr="00523980" w:rsidRDefault="00523980" w:rsidP="005340CA">
      <w:pPr>
        <w:numPr>
          <w:ilvl w:val="0"/>
          <w:numId w:val="14"/>
        </w:numPr>
        <w:ind w:left="-360"/>
        <w:rPr>
          <w:rFonts w:ascii="Calibri" w:eastAsia="Calibri" w:hAnsi="Calibri" w:cs="Calibri"/>
          <w:color w:val="003D50"/>
          <w:sz w:val="22"/>
          <w:szCs w:val="22"/>
        </w:rPr>
      </w:pPr>
      <w:r>
        <w:rPr>
          <w:rFonts w:ascii="Calibri" w:eastAsia="Calibri" w:hAnsi="Calibri" w:cs="Calibri"/>
          <w:color w:val="003D50"/>
          <w:sz w:val="22"/>
          <w:szCs w:val="22"/>
        </w:rPr>
        <w:t>Adopt a flexible approach to content creation, across various media channels, for a wide range of audience types and on emerging platforms</w:t>
      </w:r>
      <w:r w:rsidR="008254D4">
        <w:rPr>
          <w:rFonts w:ascii="Calibri" w:eastAsia="Calibri" w:hAnsi="Calibri" w:cs="Calibri"/>
          <w:color w:val="003D50"/>
          <w:sz w:val="22"/>
          <w:szCs w:val="22"/>
        </w:rPr>
        <w:t>;</w:t>
      </w:r>
    </w:p>
    <w:p w14:paraId="37B1436E" w14:textId="77777777" w:rsidR="005340CA" w:rsidRPr="009432DB" w:rsidRDefault="005340CA" w:rsidP="005340CA">
      <w:pPr>
        <w:ind w:left="-360" w:hanging="360"/>
        <w:rPr>
          <w:rFonts w:ascii="Calibri" w:eastAsia="Calibri" w:hAnsi="Calibri" w:cs="Calibri"/>
          <w:color w:val="003D50"/>
          <w:sz w:val="22"/>
          <w:szCs w:val="22"/>
        </w:rPr>
      </w:pPr>
    </w:p>
    <w:p w14:paraId="26749367" w14:textId="578D1CE0" w:rsidR="005340CA" w:rsidRPr="009432DB" w:rsidRDefault="00090742" w:rsidP="005340CA">
      <w:pPr>
        <w:numPr>
          <w:ilvl w:val="0"/>
          <w:numId w:val="14"/>
        </w:numPr>
        <w:ind w:left="-360"/>
        <w:rPr>
          <w:rFonts w:ascii="Calibri" w:eastAsia="Calibri" w:hAnsi="Calibri" w:cs="Calibri"/>
          <w:color w:val="003D50"/>
          <w:sz w:val="22"/>
          <w:szCs w:val="22"/>
        </w:rPr>
      </w:pPr>
      <w:r>
        <w:rPr>
          <w:rFonts w:ascii="Calibri" w:eastAsia="Calibri" w:hAnsi="Calibri" w:cs="Calibri"/>
          <w:color w:val="003D50"/>
          <w:sz w:val="22"/>
          <w:szCs w:val="22"/>
        </w:rPr>
        <w:t xml:space="preserve">Complete their programme with a comprehensive, future-proofed practical skillset, a professional </w:t>
      </w:r>
      <w:r w:rsidR="008254D4">
        <w:rPr>
          <w:rFonts w:ascii="Calibri" w:eastAsia="Calibri" w:hAnsi="Calibri" w:cs="Calibri"/>
          <w:color w:val="003D50"/>
          <w:sz w:val="22"/>
          <w:szCs w:val="22"/>
        </w:rPr>
        <w:t xml:space="preserve">photographic and journalistic </w:t>
      </w:r>
      <w:r>
        <w:rPr>
          <w:rFonts w:ascii="Calibri" w:eastAsia="Calibri" w:hAnsi="Calibri" w:cs="Calibri"/>
          <w:color w:val="003D50"/>
          <w:sz w:val="22"/>
          <w:szCs w:val="22"/>
        </w:rPr>
        <w:t xml:space="preserve">portfolio comprising a variety of media forms, and a deep and instinctive understanding both of the wider </w:t>
      </w:r>
      <w:r w:rsidR="008254D4">
        <w:rPr>
          <w:rFonts w:ascii="Calibri" w:eastAsia="Calibri" w:hAnsi="Calibri" w:cs="Calibri"/>
          <w:color w:val="003D50"/>
          <w:sz w:val="22"/>
          <w:szCs w:val="22"/>
        </w:rPr>
        <w:t xml:space="preserve">creative </w:t>
      </w:r>
      <w:r>
        <w:rPr>
          <w:rFonts w:ascii="Calibri" w:eastAsia="Calibri" w:hAnsi="Calibri" w:cs="Calibri"/>
          <w:color w:val="003D50"/>
          <w:sz w:val="22"/>
          <w:szCs w:val="22"/>
        </w:rPr>
        <w:t>industry and as it relates to their chosen practice</w:t>
      </w:r>
      <w:r w:rsidR="008254D4">
        <w:rPr>
          <w:rFonts w:ascii="Calibri" w:eastAsia="Calibri" w:hAnsi="Calibri" w:cs="Calibri"/>
          <w:color w:val="003D50"/>
          <w:sz w:val="22"/>
          <w:szCs w:val="22"/>
        </w:rPr>
        <w:t>;</w:t>
      </w:r>
    </w:p>
    <w:p w14:paraId="614791FC" w14:textId="77777777" w:rsidR="005340CA" w:rsidRPr="009432DB" w:rsidRDefault="005340CA" w:rsidP="005340CA">
      <w:pPr>
        <w:ind w:left="-360" w:hanging="360"/>
        <w:rPr>
          <w:rFonts w:ascii="Calibri" w:eastAsia="Calibri" w:hAnsi="Calibri" w:cs="Calibri"/>
          <w:color w:val="003D50"/>
          <w:sz w:val="22"/>
          <w:szCs w:val="22"/>
        </w:rPr>
      </w:pPr>
    </w:p>
    <w:p w14:paraId="11B859E6" w14:textId="4819E4D5" w:rsidR="005340CA" w:rsidRPr="009432DB" w:rsidRDefault="00090742" w:rsidP="005340CA">
      <w:pPr>
        <w:numPr>
          <w:ilvl w:val="0"/>
          <w:numId w:val="14"/>
        </w:numPr>
        <w:ind w:left="-360"/>
        <w:rPr>
          <w:rFonts w:ascii="Calibri" w:eastAsia="Calibri" w:hAnsi="Calibri" w:cs="Calibri"/>
          <w:color w:val="003D50"/>
          <w:sz w:val="22"/>
          <w:szCs w:val="22"/>
        </w:rPr>
      </w:pPr>
      <w:r>
        <w:rPr>
          <w:rFonts w:ascii="Calibri" w:eastAsia="Calibri" w:hAnsi="Calibri" w:cs="Calibri"/>
          <w:color w:val="003D50"/>
          <w:sz w:val="22"/>
          <w:szCs w:val="22"/>
        </w:rPr>
        <w:t>Gain</w:t>
      </w:r>
      <w:r w:rsidR="005340CA" w:rsidRPr="009432DB">
        <w:rPr>
          <w:rFonts w:ascii="Calibri" w:eastAsia="Calibri" w:hAnsi="Calibri" w:cs="Calibri"/>
          <w:color w:val="003D50"/>
          <w:sz w:val="22"/>
          <w:szCs w:val="22"/>
        </w:rPr>
        <w:t xml:space="preserve"> critical awareness of historical and theoretical frameworks related to journalism and photograph</w:t>
      </w:r>
      <w:r>
        <w:rPr>
          <w:rFonts w:ascii="Calibri" w:eastAsia="Calibri" w:hAnsi="Calibri" w:cs="Calibri"/>
          <w:color w:val="003D50"/>
          <w:sz w:val="22"/>
          <w:szCs w:val="22"/>
        </w:rPr>
        <w:t>y, moreover their</w:t>
      </w:r>
      <w:r w:rsidR="005340CA" w:rsidRPr="009432DB">
        <w:rPr>
          <w:rFonts w:ascii="Calibri" w:eastAsia="Calibri" w:hAnsi="Calibri" w:cs="Calibri"/>
          <w:color w:val="003D50"/>
          <w:sz w:val="22"/>
          <w:szCs w:val="22"/>
        </w:rPr>
        <w:t xml:space="preserve"> place in wider modern social, political and economic contexts</w:t>
      </w:r>
      <w:r w:rsidR="008254D4">
        <w:rPr>
          <w:rFonts w:ascii="Calibri" w:eastAsia="Calibri" w:hAnsi="Calibri" w:cs="Calibri"/>
          <w:color w:val="003D50"/>
          <w:sz w:val="22"/>
          <w:szCs w:val="22"/>
        </w:rPr>
        <w:t>;</w:t>
      </w:r>
    </w:p>
    <w:p w14:paraId="685D8EDD" w14:textId="77777777" w:rsidR="005340CA" w:rsidRDefault="005340CA" w:rsidP="005340CA">
      <w:pPr>
        <w:ind w:left="-360" w:hanging="360"/>
      </w:pPr>
    </w:p>
    <w:p w14:paraId="17C72B7D" w14:textId="1356A0B5" w:rsidR="00CF63D2" w:rsidRPr="009432DB" w:rsidRDefault="00090742" w:rsidP="009432DB">
      <w:pPr>
        <w:numPr>
          <w:ilvl w:val="0"/>
          <w:numId w:val="14"/>
        </w:numPr>
        <w:ind w:left="-360"/>
        <w:rPr>
          <w:rFonts w:ascii="Calibri" w:eastAsia="Calibri" w:hAnsi="Calibri" w:cs="Calibri"/>
          <w:color w:val="003D50"/>
          <w:sz w:val="22"/>
          <w:szCs w:val="22"/>
        </w:rPr>
      </w:pPr>
      <w:r>
        <w:rPr>
          <w:rFonts w:ascii="Calibri" w:eastAsia="Calibri" w:hAnsi="Calibri" w:cs="Calibri"/>
          <w:color w:val="003D50"/>
          <w:sz w:val="22"/>
          <w:szCs w:val="22"/>
        </w:rPr>
        <w:t>Develop</w:t>
      </w:r>
      <w:r w:rsidR="005340CA" w:rsidRPr="009432DB">
        <w:rPr>
          <w:rFonts w:ascii="Calibri" w:eastAsia="Calibri" w:hAnsi="Calibri" w:cs="Calibri"/>
          <w:color w:val="003D50"/>
          <w:sz w:val="22"/>
          <w:szCs w:val="22"/>
        </w:rPr>
        <w:t xml:space="preserve"> independent and collaborative working methods with peers and industry; advancements in personal vision and visual literacy </w:t>
      </w:r>
    </w:p>
    <w:p w14:paraId="6F12A0D6" w14:textId="77777777" w:rsidR="00CF63D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ind w:left="-900" w:right="450"/>
        <w:rPr>
          <w:rFonts w:ascii="Calibri" w:eastAsia="Calibri" w:hAnsi="Calibri" w:cs="Calibri"/>
        </w:rPr>
      </w:pPr>
    </w:p>
    <w:p w14:paraId="2B5AC781" w14:textId="77777777" w:rsidR="00906284" w:rsidRDefault="00906284"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ind w:left="-900" w:right="450"/>
        <w:rPr>
          <w:rFonts w:ascii="Calibri" w:eastAsia="Calibri" w:hAnsi="Calibri" w:cs="Calibri"/>
        </w:rPr>
      </w:pPr>
    </w:p>
    <w:p w14:paraId="0E2A018C" w14:textId="77777777" w:rsidR="00906284" w:rsidRDefault="00906284"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ind w:left="-900" w:right="450"/>
        <w:rPr>
          <w:rFonts w:ascii="Calibri" w:eastAsia="Calibri" w:hAnsi="Calibri" w:cs="Calibri"/>
        </w:rPr>
      </w:pPr>
    </w:p>
    <w:p w14:paraId="38B11FF6" w14:textId="77777777" w:rsidR="00CF63D2" w:rsidRPr="003E5BC9" w:rsidRDefault="00CF63D2" w:rsidP="003E5BC9">
      <w:pPr>
        <w:pStyle w:val="ListParagraph"/>
        <w:widowControl w:val="0"/>
        <w:numPr>
          <w:ilvl w:val="0"/>
          <w:numId w:val="24"/>
        </w:numPr>
        <w:pBdr>
          <w:top w:val="nil"/>
          <w:left w:val="nil"/>
          <w:bottom w:val="nil"/>
          <w:right w:val="nil"/>
          <w:between w:val="nil"/>
        </w:pBdr>
        <w:tabs>
          <w:tab w:val="left" w:pos="0"/>
          <w:tab w:val="left" w:pos="2552"/>
          <w:tab w:val="left" w:pos="2835"/>
          <w:tab w:val="left" w:pos="3366"/>
          <w:tab w:val="left" w:pos="4233"/>
          <w:tab w:val="left" w:pos="5100"/>
          <w:tab w:val="left" w:pos="5967"/>
          <w:tab w:val="left" w:pos="6834"/>
          <w:tab w:val="left" w:pos="7701"/>
          <w:tab w:val="left" w:pos="8568"/>
        </w:tabs>
        <w:ind w:right="450" w:firstLine="178"/>
        <w:rPr>
          <w:rFonts w:ascii="Calibri" w:eastAsia="Calibri" w:hAnsi="Calibri" w:cs="Calibri"/>
          <w:b/>
          <w:color w:val="000000" w:themeColor="text1"/>
          <w:sz w:val="28"/>
          <w:szCs w:val="28"/>
        </w:rPr>
      </w:pPr>
      <w:r w:rsidRPr="003E5BC9">
        <w:rPr>
          <w:rFonts w:ascii="Calibri" w:eastAsia="Calibri" w:hAnsi="Calibri" w:cs="Calibri"/>
          <w:b/>
          <w:color w:val="000000" w:themeColor="text1"/>
          <w:sz w:val="28"/>
          <w:szCs w:val="28"/>
        </w:rPr>
        <w:t>Programme Learning Outcomes</w:t>
      </w:r>
    </w:p>
    <w:p w14:paraId="7E2401B2" w14:textId="77777777" w:rsidR="00CF63D2" w:rsidRDefault="00CF63D2" w:rsidP="00CF63D2">
      <w:pPr>
        <w:pBdr>
          <w:top w:val="nil"/>
          <w:left w:val="nil"/>
          <w:bottom w:val="nil"/>
          <w:right w:val="nil"/>
          <w:between w:val="nil"/>
        </w:pBdr>
        <w:ind w:left="-900" w:right="450" w:hanging="720"/>
        <w:rPr>
          <w:rFonts w:ascii="Calibri" w:eastAsia="Calibri" w:hAnsi="Calibri" w:cs="Calibri"/>
          <w:color w:val="003D50"/>
        </w:rPr>
      </w:pPr>
    </w:p>
    <w:p w14:paraId="41EDEA89" w14:textId="77777777" w:rsidR="00CD3727" w:rsidRDefault="00CD3727" w:rsidP="00CD3727">
      <w:pPr>
        <w:ind w:left="-900" w:right="450"/>
        <w:outlineLvl w:val="0"/>
        <w:rPr>
          <w:rFonts w:ascii="Calibri" w:eastAsia="Calibri" w:hAnsi="Calibri" w:cs="Calibri"/>
          <w:color w:val="003D50"/>
        </w:rPr>
      </w:pPr>
      <w:r>
        <w:rPr>
          <w:rFonts w:ascii="Calibri" w:eastAsia="Calibri" w:hAnsi="Calibri" w:cs="Calibri"/>
          <w:b/>
          <w:color w:val="003D50"/>
        </w:rPr>
        <w:t>Knowledge &amp; understanding</w:t>
      </w:r>
      <w:r>
        <w:rPr>
          <w:rFonts w:ascii="Calibri" w:eastAsia="Calibri" w:hAnsi="Calibri" w:cs="Calibri"/>
          <w:color w:val="003D50"/>
        </w:rPr>
        <w:t xml:space="preserve">: </w:t>
      </w:r>
    </w:p>
    <w:p w14:paraId="5F4B67E1" w14:textId="77777777" w:rsidR="00CD3727" w:rsidRDefault="00CD3727" w:rsidP="00CD3727">
      <w:pPr>
        <w:widowControl w:val="0"/>
        <w:tabs>
          <w:tab w:val="left" w:pos="709"/>
        </w:tabs>
        <w:spacing w:line="276" w:lineRule="auto"/>
        <w:ind w:left="-900" w:right="450"/>
        <w:jc w:val="both"/>
        <w:rPr>
          <w:rFonts w:ascii="Calibri" w:eastAsia="Calibri" w:hAnsi="Calibri" w:cs="Calibri"/>
          <w:color w:val="003D50"/>
          <w:sz w:val="22"/>
          <w:szCs w:val="22"/>
        </w:rPr>
      </w:pPr>
      <w:r w:rsidRPr="006A723C">
        <w:rPr>
          <w:rFonts w:ascii="Calibri" w:eastAsia="Calibri" w:hAnsi="Calibri" w:cs="Calibri"/>
          <w:color w:val="003D50"/>
          <w:sz w:val="22"/>
          <w:szCs w:val="22"/>
        </w:rPr>
        <w:t>By the end of this programme students should be able to demonstrate</w:t>
      </w:r>
      <w:r>
        <w:rPr>
          <w:rFonts w:ascii="Calibri" w:eastAsia="Calibri" w:hAnsi="Calibri" w:cs="Calibri"/>
          <w:color w:val="003D50"/>
          <w:sz w:val="22"/>
          <w:szCs w:val="22"/>
        </w:rPr>
        <w:t>:</w:t>
      </w:r>
    </w:p>
    <w:p w14:paraId="6ADD01F8" w14:textId="77777777" w:rsidR="00CD3727" w:rsidRDefault="00CD3727" w:rsidP="00CD3727">
      <w:pPr>
        <w:widowControl w:val="0"/>
        <w:tabs>
          <w:tab w:val="left" w:pos="709"/>
        </w:tabs>
        <w:spacing w:line="276" w:lineRule="auto"/>
        <w:ind w:left="-900" w:right="450"/>
        <w:jc w:val="both"/>
        <w:rPr>
          <w:rFonts w:ascii="Calibri" w:eastAsia="Calibri" w:hAnsi="Calibri" w:cs="Calibri"/>
          <w:color w:val="003D50"/>
          <w:sz w:val="22"/>
          <w:szCs w:val="22"/>
        </w:rPr>
      </w:pPr>
    </w:p>
    <w:p w14:paraId="3BA18220" w14:textId="77777777" w:rsidR="00CD3727" w:rsidRDefault="00CD3727" w:rsidP="00CD3727">
      <w:pPr>
        <w:widowControl w:val="0"/>
        <w:numPr>
          <w:ilvl w:val="0"/>
          <w:numId w:val="4"/>
        </w:numPr>
        <w:tabs>
          <w:tab w:val="left" w:pos="709"/>
        </w:tabs>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Comprehensive knowledge of social, historical, political, economic, and cultural issues relating to journalism and wider media theory;</w:t>
      </w:r>
    </w:p>
    <w:p w14:paraId="3E09E95B" w14:textId="77777777" w:rsidR="00CD3727" w:rsidRDefault="00CD3727" w:rsidP="00CD3727">
      <w:pPr>
        <w:widowControl w:val="0"/>
        <w:numPr>
          <w:ilvl w:val="0"/>
          <w:numId w:val="4"/>
        </w:numPr>
        <w:tabs>
          <w:tab w:val="left" w:pos="709"/>
        </w:tabs>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Critical understanding of practical journalistic techniques and how they relate to media theories about consumption, dissemination and audience;</w:t>
      </w:r>
    </w:p>
    <w:p w14:paraId="1D4A18D5" w14:textId="77777777" w:rsidR="00CD3727" w:rsidRDefault="00CD3727" w:rsidP="00CD3727">
      <w:pPr>
        <w:widowControl w:val="0"/>
        <w:numPr>
          <w:ilvl w:val="0"/>
          <w:numId w:val="4"/>
        </w:numPr>
        <w:tabs>
          <w:tab w:val="left" w:pos="709"/>
        </w:tabs>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The ability to articulate their role and purpose as photo-journalists and how to present themselves as authentic media practitioners, along with a sense of personal and professional ethics;</w:t>
      </w:r>
    </w:p>
    <w:p w14:paraId="3EA775E0" w14:textId="77777777" w:rsidR="00CD3727" w:rsidRDefault="00CD3727" w:rsidP="00CD3727">
      <w:pPr>
        <w:widowControl w:val="0"/>
        <w:numPr>
          <w:ilvl w:val="0"/>
          <w:numId w:val="4"/>
        </w:numPr>
        <w:tabs>
          <w:tab w:val="left" w:pos="709"/>
        </w:tabs>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Experimental and evaluative understanding of how to select the right journalistic application, process or tool to achieve specific, industry-level outcomes;</w:t>
      </w:r>
    </w:p>
    <w:p w14:paraId="3961EBB1" w14:textId="77777777" w:rsidR="00CD3727" w:rsidRDefault="00CD3727" w:rsidP="00CD3727">
      <w:pPr>
        <w:widowControl w:val="0"/>
        <w:numPr>
          <w:ilvl w:val="0"/>
          <w:numId w:val="4"/>
        </w:numPr>
        <w:tabs>
          <w:tab w:val="left" w:pos="709"/>
        </w:tabs>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An inquisitive approach to understanding the news agenda, deep-rooted knowledge of media ownership and bias, and the place of the individual journalist in modern media organisations.</w:t>
      </w:r>
    </w:p>
    <w:p w14:paraId="7C9BAC8E" w14:textId="77777777" w:rsidR="00CD3727" w:rsidRDefault="00CD3727" w:rsidP="00CD3727">
      <w:pPr>
        <w:widowControl w:val="0"/>
        <w:tabs>
          <w:tab w:val="left" w:pos="709"/>
        </w:tabs>
        <w:spacing w:line="276" w:lineRule="auto"/>
        <w:ind w:left="-900" w:right="450"/>
        <w:jc w:val="both"/>
        <w:rPr>
          <w:rFonts w:ascii="Calibri" w:eastAsia="Calibri" w:hAnsi="Calibri" w:cs="Calibri"/>
          <w:color w:val="003D50"/>
        </w:rPr>
      </w:pPr>
    </w:p>
    <w:p w14:paraId="7B37B9D2" w14:textId="77777777" w:rsidR="00CD3727" w:rsidRDefault="00CD3727" w:rsidP="00CD3727">
      <w:pPr>
        <w:ind w:left="-900" w:right="450"/>
        <w:outlineLvl w:val="0"/>
        <w:rPr>
          <w:rFonts w:ascii="Calibri" w:eastAsia="Calibri" w:hAnsi="Calibri" w:cs="Calibri"/>
          <w:b/>
          <w:color w:val="003D50"/>
        </w:rPr>
      </w:pPr>
      <w:r>
        <w:rPr>
          <w:rFonts w:ascii="Calibri" w:eastAsia="Calibri" w:hAnsi="Calibri" w:cs="Calibri"/>
          <w:b/>
          <w:color w:val="003D50"/>
        </w:rPr>
        <w:t xml:space="preserve">Intellectual skills: </w:t>
      </w:r>
    </w:p>
    <w:p w14:paraId="23E09F68" w14:textId="77777777" w:rsidR="00CD3727" w:rsidRDefault="00CD3727" w:rsidP="00CD3727">
      <w:pPr>
        <w:widowControl w:val="0"/>
        <w:tabs>
          <w:tab w:val="left" w:pos="709"/>
        </w:tabs>
        <w:spacing w:line="276" w:lineRule="auto"/>
        <w:ind w:left="-900" w:right="450"/>
        <w:jc w:val="both"/>
        <w:rPr>
          <w:rFonts w:ascii="Calibri" w:eastAsia="Calibri" w:hAnsi="Calibri" w:cs="Calibri"/>
          <w:color w:val="003D50"/>
          <w:sz w:val="22"/>
          <w:szCs w:val="22"/>
        </w:rPr>
      </w:pPr>
      <w:r w:rsidRPr="006A723C">
        <w:rPr>
          <w:rFonts w:ascii="Calibri" w:eastAsia="Calibri" w:hAnsi="Calibri" w:cs="Calibri"/>
          <w:color w:val="003D50"/>
          <w:sz w:val="22"/>
          <w:szCs w:val="22"/>
        </w:rPr>
        <w:t>By the end of this programme students should be able to demonstrate</w:t>
      </w:r>
      <w:r>
        <w:rPr>
          <w:rFonts w:ascii="Calibri" w:eastAsia="Calibri" w:hAnsi="Calibri" w:cs="Calibri"/>
          <w:color w:val="003D50"/>
          <w:sz w:val="22"/>
          <w:szCs w:val="22"/>
        </w:rPr>
        <w:t>:</w:t>
      </w:r>
    </w:p>
    <w:p w14:paraId="7B5024D5" w14:textId="77777777" w:rsidR="00CD3727" w:rsidRDefault="00CD3727" w:rsidP="00CD3727">
      <w:pPr>
        <w:widowControl w:val="0"/>
        <w:tabs>
          <w:tab w:val="left" w:pos="709"/>
        </w:tabs>
        <w:spacing w:line="276" w:lineRule="auto"/>
        <w:ind w:left="-900" w:right="450"/>
        <w:jc w:val="both"/>
        <w:rPr>
          <w:rFonts w:ascii="Calibri" w:eastAsia="Calibri" w:hAnsi="Calibri" w:cs="Calibri"/>
          <w:color w:val="003D50"/>
          <w:sz w:val="22"/>
          <w:szCs w:val="22"/>
        </w:rPr>
      </w:pPr>
    </w:p>
    <w:p w14:paraId="4CA1E73B" w14:textId="77777777" w:rsidR="00CD3727" w:rsidRDefault="00CD3727" w:rsidP="00CD3727">
      <w:pPr>
        <w:numPr>
          <w:ilvl w:val="0"/>
          <w:numId w:val="4"/>
        </w:numPr>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A creative and experimental approach to developing ideas, and research, retrieve, and critically consider information from range of appropriate primary and secondary sources;</w:t>
      </w:r>
    </w:p>
    <w:p w14:paraId="7A3092FA" w14:textId="77777777" w:rsidR="00CD3727" w:rsidRDefault="00CD3727" w:rsidP="00CD3727">
      <w:pPr>
        <w:numPr>
          <w:ilvl w:val="0"/>
          <w:numId w:val="4"/>
        </w:numPr>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The ability to critically consider and evaluate their own work, and that of peers, in both a journalistic and academic context;</w:t>
      </w:r>
    </w:p>
    <w:p w14:paraId="34838B24" w14:textId="77777777" w:rsidR="00CD3727" w:rsidRDefault="00CD3727" w:rsidP="00CD3727">
      <w:pPr>
        <w:numPr>
          <w:ilvl w:val="0"/>
          <w:numId w:val="4"/>
        </w:numPr>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Insightful and meaningful engagement with current debates and intellectual paradigms within the field, understanding and applying emerging practices and theories;</w:t>
      </w:r>
    </w:p>
    <w:p w14:paraId="357DA38B" w14:textId="77777777" w:rsidR="00CD3727" w:rsidRDefault="00CD3727" w:rsidP="00CD3727">
      <w:pPr>
        <w:numPr>
          <w:ilvl w:val="0"/>
          <w:numId w:val="4"/>
        </w:numPr>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A proven ability to generate and realise innovative ideas and select appropriate theoretical and practical approaches to create journalistic output for a range of audiences and platforms;</w:t>
      </w:r>
    </w:p>
    <w:p w14:paraId="2FF7DF91" w14:textId="77777777" w:rsidR="00CD3727" w:rsidRDefault="00CD3727" w:rsidP="00CD3727">
      <w:pPr>
        <w:numPr>
          <w:ilvl w:val="0"/>
          <w:numId w:val="4"/>
        </w:numPr>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Considered application of intellectual skills and understanding of practice in context, demonstrating an analytical approach to solving problems and selecting appropriate approaches in various settings;</w:t>
      </w:r>
    </w:p>
    <w:p w14:paraId="53488FDF" w14:textId="77777777" w:rsidR="00CD3727" w:rsidRPr="00B37B7F" w:rsidRDefault="00CD3727" w:rsidP="00CD3727">
      <w:pPr>
        <w:numPr>
          <w:ilvl w:val="0"/>
          <w:numId w:val="4"/>
        </w:numPr>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The ability to professionally relate to communities and engage with partners in producing photographic work which shows broad understanding of context and social impact.</w:t>
      </w:r>
    </w:p>
    <w:p w14:paraId="21C441D2" w14:textId="77777777" w:rsidR="00CD3727" w:rsidRDefault="00CD3727" w:rsidP="00CD3727">
      <w:pPr>
        <w:ind w:left="-900" w:right="450"/>
        <w:outlineLvl w:val="0"/>
        <w:rPr>
          <w:rFonts w:ascii="Calibri" w:eastAsia="Calibri" w:hAnsi="Calibri" w:cs="Calibri"/>
          <w:b/>
          <w:color w:val="003D50"/>
        </w:rPr>
      </w:pPr>
    </w:p>
    <w:p w14:paraId="011DC6AC" w14:textId="77777777" w:rsidR="00CD3727" w:rsidRDefault="00CD3727" w:rsidP="00CD3727">
      <w:pPr>
        <w:ind w:left="-900" w:right="450"/>
        <w:outlineLvl w:val="0"/>
        <w:rPr>
          <w:rFonts w:ascii="Calibri" w:eastAsia="Calibri" w:hAnsi="Calibri" w:cs="Calibri"/>
          <w:b/>
          <w:color w:val="003D50"/>
        </w:rPr>
      </w:pPr>
    </w:p>
    <w:p w14:paraId="6E5B5C7E" w14:textId="77777777" w:rsidR="00CD3727" w:rsidRDefault="00CD3727" w:rsidP="00CD3727">
      <w:pPr>
        <w:ind w:left="-900" w:right="450"/>
        <w:outlineLvl w:val="0"/>
        <w:rPr>
          <w:rFonts w:ascii="Calibri" w:eastAsia="Calibri" w:hAnsi="Calibri" w:cs="Calibri"/>
          <w:color w:val="003D50"/>
          <w:sz w:val="22"/>
          <w:szCs w:val="22"/>
        </w:rPr>
      </w:pPr>
      <w:r>
        <w:rPr>
          <w:rFonts w:ascii="Calibri" w:eastAsia="Calibri" w:hAnsi="Calibri" w:cs="Calibri"/>
          <w:b/>
          <w:color w:val="003D50"/>
        </w:rPr>
        <w:t xml:space="preserve">Practical skills: </w:t>
      </w:r>
    </w:p>
    <w:p w14:paraId="41F84DD4" w14:textId="77777777" w:rsidR="00CD3727" w:rsidRDefault="00CD3727" w:rsidP="00CD3727">
      <w:pPr>
        <w:widowControl w:val="0"/>
        <w:tabs>
          <w:tab w:val="left" w:pos="709"/>
        </w:tabs>
        <w:spacing w:line="276" w:lineRule="auto"/>
        <w:ind w:left="-900" w:right="450"/>
        <w:jc w:val="both"/>
        <w:rPr>
          <w:rFonts w:ascii="Calibri" w:eastAsia="Calibri" w:hAnsi="Calibri" w:cs="Calibri"/>
          <w:color w:val="003D50"/>
          <w:sz w:val="22"/>
          <w:szCs w:val="22"/>
        </w:rPr>
      </w:pPr>
      <w:r w:rsidRPr="006A723C">
        <w:rPr>
          <w:rFonts w:ascii="Calibri" w:eastAsia="Calibri" w:hAnsi="Calibri" w:cs="Calibri"/>
          <w:color w:val="003D50"/>
          <w:sz w:val="22"/>
          <w:szCs w:val="22"/>
        </w:rPr>
        <w:t>By the end of this programme students should be able to demonstrate</w:t>
      </w:r>
      <w:r>
        <w:rPr>
          <w:rFonts w:ascii="Calibri" w:eastAsia="Calibri" w:hAnsi="Calibri" w:cs="Calibri"/>
          <w:color w:val="003D50"/>
          <w:sz w:val="22"/>
          <w:szCs w:val="22"/>
        </w:rPr>
        <w:t>:</w:t>
      </w:r>
    </w:p>
    <w:p w14:paraId="6DCE8D5D" w14:textId="77777777" w:rsidR="00CD3727" w:rsidRDefault="00CD3727" w:rsidP="00CD3727">
      <w:pPr>
        <w:widowControl w:val="0"/>
        <w:tabs>
          <w:tab w:val="left" w:pos="709"/>
        </w:tabs>
        <w:spacing w:line="276" w:lineRule="auto"/>
        <w:ind w:left="-900" w:right="450"/>
        <w:jc w:val="both"/>
        <w:rPr>
          <w:rFonts w:ascii="Calibri" w:eastAsia="Calibri" w:hAnsi="Calibri" w:cs="Calibri"/>
          <w:color w:val="003D50"/>
          <w:sz w:val="22"/>
          <w:szCs w:val="22"/>
        </w:rPr>
      </w:pPr>
    </w:p>
    <w:p w14:paraId="28121056" w14:textId="77777777" w:rsidR="00CD3727" w:rsidRDefault="00CD3727" w:rsidP="00CD3727">
      <w:pPr>
        <w:numPr>
          <w:ilvl w:val="0"/>
          <w:numId w:val="4"/>
        </w:numPr>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The ability to generate, pitch and plan content, following editorial briefs independently and collaboratively to achieve specific industry-level outcomes;</w:t>
      </w:r>
    </w:p>
    <w:p w14:paraId="58098E47" w14:textId="77777777" w:rsidR="00CD3727" w:rsidRDefault="00CD3727" w:rsidP="00CD3727">
      <w:pPr>
        <w:numPr>
          <w:ilvl w:val="0"/>
          <w:numId w:val="4"/>
        </w:numPr>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The capacity to make coherent, defendable editorial decisions and adherence to cultural and media convention;</w:t>
      </w:r>
    </w:p>
    <w:p w14:paraId="01A42E3C" w14:textId="77777777" w:rsidR="00CD3727" w:rsidRDefault="00CD3727" w:rsidP="00CD3727">
      <w:pPr>
        <w:numPr>
          <w:ilvl w:val="0"/>
          <w:numId w:val="4"/>
        </w:numPr>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The ability to identify and use the correct tools to produce specific professional-standard media content independently;</w:t>
      </w:r>
    </w:p>
    <w:p w14:paraId="128E719E" w14:textId="77777777" w:rsidR="00CD3727" w:rsidRDefault="00CD3727" w:rsidP="00CD3727">
      <w:pPr>
        <w:numPr>
          <w:ilvl w:val="0"/>
          <w:numId w:val="4"/>
        </w:numPr>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Critical and comprehensive application of newsroom working practices, adhering to legal, professional and ethical guidelines;</w:t>
      </w:r>
    </w:p>
    <w:p w14:paraId="7DA96841" w14:textId="77777777" w:rsidR="00CD3727" w:rsidRDefault="00CD3727" w:rsidP="00CD3727">
      <w:pPr>
        <w:numPr>
          <w:ilvl w:val="0"/>
          <w:numId w:val="4"/>
        </w:numPr>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 xml:space="preserve">A proven aptitude for sourcing and developing story ideas, selecting appropriate platforms and media forms for each new piece of content; </w:t>
      </w:r>
    </w:p>
    <w:p w14:paraId="6711713F" w14:textId="77777777" w:rsidR="00CD3727" w:rsidRDefault="00CD3727" w:rsidP="00CD3727">
      <w:pPr>
        <w:numPr>
          <w:ilvl w:val="0"/>
          <w:numId w:val="4"/>
        </w:numPr>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The ability to deliver creative, professional photographic and journalistic content to specified length, format, brief and deadline, ensuring accuracy and relevance, in a range of formats.</w:t>
      </w:r>
    </w:p>
    <w:p w14:paraId="23326836" w14:textId="77777777" w:rsidR="00CD3727" w:rsidRDefault="00CD3727" w:rsidP="00CD3727">
      <w:pPr>
        <w:ind w:left="-900" w:right="450"/>
        <w:rPr>
          <w:rFonts w:ascii="Calibri" w:eastAsia="Calibri" w:hAnsi="Calibri" w:cs="Calibri"/>
          <w:color w:val="003D50"/>
        </w:rPr>
      </w:pPr>
    </w:p>
    <w:p w14:paraId="5FD4AFCA" w14:textId="77777777" w:rsidR="00CD3727" w:rsidRDefault="00CD3727" w:rsidP="00CD3727">
      <w:pPr>
        <w:ind w:left="-900" w:right="450"/>
        <w:outlineLvl w:val="0"/>
        <w:rPr>
          <w:rFonts w:ascii="Calibri" w:eastAsia="Calibri" w:hAnsi="Calibri" w:cs="Calibri"/>
          <w:b/>
          <w:color w:val="003D50"/>
        </w:rPr>
      </w:pPr>
      <w:r>
        <w:rPr>
          <w:rFonts w:ascii="Calibri" w:eastAsia="Calibri" w:hAnsi="Calibri" w:cs="Calibri"/>
          <w:b/>
          <w:color w:val="003D50"/>
        </w:rPr>
        <w:t xml:space="preserve">Transferable / key skills: </w:t>
      </w:r>
    </w:p>
    <w:p w14:paraId="7D68BFDB" w14:textId="77777777" w:rsidR="00CD3727" w:rsidRDefault="00CD3727" w:rsidP="00CD3727">
      <w:pPr>
        <w:widowControl w:val="0"/>
        <w:tabs>
          <w:tab w:val="left" w:pos="709"/>
        </w:tabs>
        <w:spacing w:line="276" w:lineRule="auto"/>
        <w:ind w:left="-900" w:right="450"/>
        <w:jc w:val="both"/>
        <w:rPr>
          <w:rFonts w:ascii="Calibri" w:eastAsia="Calibri" w:hAnsi="Calibri" w:cs="Calibri"/>
          <w:color w:val="003D50"/>
          <w:sz w:val="22"/>
          <w:szCs w:val="22"/>
        </w:rPr>
      </w:pPr>
      <w:r w:rsidRPr="006A723C">
        <w:rPr>
          <w:rFonts w:ascii="Calibri" w:eastAsia="Calibri" w:hAnsi="Calibri" w:cs="Calibri"/>
          <w:color w:val="003D50"/>
          <w:sz w:val="22"/>
          <w:szCs w:val="22"/>
        </w:rPr>
        <w:t>By the end of this programme students should be able to demonstrate</w:t>
      </w:r>
      <w:r>
        <w:rPr>
          <w:rFonts w:ascii="Calibri" w:eastAsia="Calibri" w:hAnsi="Calibri" w:cs="Calibri"/>
          <w:color w:val="003D50"/>
          <w:sz w:val="22"/>
          <w:szCs w:val="22"/>
        </w:rPr>
        <w:t>:</w:t>
      </w:r>
    </w:p>
    <w:p w14:paraId="36952ED8" w14:textId="77777777" w:rsidR="00CD3727" w:rsidRDefault="00CD3727" w:rsidP="00CD3727">
      <w:pPr>
        <w:spacing w:line="276" w:lineRule="auto"/>
        <w:ind w:left="-900" w:right="450"/>
        <w:jc w:val="both"/>
        <w:rPr>
          <w:rFonts w:ascii="Calibri" w:eastAsia="Calibri" w:hAnsi="Calibri" w:cs="Calibri"/>
          <w:color w:val="003D50"/>
          <w:sz w:val="22"/>
          <w:szCs w:val="22"/>
        </w:rPr>
      </w:pPr>
    </w:p>
    <w:p w14:paraId="1432D8BB" w14:textId="77777777" w:rsidR="00CD3727" w:rsidRDefault="00CD3727" w:rsidP="00CD3727">
      <w:pPr>
        <w:numPr>
          <w:ilvl w:val="0"/>
          <w:numId w:val="4"/>
        </w:numPr>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The ability to present industry-ready employability skills, experience and knowledge relating to their chosen field, with a professional photographic and media portfolio and profile, and industry contacts;</w:t>
      </w:r>
    </w:p>
    <w:p w14:paraId="7DB1439D" w14:textId="77777777" w:rsidR="00CD3727" w:rsidRDefault="00CD3727" w:rsidP="00CD3727">
      <w:pPr>
        <w:numPr>
          <w:ilvl w:val="0"/>
          <w:numId w:val="4"/>
        </w:numPr>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A critical understanding of media theory and practice, and engage in deep, contextual evaluation and critique of work across formats and disciplines;</w:t>
      </w:r>
    </w:p>
    <w:p w14:paraId="147BDB65" w14:textId="77777777" w:rsidR="00CD3727" w:rsidRDefault="00CD3727" w:rsidP="00CD3727">
      <w:pPr>
        <w:numPr>
          <w:ilvl w:val="0"/>
          <w:numId w:val="4"/>
        </w:numPr>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A reflective and time-managed approach to self-directed learning and research and apply these skills in the context of journalism and photography;</w:t>
      </w:r>
    </w:p>
    <w:p w14:paraId="6E9C60D2" w14:textId="77777777" w:rsidR="00CD3727" w:rsidRDefault="00CD3727" w:rsidP="00CD3727">
      <w:pPr>
        <w:numPr>
          <w:ilvl w:val="0"/>
          <w:numId w:val="4"/>
        </w:numPr>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Industry-level aptitude in selecting and using a range of creative problem-solving skills in a professional context, applied to working situations in groups and individually;</w:t>
      </w:r>
    </w:p>
    <w:p w14:paraId="003B3BCC" w14:textId="77777777" w:rsidR="00CD3727" w:rsidRPr="00B37B7F" w:rsidRDefault="00CD3727" w:rsidP="00CD3727">
      <w:pPr>
        <w:numPr>
          <w:ilvl w:val="0"/>
          <w:numId w:val="4"/>
        </w:numPr>
        <w:spacing w:line="276" w:lineRule="auto"/>
        <w:ind w:left="-900" w:right="450"/>
        <w:jc w:val="both"/>
        <w:rPr>
          <w:rFonts w:ascii="Calibri" w:eastAsia="Calibri" w:hAnsi="Calibri" w:cs="Calibri"/>
          <w:color w:val="003D50"/>
          <w:sz w:val="22"/>
          <w:szCs w:val="22"/>
        </w:rPr>
      </w:pPr>
      <w:r w:rsidRPr="00B37B7F">
        <w:rPr>
          <w:rFonts w:ascii="Calibri" w:eastAsia="Calibri" w:hAnsi="Calibri" w:cs="Calibri"/>
          <w:color w:val="003D50"/>
          <w:sz w:val="22"/>
          <w:szCs w:val="22"/>
        </w:rPr>
        <w:t>A broad range of evidence of a mature and considered ability to engage with, and work alongside, external stakeholders and industry professionals, as well as contemporaries.</w:t>
      </w:r>
    </w:p>
    <w:p w14:paraId="4D676036" w14:textId="77777777" w:rsidR="00CF63D2" w:rsidRDefault="00CF63D2" w:rsidP="00CF63D2">
      <w:pPr>
        <w:ind w:left="-900" w:hanging="720"/>
        <w:rPr>
          <w:rFonts w:ascii="Calibri" w:eastAsia="Calibri" w:hAnsi="Calibri" w:cs="Calibri"/>
          <w:b/>
          <w:color w:val="000000" w:themeColor="text1"/>
          <w:sz w:val="28"/>
          <w:szCs w:val="28"/>
        </w:rPr>
      </w:pPr>
    </w:p>
    <w:p w14:paraId="06EC6677" w14:textId="77777777" w:rsidR="002655AD" w:rsidRPr="00F33788" w:rsidRDefault="002655AD" w:rsidP="00CF63D2">
      <w:pPr>
        <w:ind w:left="-900" w:hanging="720"/>
        <w:rPr>
          <w:rFonts w:ascii="Calibri" w:eastAsia="Calibri" w:hAnsi="Calibri" w:cs="Calibri"/>
          <w:b/>
          <w:color w:val="000000" w:themeColor="text1"/>
          <w:sz w:val="28"/>
          <w:szCs w:val="28"/>
        </w:rPr>
      </w:pPr>
    </w:p>
    <w:p w14:paraId="11E2E05F" w14:textId="77777777" w:rsidR="00CF63D2" w:rsidRPr="003E5BC9" w:rsidRDefault="00CF63D2" w:rsidP="003E5BC9">
      <w:pPr>
        <w:pStyle w:val="ListParagraph"/>
        <w:widowControl w:val="0"/>
        <w:numPr>
          <w:ilvl w:val="0"/>
          <w:numId w:val="24"/>
        </w:numPr>
        <w:tabs>
          <w:tab w:val="left" w:pos="0"/>
          <w:tab w:val="left" w:pos="2552"/>
          <w:tab w:val="left" w:pos="2835"/>
          <w:tab w:val="left" w:pos="3366"/>
          <w:tab w:val="left" w:pos="4233"/>
          <w:tab w:val="left" w:pos="5100"/>
          <w:tab w:val="left" w:pos="5967"/>
          <w:tab w:val="left" w:pos="6834"/>
          <w:tab w:val="left" w:pos="7701"/>
          <w:tab w:val="left" w:pos="8568"/>
        </w:tabs>
        <w:ind w:firstLine="178"/>
        <w:rPr>
          <w:rFonts w:ascii="Calibri" w:eastAsia="Calibri" w:hAnsi="Calibri" w:cs="Calibri"/>
          <w:b/>
          <w:color w:val="000000" w:themeColor="text1"/>
          <w:sz w:val="28"/>
          <w:szCs w:val="28"/>
        </w:rPr>
      </w:pPr>
      <w:r w:rsidRPr="003E5BC9">
        <w:rPr>
          <w:rFonts w:ascii="Calibri" w:eastAsia="Calibri" w:hAnsi="Calibri" w:cs="Calibri"/>
          <w:b/>
          <w:color w:val="000000" w:themeColor="text1"/>
          <w:sz w:val="28"/>
          <w:szCs w:val="28"/>
        </w:rPr>
        <w:t>Learning and Teaching Methods</w:t>
      </w:r>
    </w:p>
    <w:p w14:paraId="47C64D71" w14:textId="77777777" w:rsidR="00CF63D2" w:rsidRDefault="00CF63D2" w:rsidP="00CF63D2">
      <w:pPr>
        <w:widowControl w:val="0"/>
        <w:pBdr>
          <w:top w:val="nil"/>
          <w:left w:val="nil"/>
          <w:bottom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ind w:left="-900" w:hanging="1530"/>
        <w:rPr>
          <w:rFonts w:ascii="Calibri" w:eastAsia="Calibri" w:hAnsi="Calibri" w:cs="Calibri"/>
          <w:i/>
          <w:color w:val="003D50"/>
        </w:rPr>
      </w:pPr>
      <w:r>
        <w:rPr>
          <w:rFonts w:ascii="Calibri" w:eastAsia="Calibri" w:hAnsi="Calibri" w:cs="Calibri"/>
          <w:i/>
          <w:color w:val="003D50"/>
        </w:rPr>
        <w:tab/>
        <w:t>(to enable the outcomes to be achieved and demonstrated)</w:t>
      </w:r>
    </w:p>
    <w:p w14:paraId="1D95B2FB" w14:textId="77777777" w:rsidR="00CF63D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jc w:val="both"/>
        <w:rPr>
          <w:rFonts w:ascii="Calibri" w:eastAsia="Calibri" w:hAnsi="Calibri" w:cs="Calibri"/>
          <w:i/>
          <w:color w:val="003D50"/>
        </w:rPr>
      </w:pPr>
    </w:p>
    <w:p w14:paraId="1300133D" w14:textId="77777777" w:rsidR="00CF63D2" w:rsidRPr="00362A32" w:rsidRDefault="00CF63D2" w:rsidP="00F32F27">
      <w:pPr>
        <w:ind w:left="-900" w:right="360"/>
        <w:outlineLvl w:val="0"/>
        <w:rPr>
          <w:rFonts w:ascii="Calibri" w:eastAsia="Calibri" w:hAnsi="Calibri" w:cs="Calibri"/>
          <w:color w:val="000000" w:themeColor="text1"/>
          <w:sz w:val="22"/>
          <w:szCs w:val="22"/>
        </w:rPr>
      </w:pPr>
      <w:r w:rsidRPr="00362A32">
        <w:rPr>
          <w:rFonts w:ascii="Calibri" w:eastAsia="Calibri" w:hAnsi="Calibri" w:cs="Calibri"/>
          <w:b/>
          <w:color w:val="000000" w:themeColor="text1"/>
          <w:sz w:val="22"/>
          <w:szCs w:val="22"/>
        </w:rPr>
        <w:t>Lectures</w:t>
      </w:r>
      <w:r w:rsidRPr="00362A32">
        <w:rPr>
          <w:rFonts w:ascii="Calibri" w:eastAsia="Calibri" w:hAnsi="Calibri" w:cs="Calibri"/>
          <w:color w:val="000000" w:themeColor="text1"/>
          <w:sz w:val="22"/>
          <w:szCs w:val="22"/>
        </w:rPr>
        <w:t xml:space="preserve"> </w:t>
      </w:r>
    </w:p>
    <w:p w14:paraId="04EECCA7" w14:textId="77777777" w:rsidR="00CF63D2" w:rsidRPr="00362A32" w:rsidRDefault="00CF63D2" w:rsidP="00F32F2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outlineLvl w:val="0"/>
        <w:rPr>
          <w:rFonts w:ascii="Calibri" w:eastAsia="Calibri" w:hAnsi="Calibri" w:cs="Calibri"/>
          <w:color w:val="003D50"/>
          <w:sz w:val="22"/>
          <w:szCs w:val="22"/>
        </w:rPr>
      </w:pPr>
      <w:r w:rsidRPr="00362A32">
        <w:rPr>
          <w:rFonts w:ascii="Calibri" w:eastAsia="Calibri" w:hAnsi="Calibri" w:cs="Calibri"/>
          <w:color w:val="003D50"/>
          <w:sz w:val="22"/>
          <w:szCs w:val="22"/>
        </w:rPr>
        <w:t>Subject introduced and delivered by the teacher in a specific time which transmits information.</w:t>
      </w:r>
    </w:p>
    <w:p w14:paraId="582DCCB4" w14:textId="77777777" w:rsidR="00CF63D2" w:rsidRPr="00362A3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rPr>
          <w:rFonts w:ascii="Calibri" w:eastAsia="Calibri" w:hAnsi="Calibri" w:cs="Calibri"/>
          <w:b/>
          <w:color w:val="003D50"/>
          <w:sz w:val="22"/>
          <w:szCs w:val="22"/>
        </w:rPr>
      </w:pPr>
    </w:p>
    <w:p w14:paraId="7012EB68" w14:textId="77777777" w:rsidR="00CF63D2" w:rsidRPr="00362A32" w:rsidRDefault="00CF63D2" w:rsidP="00F32F2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outlineLvl w:val="0"/>
        <w:rPr>
          <w:rFonts w:ascii="Calibri" w:eastAsia="Calibri" w:hAnsi="Calibri" w:cs="Calibri"/>
          <w:b/>
          <w:color w:val="003D50"/>
          <w:sz w:val="22"/>
          <w:szCs w:val="22"/>
        </w:rPr>
      </w:pPr>
      <w:r w:rsidRPr="00362A32">
        <w:rPr>
          <w:rFonts w:ascii="Calibri" w:eastAsia="Calibri" w:hAnsi="Calibri" w:cs="Calibri"/>
          <w:b/>
          <w:color w:val="003D50"/>
          <w:sz w:val="22"/>
          <w:szCs w:val="22"/>
        </w:rPr>
        <w:t xml:space="preserve">Seminar Groups </w:t>
      </w:r>
    </w:p>
    <w:p w14:paraId="20DDE2B4" w14:textId="77777777" w:rsidR="00CF63D2" w:rsidRPr="00362A3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rPr>
          <w:rFonts w:ascii="Calibri" w:eastAsia="Calibri" w:hAnsi="Calibri" w:cs="Calibri"/>
          <w:color w:val="003D50"/>
          <w:sz w:val="22"/>
          <w:szCs w:val="22"/>
        </w:rPr>
      </w:pPr>
      <w:r w:rsidRPr="00362A32">
        <w:rPr>
          <w:rFonts w:ascii="Calibri" w:eastAsia="Calibri" w:hAnsi="Calibri" w:cs="Calibri"/>
          <w:color w:val="003D50"/>
          <w:sz w:val="22"/>
          <w:szCs w:val="22"/>
        </w:rPr>
        <w:t>A small group discussion relating to something that has already been introduced on the course, often following a lecture. Can involve reading of an essay or paper followed by discussion.</w:t>
      </w:r>
    </w:p>
    <w:p w14:paraId="7B4ED8D9" w14:textId="77777777" w:rsidR="00CF63D2" w:rsidRPr="00362A3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rPr>
          <w:rFonts w:ascii="Calibri" w:eastAsia="Calibri" w:hAnsi="Calibri" w:cs="Calibri"/>
          <w:b/>
          <w:color w:val="003D50"/>
          <w:sz w:val="22"/>
          <w:szCs w:val="22"/>
        </w:rPr>
      </w:pPr>
    </w:p>
    <w:p w14:paraId="1AE1E549" w14:textId="77777777" w:rsidR="00CF63D2" w:rsidRPr="00362A32" w:rsidRDefault="00CF63D2" w:rsidP="00F32F2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outlineLvl w:val="0"/>
        <w:rPr>
          <w:rFonts w:ascii="Calibri" w:eastAsia="Calibri" w:hAnsi="Calibri" w:cs="Calibri"/>
          <w:b/>
          <w:color w:val="003D50"/>
          <w:sz w:val="22"/>
          <w:szCs w:val="22"/>
        </w:rPr>
      </w:pPr>
      <w:r w:rsidRPr="00362A32">
        <w:rPr>
          <w:rFonts w:ascii="Calibri" w:eastAsia="Calibri" w:hAnsi="Calibri" w:cs="Calibri"/>
          <w:b/>
          <w:color w:val="003D50"/>
          <w:sz w:val="22"/>
          <w:szCs w:val="22"/>
        </w:rPr>
        <w:t xml:space="preserve">Practical Sessions </w:t>
      </w:r>
    </w:p>
    <w:p w14:paraId="6725DD16" w14:textId="77777777" w:rsidR="00CF63D2" w:rsidRPr="00362A32" w:rsidRDefault="00CF63D2" w:rsidP="00F32F2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outlineLvl w:val="0"/>
        <w:rPr>
          <w:rFonts w:ascii="Calibri" w:eastAsia="Calibri" w:hAnsi="Calibri" w:cs="Calibri"/>
          <w:color w:val="003D50"/>
          <w:sz w:val="22"/>
          <w:szCs w:val="22"/>
        </w:rPr>
      </w:pPr>
      <w:r w:rsidRPr="00362A32">
        <w:rPr>
          <w:rFonts w:ascii="Calibri" w:eastAsia="Calibri" w:hAnsi="Calibri" w:cs="Calibri"/>
          <w:color w:val="003D50"/>
          <w:sz w:val="22"/>
          <w:szCs w:val="22"/>
        </w:rPr>
        <w:t>Guided learning to establish practical use of a skill as an individual or relating to group work.</w:t>
      </w:r>
    </w:p>
    <w:p w14:paraId="329F7E58" w14:textId="77777777" w:rsidR="00CF63D2" w:rsidRPr="00362A3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rPr>
          <w:rFonts w:ascii="Calibri" w:eastAsia="Calibri" w:hAnsi="Calibri" w:cs="Calibri"/>
          <w:i/>
          <w:color w:val="003D50"/>
        </w:rPr>
      </w:pPr>
    </w:p>
    <w:p w14:paraId="2BBEB848" w14:textId="77777777" w:rsidR="00CF63D2" w:rsidRPr="00362A32" w:rsidRDefault="00CF63D2" w:rsidP="00F32F2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outlineLvl w:val="0"/>
        <w:rPr>
          <w:rFonts w:ascii="Calibri" w:eastAsia="Calibri" w:hAnsi="Calibri" w:cs="Calibri"/>
          <w:b/>
          <w:color w:val="003D50"/>
          <w:sz w:val="22"/>
          <w:szCs w:val="22"/>
        </w:rPr>
      </w:pPr>
      <w:r w:rsidRPr="00362A32">
        <w:rPr>
          <w:rFonts w:ascii="Calibri" w:eastAsia="Calibri" w:hAnsi="Calibri" w:cs="Calibri"/>
          <w:b/>
          <w:color w:val="003D50"/>
          <w:sz w:val="22"/>
          <w:szCs w:val="22"/>
        </w:rPr>
        <w:t>Critical reflection</w:t>
      </w:r>
    </w:p>
    <w:p w14:paraId="4EB0727B" w14:textId="77777777" w:rsidR="00CF63D2" w:rsidRPr="00362A3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rPr>
          <w:rFonts w:ascii="Calibri" w:eastAsia="Calibri" w:hAnsi="Calibri" w:cs="Calibri"/>
          <w:color w:val="003D50"/>
          <w:sz w:val="22"/>
          <w:szCs w:val="22"/>
        </w:rPr>
      </w:pPr>
      <w:r w:rsidRPr="00362A32">
        <w:rPr>
          <w:rFonts w:ascii="Calibri" w:eastAsia="Calibri" w:hAnsi="Calibri" w:cs="Calibri"/>
          <w:color w:val="003D50"/>
          <w:sz w:val="22"/>
          <w:szCs w:val="22"/>
        </w:rPr>
        <w:lastRenderedPageBreak/>
        <w:t>Students engage in critical reflective practice and activities to highlight areas of academic, personal and professional strength and weakness.</w:t>
      </w:r>
    </w:p>
    <w:p w14:paraId="6224A7BB" w14:textId="77777777" w:rsidR="00CF63D2" w:rsidRPr="00362A3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rPr>
          <w:rFonts w:ascii="Calibri" w:eastAsia="Calibri" w:hAnsi="Calibri" w:cs="Calibri"/>
          <w:color w:val="003D50"/>
          <w:sz w:val="22"/>
          <w:szCs w:val="22"/>
        </w:rPr>
      </w:pPr>
    </w:p>
    <w:p w14:paraId="3343A2FA" w14:textId="77777777" w:rsidR="00CF63D2" w:rsidRPr="00362A32" w:rsidRDefault="00CF63D2" w:rsidP="00F32F2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outlineLvl w:val="0"/>
        <w:rPr>
          <w:rFonts w:ascii="Calibri" w:eastAsia="Calibri" w:hAnsi="Calibri" w:cs="Calibri"/>
          <w:b/>
          <w:color w:val="003D50"/>
          <w:sz w:val="22"/>
          <w:szCs w:val="22"/>
        </w:rPr>
      </w:pPr>
      <w:r w:rsidRPr="00362A32">
        <w:rPr>
          <w:rFonts w:ascii="Calibri" w:eastAsia="Calibri" w:hAnsi="Calibri" w:cs="Calibri"/>
          <w:b/>
          <w:color w:val="003D50"/>
          <w:sz w:val="22"/>
          <w:szCs w:val="22"/>
        </w:rPr>
        <w:t>Group Work and Peer Critique</w:t>
      </w:r>
    </w:p>
    <w:p w14:paraId="44D015D4" w14:textId="77777777" w:rsidR="00CF63D2" w:rsidRPr="00362A3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rPr>
          <w:rFonts w:ascii="Calibri" w:eastAsia="Calibri" w:hAnsi="Calibri" w:cs="Calibri"/>
          <w:color w:val="003D50"/>
          <w:sz w:val="22"/>
          <w:szCs w:val="22"/>
        </w:rPr>
      </w:pPr>
      <w:r w:rsidRPr="00362A32">
        <w:rPr>
          <w:rFonts w:ascii="Calibri" w:eastAsia="Calibri" w:hAnsi="Calibri" w:cs="Calibri"/>
          <w:color w:val="003D50"/>
          <w:sz w:val="22"/>
          <w:szCs w:val="22"/>
        </w:rPr>
        <w:t xml:space="preserve">Working together as a cohort. Offering and receiving constructive criticism on ideas and/or projects, typically during the work-in-progress stage. </w:t>
      </w:r>
    </w:p>
    <w:p w14:paraId="7DE24B04" w14:textId="77777777" w:rsidR="00CF63D2" w:rsidRPr="00362A3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rPr>
          <w:rFonts w:ascii="Calibri" w:eastAsia="Calibri" w:hAnsi="Calibri" w:cs="Calibri"/>
          <w:color w:val="003D50"/>
          <w:sz w:val="22"/>
          <w:szCs w:val="22"/>
        </w:rPr>
      </w:pPr>
    </w:p>
    <w:p w14:paraId="6D64D2F5" w14:textId="77777777" w:rsidR="00CF63D2" w:rsidRPr="00362A32" w:rsidRDefault="00CF63D2" w:rsidP="00F32F2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outlineLvl w:val="0"/>
        <w:rPr>
          <w:rFonts w:ascii="Calibri" w:eastAsia="Calibri" w:hAnsi="Calibri" w:cs="Calibri"/>
          <w:color w:val="003D50"/>
          <w:sz w:val="22"/>
          <w:szCs w:val="22"/>
        </w:rPr>
      </w:pPr>
      <w:r w:rsidRPr="00362A32">
        <w:rPr>
          <w:rFonts w:ascii="Calibri" w:eastAsia="Calibri" w:hAnsi="Calibri" w:cs="Calibri"/>
          <w:b/>
          <w:color w:val="003D50"/>
          <w:sz w:val="22"/>
          <w:szCs w:val="22"/>
        </w:rPr>
        <w:t>Demonstration</w:t>
      </w:r>
      <w:r w:rsidRPr="00362A32">
        <w:rPr>
          <w:rFonts w:ascii="Calibri" w:eastAsia="Calibri" w:hAnsi="Calibri" w:cs="Calibri"/>
          <w:color w:val="003D50"/>
          <w:sz w:val="22"/>
          <w:szCs w:val="22"/>
        </w:rPr>
        <w:t xml:space="preserve"> </w:t>
      </w:r>
    </w:p>
    <w:p w14:paraId="4FFE009B" w14:textId="77777777" w:rsidR="00CF63D2" w:rsidRPr="00362A32" w:rsidRDefault="00CF63D2" w:rsidP="00F32F2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outlineLvl w:val="0"/>
        <w:rPr>
          <w:rFonts w:ascii="Calibri" w:eastAsia="Calibri" w:hAnsi="Calibri" w:cs="Calibri"/>
          <w:color w:val="003D50"/>
          <w:sz w:val="22"/>
          <w:szCs w:val="22"/>
        </w:rPr>
      </w:pPr>
      <w:r w:rsidRPr="00362A32">
        <w:rPr>
          <w:rFonts w:ascii="Calibri" w:eastAsia="Calibri" w:hAnsi="Calibri" w:cs="Calibri"/>
          <w:color w:val="003D50"/>
          <w:sz w:val="22"/>
          <w:szCs w:val="22"/>
        </w:rPr>
        <w:t>Usually relating to the practical demonstration of software or technical equipment.</w:t>
      </w:r>
    </w:p>
    <w:p w14:paraId="5E6A2109" w14:textId="77777777" w:rsidR="00CF63D2" w:rsidRPr="00362A3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rPr>
          <w:rFonts w:ascii="Calibri" w:eastAsia="Calibri" w:hAnsi="Calibri" w:cs="Calibri"/>
          <w:color w:val="003D50"/>
          <w:sz w:val="22"/>
          <w:szCs w:val="22"/>
        </w:rPr>
      </w:pPr>
    </w:p>
    <w:p w14:paraId="2882313C" w14:textId="77777777" w:rsidR="00CF63D2" w:rsidRPr="00362A32" w:rsidRDefault="00CF63D2" w:rsidP="00F32F2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outlineLvl w:val="0"/>
        <w:rPr>
          <w:rFonts w:ascii="Calibri" w:eastAsia="Calibri" w:hAnsi="Calibri" w:cs="Calibri"/>
          <w:b/>
          <w:color w:val="003D50"/>
          <w:sz w:val="22"/>
          <w:szCs w:val="22"/>
        </w:rPr>
      </w:pPr>
      <w:r w:rsidRPr="00362A32">
        <w:rPr>
          <w:rFonts w:ascii="Calibri" w:eastAsia="Calibri" w:hAnsi="Calibri" w:cs="Calibri"/>
          <w:b/>
          <w:color w:val="003D50"/>
          <w:sz w:val="22"/>
          <w:szCs w:val="22"/>
        </w:rPr>
        <w:t>Digital learning</w:t>
      </w:r>
    </w:p>
    <w:p w14:paraId="25A791E8" w14:textId="77777777" w:rsidR="00CF63D2" w:rsidRPr="00362A3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rPr>
          <w:rFonts w:ascii="Calibri" w:eastAsia="Calibri" w:hAnsi="Calibri" w:cs="Calibri"/>
          <w:color w:val="003D50"/>
          <w:sz w:val="22"/>
          <w:szCs w:val="22"/>
        </w:rPr>
      </w:pPr>
      <w:r w:rsidRPr="00362A32">
        <w:rPr>
          <w:rFonts w:ascii="Calibri" w:eastAsia="Calibri" w:hAnsi="Calibri" w:cs="Calibri"/>
          <w:color w:val="003D50"/>
          <w:sz w:val="22"/>
          <w:szCs w:val="22"/>
        </w:rPr>
        <w:t>Computer, digital, technical and network enabled transfer of skills and knowledge, using electronic applications and processes to learn.</w:t>
      </w:r>
    </w:p>
    <w:p w14:paraId="28953338" w14:textId="77777777" w:rsidR="00CF63D2" w:rsidRPr="00362A3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rPr>
          <w:rFonts w:ascii="Calibri" w:eastAsia="Calibri" w:hAnsi="Calibri" w:cs="Calibri"/>
          <w:color w:val="003D50"/>
          <w:sz w:val="22"/>
          <w:szCs w:val="22"/>
        </w:rPr>
      </w:pPr>
    </w:p>
    <w:p w14:paraId="7EDABF2F" w14:textId="77777777" w:rsidR="00CF63D2" w:rsidRPr="00362A32" w:rsidRDefault="00CF63D2" w:rsidP="00F32F2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outlineLvl w:val="0"/>
        <w:rPr>
          <w:rFonts w:ascii="Calibri" w:eastAsia="Calibri" w:hAnsi="Calibri" w:cs="Calibri"/>
          <w:b/>
          <w:color w:val="003D50"/>
          <w:sz w:val="22"/>
          <w:szCs w:val="22"/>
        </w:rPr>
      </w:pPr>
      <w:r w:rsidRPr="00362A32">
        <w:rPr>
          <w:rFonts w:ascii="Calibri" w:eastAsia="Calibri" w:hAnsi="Calibri" w:cs="Calibri"/>
          <w:b/>
          <w:color w:val="003D50"/>
          <w:sz w:val="22"/>
          <w:szCs w:val="22"/>
        </w:rPr>
        <w:t xml:space="preserve">Guest Speakers </w:t>
      </w:r>
    </w:p>
    <w:p w14:paraId="28E57818" w14:textId="77777777" w:rsidR="00CF63D2" w:rsidRPr="00362A3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rPr>
          <w:rFonts w:ascii="Calibri" w:eastAsia="Calibri" w:hAnsi="Calibri" w:cs="Calibri"/>
          <w:color w:val="003D50"/>
          <w:sz w:val="22"/>
          <w:szCs w:val="22"/>
        </w:rPr>
      </w:pPr>
      <w:r w:rsidRPr="00362A32">
        <w:rPr>
          <w:rFonts w:ascii="Calibri" w:eastAsia="Calibri" w:hAnsi="Calibri" w:cs="Calibri"/>
          <w:color w:val="003D50"/>
          <w:sz w:val="22"/>
          <w:szCs w:val="22"/>
        </w:rPr>
        <w:t>Using specialists from the field to present to students. Typically refers to when a learner, guest speaker, explains or shows some content to a learning audience; similar to a lecture.</w:t>
      </w:r>
    </w:p>
    <w:p w14:paraId="063CFAAD" w14:textId="77777777" w:rsidR="00CF63D2" w:rsidRPr="00362A3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rPr>
          <w:rFonts w:ascii="Calibri" w:eastAsia="Calibri" w:hAnsi="Calibri" w:cs="Calibri"/>
          <w:color w:val="003D50"/>
          <w:sz w:val="22"/>
          <w:szCs w:val="22"/>
        </w:rPr>
      </w:pPr>
    </w:p>
    <w:p w14:paraId="6C697D09" w14:textId="77777777" w:rsidR="00CF63D2" w:rsidRPr="00362A32" w:rsidRDefault="00CF63D2" w:rsidP="00F32F2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outlineLvl w:val="0"/>
        <w:rPr>
          <w:rFonts w:ascii="Calibri" w:eastAsia="Calibri" w:hAnsi="Calibri" w:cs="Calibri"/>
          <w:b/>
          <w:color w:val="003D50"/>
          <w:sz w:val="22"/>
          <w:szCs w:val="22"/>
        </w:rPr>
      </w:pPr>
      <w:r w:rsidRPr="00362A32">
        <w:rPr>
          <w:rFonts w:ascii="Calibri" w:eastAsia="Calibri" w:hAnsi="Calibri" w:cs="Calibri"/>
          <w:b/>
          <w:color w:val="003D50"/>
          <w:sz w:val="22"/>
          <w:szCs w:val="22"/>
        </w:rPr>
        <w:t xml:space="preserve">Independent learning </w:t>
      </w:r>
    </w:p>
    <w:p w14:paraId="25EEB955" w14:textId="77777777" w:rsidR="00CF63D2" w:rsidRPr="00362A32" w:rsidRDefault="00CF63D2" w:rsidP="00F32F2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outlineLvl w:val="0"/>
        <w:rPr>
          <w:rFonts w:ascii="Calibri" w:eastAsia="Calibri" w:hAnsi="Calibri" w:cs="Calibri"/>
          <w:color w:val="003D50"/>
          <w:sz w:val="22"/>
          <w:szCs w:val="22"/>
        </w:rPr>
      </w:pPr>
      <w:r w:rsidRPr="00362A32">
        <w:rPr>
          <w:rFonts w:ascii="Calibri" w:eastAsia="Calibri" w:hAnsi="Calibri" w:cs="Calibri"/>
          <w:color w:val="003D50"/>
          <w:sz w:val="22"/>
          <w:szCs w:val="22"/>
        </w:rPr>
        <w:t>Activities where an individual learner conducts research, or carries out a learning activity, on their own.</w:t>
      </w:r>
    </w:p>
    <w:p w14:paraId="5248BD7B" w14:textId="77777777" w:rsidR="00CF63D2" w:rsidRPr="00362A3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rPr>
          <w:rFonts w:ascii="Calibri" w:eastAsia="Calibri" w:hAnsi="Calibri" w:cs="Calibri"/>
          <w:color w:val="003D50"/>
          <w:sz w:val="22"/>
          <w:szCs w:val="22"/>
        </w:rPr>
      </w:pPr>
    </w:p>
    <w:p w14:paraId="4B99FC16" w14:textId="77777777" w:rsidR="00CF63D2" w:rsidRPr="00362A32" w:rsidRDefault="00CF63D2" w:rsidP="00F32F2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outlineLvl w:val="0"/>
        <w:rPr>
          <w:rFonts w:ascii="Calibri" w:eastAsia="Calibri" w:hAnsi="Calibri" w:cs="Calibri"/>
          <w:b/>
          <w:color w:val="003D50"/>
          <w:sz w:val="22"/>
          <w:szCs w:val="22"/>
        </w:rPr>
      </w:pPr>
      <w:r w:rsidRPr="00362A32">
        <w:rPr>
          <w:rFonts w:ascii="Calibri" w:eastAsia="Calibri" w:hAnsi="Calibri" w:cs="Calibri"/>
          <w:b/>
          <w:color w:val="003D50"/>
          <w:sz w:val="22"/>
          <w:szCs w:val="22"/>
        </w:rPr>
        <w:t xml:space="preserve">Industry Simulation </w:t>
      </w:r>
    </w:p>
    <w:p w14:paraId="6D68C11D" w14:textId="77777777" w:rsidR="00CF63D2" w:rsidRPr="00362A3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rPr>
          <w:rFonts w:ascii="Calibri" w:eastAsia="Calibri" w:hAnsi="Calibri" w:cs="Calibri"/>
          <w:color w:val="003D50"/>
          <w:sz w:val="22"/>
          <w:szCs w:val="22"/>
        </w:rPr>
      </w:pPr>
      <w:r w:rsidRPr="00362A32">
        <w:rPr>
          <w:rFonts w:ascii="Calibri" w:eastAsia="Calibri" w:hAnsi="Calibri" w:cs="Calibri"/>
          <w:color w:val="003D50"/>
          <w:sz w:val="22"/>
          <w:szCs w:val="22"/>
        </w:rPr>
        <w:t>Replicating an aspect of industry and applying skills in order to gain experience, knowledge and understanding of certain practices.</w:t>
      </w:r>
    </w:p>
    <w:p w14:paraId="66C56FAB" w14:textId="77777777" w:rsidR="00CF63D2" w:rsidRPr="00362A3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rPr>
          <w:rFonts w:ascii="Calibri" w:eastAsia="Calibri" w:hAnsi="Calibri" w:cs="Calibri"/>
          <w:color w:val="003D50"/>
          <w:sz w:val="22"/>
          <w:szCs w:val="22"/>
        </w:rPr>
      </w:pPr>
    </w:p>
    <w:p w14:paraId="3F59CFF5" w14:textId="77777777" w:rsidR="00CF63D2" w:rsidRPr="00362A32" w:rsidRDefault="00CF63D2" w:rsidP="00F32F2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outlineLvl w:val="0"/>
        <w:rPr>
          <w:rFonts w:ascii="Calibri" w:eastAsia="Calibri" w:hAnsi="Calibri" w:cs="Calibri"/>
          <w:b/>
          <w:color w:val="003D50"/>
          <w:sz w:val="22"/>
          <w:szCs w:val="22"/>
        </w:rPr>
      </w:pPr>
      <w:r w:rsidRPr="00362A32">
        <w:rPr>
          <w:rFonts w:ascii="Calibri" w:eastAsia="Calibri" w:hAnsi="Calibri" w:cs="Calibri"/>
          <w:b/>
          <w:color w:val="003D50"/>
          <w:sz w:val="22"/>
          <w:szCs w:val="22"/>
        </w:rPr>
        <w:t xml:space="preserve">Tutorials </w:t>
      </w:r>
    </w:p>
    <w:p w14:paraId="738BC5DD" w14:textId="77777777" w:rsidR="00CF63D2" w:rsidRPr="00362A32" w:rsidRDefault="00CF63D2" w:rsidP="00F32F2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outlineLvl w:val="0"/>
        <w:rPr>
          <w:rFonts w:ascii="Calibri" w:eastAsia="Calibri" w:hAnsi="Calibri" w:cs="Calibri"/>
          <w:color w:val="003D50"/>
          <w:sz w:val="22"/>
          <w:szCs w:val="22"/>
        </w:rPr>
      </w:pPr>
      <w:r w:rsidRPr="00362A32">
        <w:rPr>
          <w:rFonts w:ascii="Calibri" w:eastAsia="Calibri" w:hAnsi="Calibri" w:cs="Calibri"/>
          <w:color w:val="003D50"/>
          <w:sz w:val="22"/>
          <w:szCs w:val="22"/>
        </w:rPr>
        <w:t>One-to-one teaching based on the learner’s work; Using the university’s PDT framework.</w:t>
      </w:r>
    </w:p>
    <w:p w14:paraId="5432A3A6" w14:textId="77777777" w:rsidR="00CF63D2" w:rsidRPr="00362A3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rPr>
          <w:rFonts w:ascii="Calibri" w:eastAsia="Calibri" w:hAnsi="Calibri" w:cs="Calibri"/>
          <w:color w:val="003D50"/>
          <w:sz w:val="22"/>
          <w:szCs w:val="22"/>
        </w:rPr>
      </w:pPr>
    </w:p>
    <w:p w14:paraId="35BCF497" w14:textId="77777777" w:rsidR="00CF63D2" w:rsidRPr="00362A32" w:rsidRDefault="00CF63D2" w:rsidP="00F32F2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outlineLvl w:val="0"/>
        <w:rPr>
          <w:rFonts w:ascii="Calibri" w:eastAsia="Calibri" w:hAnsi="Calibri" w:cs="Calibri"/>
          <w:b/>
          <w:color w:val="003D50"/>
          <w:sz w:val="22"/>
          <w:szCs w:val="22"/>
        </w:rPr>
      </w:pPr>
      <w:r w:rsidRPr="00362A32">
        <w:rPr>
          <w:rFonts w:ascii="Calibri" w:eastAsia="Calibri" w:hAnsi="Calibri" w:cs="Calibri"/>
          <w:b/>
          <w:color w:val="003D50"/>
          <w:sz w:val="22"/>
          <w:szCs w:val="22"/>
        </w:rPr>
        <w:t xml:space="preserve">Workshops </w:t>
      </w:r>
    </w:p>
    <w:p w14:paraId="2D00242A" w14:textId="77777777" w:rsidR="00CF63D2" w:rsidRPr="00362A32" w:rsidRDefault="00CF63D2" w:rsidP="00F32F2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outlineLvl w:val="0"/>
        <w:rPr>
          <w:rFonts w:ascii="Calibri" w:eastAsia="Calibri" w:hAnsi="Calibri" w:cs="Calibri"/>
          <w:color w:val="003D50"/>
          <w:sz w:val="22"/>
          <w:szCs w:val="22"/>
        </w:rPr>
      </w:pPr>
      <w:r w:rsidRPr="00362A32">
        <w:rPr>
          <w:rFonts w:ascii="Calibri" w:eastAsia="Calibri" w:hAnsi="Calibri" w:cs="Calibri"/>
          <w:color w:val="003D50"/>
          <w:sz w:val="22"/>
          <w:szCs w:val="22"/>
        </w:rPr>
        <w:t>A group of people engaged in intensive study or work in a creative or practical field.</w:t>
      </w:r>
    </w:p>
    <w:p w14:paraId="6B053813" w14:textId="77777777" w:rsidR="00CE4991" w:rsidRPr="00362A32" w:rsidRDefault="00CE4991" w:rsidP="00F32F2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outlineLvl w:val="0"/>
        <w:rPr>
          <w:rFonts w:ascii="Calibri" w:eastAsia="Calibri" w:hAnsi="Calibri" w:cs="Calibri"/>
          <w:color w:val="003D50"/>
          <w:sz w:val="22"/>
          <w:szCs w:val="22"/>
        </w:rPr>
      </w:pPr>
    </w:p>
    <w:p w14:paraId="4245226B" w14:textId="714643E7" w:rsidR="00CE4991" w:rsidRDefault="00CE4991" w:rsidP="00F32F2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outlineLvl w:val="0"/>
        <w:rPr>
          <w:rFonts w:ascii="Calibri" w:eastAsia="Calibri" w:hAnsi="Calibri" w:cs="Calibri"/>
          <w:b/>
          <w:color w:val="003D50"/>
          <w:sz w:val="22"/>
          <w:szCs w:val="22"/>
        </w:rPr>
      </w:pPr>
      <w:r w:rsidRPr="00362A32">
        <w:rPr>
          <w:rFonts w:ascii="Calibri" w:eastAsia="Calibri" w:hAnsi="Calibri" w:cs="Calibri"/>
          <w:b/>
          <w:color w:val="003D50"/>
          <w:sz w:val="22"/>
          <w:szCs w:val="22"/>
        </w:rPr>
        <w:t>Field trip</w:t>
      </w:r>
    </w:p>
    <w:p w14:paraId="103721D3" w14:textId="6F9DD66C" w:rsidR="00CE4991" w:rsidRDefault="00CE4991" w:rsidP="00F32F2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outlineLvl w:val="0"/>
        <w:rPr>
          <w:rFonts w:ascii="Calibri" w:eastAsia="Calibri" w:hAnsi="Calibri" w:cs="Calibri"/>
          <w:color w:val="003D50"/>
          <w:sz w:val="22"/>
          <w:szCs w:val="22"/>
        </w:rPr>
      </w:pPr>
      <w:r w:rsidRPr="00CE4991">
        <w:rPr>
          <w:rFonts w:ascii="Calibri" w:eastAsia="Calibri" w:hAnsi="Calibri" w:cs="Calibri"/>
          <w:color w:val="003D50"/>
          <w:sz w:val="22"/>
          <w:szCs w:val="22"/>
        </w:rPr>
        <w:t xml:space="preserve">A class exercise </w:t>
      </w:r>
      <w:r>
        <w:rPr>
          <w:rFonts w:ascii="Calibri" w:eastAsia="Calibri" w:hAnsi="Calibri" w:cs="Calibri"/>
          <w:color w:val="003D50"/>
          <w:sz w:val="22"/>
          <w:szCs w:val="22"/>
        </w:rPr>
        <w:t>in which students travel off-campus to an industry or educational site for a learning experience which compliments their programme.</w:t>
      </w:r>
    </w:p>
    <w:p w14:paraId="02C7F115" w14:textId="77777777" w:rsidR="00172821" w:rsidRDefault="00172821" w:rsidP="00F32F2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outlineLvl w:val="0"/>
        <w:rPr>
          <w:rFonts w:ascii="Calibri" w:eastAsia="Calibri" w:hAnsi="Calibri" w:cs="Calibri"/>
          <w:color w:val="003D50"/>
          <w:sz w:val="22"/>
          <w:szCs w:val="22"/>
        </w:rPr>
      </w:pPr>
    </w:p>
    <w:p w14:paraId="66C67667" w14:textId="77777777" w:rsidR="00172821" w:rsidRPr="00210DE2" w:rsidRDefault="00172821" w:rsidP="00172821">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outlineLvl w:val="0"/>
        <w:rPr>
          <w:rFonts w:ascii="Calibri" w:eastAsia="Calibri" w:hAnsi="Calibri" w:cs="Calibri"/>
          <w:b/>
          <w:color w:val="003D50"/>
          <w:sz w:val="22"/>
          <w:szCs w:val="22"/>
        </w:rPr>
      </w:pPr>
      <w:r w:rsidRPr="00210DE2">
        <w:rPr>
          <w:rFonts w:ascii="Calibri" w:eastAsia="Calibri" w:hAnsi="Calibri" w:cs="Calibri"/>
          <w:b/>
          <w:color w:val="003D50"/>
          <w:sz w:val="22"/>
          <w:szCs w:val="22"/>
        </w:rPr>
        <w:t>Work placement</w:t>
      </w:r>
    </w:p>
    <w:p w14:paraId="4B787251" w14:textId="77721EF0" w:rsidR="00172821" w:rsidRPr="00CD2837" w:rsidRDefault="00172821" w:rsidP="00F32F2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outlineLvl w:val="0"/>
        <w:rPr>
          <w:rFonts w:ascii="Calibri" w:eastAsia="Calibri" w:hAnsi="Calibri" w:cs="Calibri"/>
          <w:color w:val="003D50"/>
          <w:sz w:val="22"/>
          <w:szCs w:val="22"/>
          <w:lang w:val="en-US"/>
        </w:rPr>
      </w:pPr>
      <w:r w:rsidRPr="00210DE2">
        <w:rPr>
          <w:rFonts w:ascii="Calibri" w:eastAsia="Calibri" w:hAnsi="Calibri" w:cs="Calibri"/>
          <w:color w:val="003D50"/>
          <w:sz w:val="22"/>
          <w:szCs w:val="22"/>
        </w:rPr>
        <w:t>Learning achieved by undertaking activities, under supervision and mentoring, in a work context. Learning concepts and techniques associated with a particular profession or trade in a live working environment, while being monitored and supported by a tutor.</w:t>
      </w:r>
    </w:p>
    <w:p w14:paraId="79783AE4" w14:textId="77777777" w:rsidR="00CF63D2" w:rsidRDefault="00CF63D2" w:rsidP="00CF63D2">
      <w:pPr>
        <w:widowControl w:val="0"/>
        <w:pBdr>
          <w:top w:val="nil"/>
          <w:left w:val="nil"/>
          <w:bottom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ind w:left="-900" w:right="360" w:hanging="720"/>
        <w:rPr>
          <w:rFonts w:ascii="Calibri" w:eastAsia="Calibri" w:hAnsi="Calibri" w:cs="Calibri"/>
          <w:color w:val="003D50"/>
        </w:rPr>
      </w:pPr>
    </w:p>
    <w:p w14:paraId="147842A7" w14:textId="77777777" w:rsidR="00CF63D2" w:rsidRDefault="00CF63D2" w:rsidP="00CF63D2">
      <w:pPr>
        <w:widowControl w:val="0"/>
        <w:pBdr>
          <w:top w:val="nil"/>
          <w:left w:val="nil"/>
          <w:bottom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ind w:left="-900" w:right="360" w:hanging="720"/>
        <w:rPr>
          <w:rFonts w:ascii="Calibri" w:eastAsia="Calibri" w:hAnsi="Calibri" w:cs="Calibri"/>
          <w:b/>
          <w:i/>
          <w:color w:val="003D50"/>
        </w:rPr>
      </w:pPr>
    </w:p>
    <w:p w14:paraId="64A1C407" w14:textId="241AE29B" w:rsidR="00CF63D2" w:rsidRDefault="003E5BC9" w:rsidP="00F32F27">
      <w:pPr>
        <w:pBdr>
          <w:top w:val="nil"/>
          <w:left w:val="nil"/>
          <w:bottom w:val="nil"/>
          <w:right w:val="nil"/>
          <w:between w:val="nil"/>
        </w:pBdr>
        <w:ind w:left="-900" w:right="360"/>
        <w:outlineLvl w:val="0"/>
        <w:rPr>
          <w:rFonts w:ascii="Calibri" w:eastAsia="Calibri" w:hAnsi="Calibri" w:cs="Calibri"/>
          <w:b/>
          <w:color w:val="003D50"/>
        </w:rPr>
      </w:pPr>
      <w:r>
        <w:rPr>
          <w:rFonts w:ascii="Calibri" w:eastAsia="Calibri" w:hAnsi="Calibri" w:cs="Calibri"/>
          <w:b/>
          <w:color w:val="008588"/>
        </w:rPr>
        <w:t>6</w:t>
      </w:r>
      <w:r w:rsidR="00CF63D2">
        <w:rPr>
          <w:rFonts w:ascii="Calibri" w:eastAsia="Calibri" w:hAnsi="Calibri" w:cs="Calibri"/>
          <w:b/>
          <w:color w:val="008588"/>
        </w:rPr>
        <w:t>.1</w:t>
      </w:r>
      <w:r w:rsidR="00CF63D2">
        <w:rPr>
          <w:rFonts w:ascii="Calibri" w:eastAsia="Calibri" w:hAnsi="Calibri" w:cs="Calibri"/>
          <w:b/>
          <w:color w:val="003D50"/>
        </w:rPr>
        <w:tab/>
        <w:t xml:space="preserve">Learning Enhancement </w:t>
      </w:r>
    </w:p>
    <w:p w14:paraId="2CEA25B3" w14:textId="77777777" w:rsidR="00CF63D2" w:rsidRDefault="00CF63D2" w:rsidP="00CF63D2">
      <w:pPr>
        <w:pBdr>
          <w:top w:val="nil"/>
          <w:left w:val="nil"/>
          <w:bottom w:val="nil"/>
          <w:right w:val="nil"/>
          <w:between w:val="nil"/>
        </w:pBdr>
        <w:ind w:left="-900" w:right="360" w:hanging="491"/>
        <w:rPr>
          <w:rFonts w:ascii="Calibri" w:eastAsia="Calibri" w:hAnsi="Calibri" w:cs="Calibri"/>
          <w:b/>
          <w:color w:val="003D50"/>
        </w:rPr>
      </w:pPr>
    </w:p>
    <w:p w14:paraId="2DB4FFBF" w14:textId="77777777" w:rsidR="00CF63D2" w:rsidRDefault="00CF63D2" w:rsidP="00CF63D2">
      <w:pPr>
        <w:pBdr>
          <w:top w:val="nil"/>
          <w:left w:val="nil"/>
          <w:bottom w:val="nil"/>
          <w:right w:val="nil"/>
          <w:between w:val="nil"/>
        </w:pBdr>
        <w:spacing w:line="276" w:lineRule="auto"/>
        <w:ind w:left="-900" w:right="360"/>
        <w:jc w:val="both"/>
        <w:rPr>
          <w:rFonts w:ascii="Calibri" w:eastAsia="Calibri" w:hAnsi="Calibri" w:cs="Calibri"/>
          <w:color w:val="003D50"/>
          <w:sz w:val="22"/>
          <w:szCs w:val="22"/>
        </w:rPr>
      </w:pPr>
      <w:r>
        <w:rPr>
          <w:rFonts w:ascii="Calibri" w:eastAsia="Calibri" w:hAnsi="Calibri" w:cs="Calibri"/>
          <w:color w:val="003D50"/>
          <w:sz w:val="22"/>
          <w:szCs w:val="22"/>
        </w:rPr>
        <w:t>The proposed programme is built around the application of theory and practice in a professional setting, as such the working spaces must reflect current industry standards and expectations, while our approach to fulfilling these aims should remain collaborative, supportive and with an understanding that we success and failure offer equal opportunities to learn. The balance of practical theoretical is hard to strike, as the QAA subject benchmark states:</w:t>
      </w:r>
    </w:p>
    <w:p w14:paraId="13C41350" w14:textId="77777777" w:rsidR="00CF63D2" w:rsidRDefault="00CF63D2" w:rsidP="00CF63D2">
      <w:pPr>
        <w:pBdr>
          <w:top w:val="nil"/>
          <w:left w:val="nil"/>
          <w:bottom w:val="nil"/>
          <w:right w:val="nil"/>
          <w:between w:val="nil"/>
        </w:pBdr>
        <w:spacing w:line="276" w:lineRule="auto"/>
        <w:ind w:left="-900" w:right="360"/>
        <w:jc w:val="both"/>
        <w:rPr>
          <w:rFonts w:ascii="Calibri" w:eastAsia="Calibri" w:hAnsi="Calibri" w:cs="Calibri"/>
          <w:color w:val="003D50"/>
          <w:sz w:val="22"/>
          <w:szCs w:val="22"/>
        </w:rPr>
      </w:pPr>
    </w:p>
    <w:p w14:paraId="64259E21" w14:textId="77777777" w:rsidR="00CF63D2" w:rsidRPr="00F85EF4" w:rsidRDefault="00CF63D2" w:rsidP="00CF63D2">
      <w:pPr>
        <w:spacing w:line="276" w:lineRule="auto"/>
        <w:ind w:left="-900" w:right="360"/>
        <w:jc w:val="both"/>
        <w:rPr>
          <w:rFonts w:ascii="Calibri" w:eastAsia="Calibri" w:hAnsi="Calibri" w:cs="Calibri"/>
          <w:i/>
          <w:color w:val="003D50"/>
          <w:sz w:val="22"/>
          <w:szCs w:val="22"/>
        </w:rPr>
      </w:pPr>
      <w:r w:rsidRPr="00F85EF4">
        <w:rPr>
          <w:rFonts w:ascii="Calibri" w:eastAsia="Calibri" w:hAnsi="Calibri" w:cs="Calibri"/>
          <w:i/>
          <w:color w:val="003D50"/>
          <w:sz w:val="22"/>
          <w:szCs w:val="22"/>
        </w:rPr>
        <w:t xml:space="preserve">Most courses ... promote a combination of understanding and skills. Many that emphasise critical engagement also require students to produce a substantial piece of self-managed research and/or a creative production or portfolio of work demonstrating their command of specific skills. Similarly, courses that concentrate primarily on media practice or production also require students to develop analytical and research skills together with a critical grasp of their responsibilities as practitioners, and awareness of the dynamics, whether cultural, economic, ethical, legal, political, social or affective, which shape working environments. </w:t>
      </w:r>
    </w:p>
    <w:p w14:paraId="12304F6D" w14:textId="77777777" w:rsidR="00CF63D2" w:rsidRDefault="00CF63D2" w:rsidP="00CF63D2">
      <w:pPr>
        <w:spacing w:line="276" w:lineRule="auto"/>
        <w:ind w:left="-900" w:right="360"/>
        <w:jc w:val="both"/>
        <w:rPr>
          <w:rFonts w:ascii="Calibri" w:eastAsia="Calibri" w:hAnsi="Calibri" w:cs="Calibri"/>
          <w:b/>
          <w:color w:val="003D50"/>
          <w:sz w:val="22"/>
          <w:szCs w:val="22"/>
        </w:rPr>
      </w:pPr>
    </w:p>
    <w:p w14:paraId="6263D09A" w14:textId="77777777" w:rsidR="00CF63D2" w:rsidRDefault="00CF63D2" w:rsidP="00CF63D2">
      <w:pPr>
        <w:spacing w:line="276" w:lineRule="auto"/>
        <w:ind w:left="-900" w:right="360"/>
        <w:jc w:val="right"/>
        <w:rPr>
          <w:rFonts w:ascii="Calibri" w:eastAsia="Calibri" w:hAnsi="Calibri" w:cs="Calibri"/>
          <w:b/>
          <w:color w:val="003D50"/>
          <w:sz w:val="22"/>
          <w:szCs w:val="22"/>
        </w:rPr>
      </w:pPr>
      <w:r>
        <w:rPr>
          <w:rFonts w:ascii="Calibri" w:eastAsia="Calibri" w:hAnsi="Calibri" w:cs="Calibri"/>
          <w:b/>
          <w:color w:val="003D50"/>
          <w:sz w:val="22"/>
          <w:szCs w:val="22"/>
        </w:rPr>
        <w:t xml:space="preserve">QAA Subject Benchmark statement, </w:t>
      </w:r>
      <w:r>
        <w:rPr>
          <w:rFonts w:ascii="Calibri" w:eastAsia="Calibri" w:hAnsi="Calibri" w:cs="Calibri"/>
          <w:b/>
          <w:color w:val="003D50"/>
          <w:sz w:val="22"/>
          <w:szCs w:val="22"/>
        </w:rPr>
        <w:br/>
        <w:t>Communication, Media, Film and Cultural Studies, 2019</w:t>
      </w:r>
    </w:p>
    <w:p w14:paraId="2A469324" w14:textId="77777777" w:rsidR="00CF63D2" w:rsidRDefault="00CF63D2" w:rsidP="00CF63D2">
      <w:pPr>
        <w:pBdr>
          <w:top w:val="nil"/>
          <w:left w:val="nil"/>
          <w:bottom w:val="nil"/>
          <w:right w:val="nil"/>
          <w:between w:val="nil"/>
        </w:pBdr>
        <w:spacing w:line="276" w:lineRule="auto"/>
        <w:ind w:left="-900" w:right="360"/>
        <w:jc w:val="both"/>
        <w:rPr>
          <w:rFonts w:ascii="Calibri" w:eastAsia="Calibri" w:hAnsi="Calibri" w:cs="Calibri"/>
          <w:color w:val="003D50"/>
          <w:sz w:val="22"/>
          <w:szCs w:val="22"/>
        </w:rPr>
      </w:pPr>
    </w:p>
    <w:p w14:paraId="708794D5" w14:textId="77777777" w:rsidR="00CF63D2" w:rsidRDefault="00CF63D2" w:rsidP="00CF63D2">
      <w:pPr>
        <w:pBdr>
          <w:top w:val="nil"/>
          <w:left w:val="nil"/>
          <w:bottom w:val="nil"/>
          <w:right w:val="nil"/>
          <w:between w:val="nil"/>
        </w:pBdr>
        <w:spacing w:line="276" w:lineRule="auto"/>
        <w:ind w:left="-900" w:right="360"/>
        <w:jc w:val="both"/>
        <w:rPr>
          <w:rFonts w:ascii="Calibri" w:eastAsia="Calibri" w:hAnsi="Calibri" w:cs="Calibri"/>
          <w:color w:val="003D50"/>
          <w:sz w:val="22"/>
          <w:szCs w:val="22"/>
        </w:rPr>
      </w:pPr>
      <w:r>
        <w:rPr>
          <w:rFonts w:ascii="Calibri" w:eastAsia="Calibri" w:hAnsi="Calibri" w:cs="Calibri"/>
          <w:color w:val="003D50"/>
          <w:sz w:val="22"/>
          <w:szCs w:val="22"/>
        </w:rPr>
        <w:t xml:space="preserve">We seek to constantly interrogate and, as required, adopt practice, equipment and emerging theory. This manifests itself in an adaptive and flexible learning environment, which is of immense benefit to the students. Learning is constantly enhanced by this marriage of theory and practice, underpinned by ongoing and engaged industry input from selected practitioners. The students also get to apply practical solutions in a safe, yet professional, environment, while adopting and following regulation and protocol, but with the knowledge that they will fail to learn if they do not learn to fail. </w:t>
      </w:r>
    </w:p>
    <w:p w14:paraId="1C659788" w14:textId="77777777" w:rsidR="00CF63D2" w:rsidRDefault="00CF63D2" w:rsidP="00CF63D2">
      <w:pPr>
        <w:pBdr>
          <w:top w:val="nil"/>
          <w:left w:val="nil"/>
          <w:bottom w:val="nil"/>
          <w:right w:val="nil"/>
          <w:between w:val="nil"/>
        </w:pBdr>
        <w:spacing w:line="276" w:lineRule="auto"/>
        <w:ind w:left="-900" w:right="360"/>
        <w:jc w:val="both"/>
        <w:rPr>
          <w:rFonts w:ascii="Calibri" w:eastAsia="Calibri" w:hAnsi="Calibri" w:cs="Calibri"/>
          <w:color w:val="003D50"/>
          <w:sz w:val="22"/>
          <w:szCs w:val="22"/>
        </w:rPr>
      </w:pPr>
    </w:p>
    <w:p w14:paraId="00730278" w14:textId="1F103C87" w:rsidR="00CF63D2" w:rsidRDefault="003E5BC9" w:rsidP="00F32F27">
      <w:pPr>
        <w:pBdr>
          <w:top w:val="nil"/>
          <w:left w:val="nil"/>
          <w:bottom w:val="nil"/>
          <w:right w:val="nil"/>
          <w:between w:val="nil"/>
        </w:pBdr>
        <w:ind w:left="-900" w:right="360"/>
        <w:outlineLvl w:val="0"/>
        <w:rPr>
          <w:rFonts w:ascii="Calibri" w:eastAsia="Calibri" w:hAnsi="Calibri" w:cs="Calibri"/>
        </w:rPr>
      </w:pPr>
      <w:r>
        <w:rPr>
          <w:rFonts w:ascii="Calibri" w:eastAsia="Calibri" w:hAnsi="Calibri" w:cs="Calibri"/>
          <w:b/>
          <w:color w:val="008588"/>
        </w:rPr>
        <w:t>6</w:t>
      </w:r>
      <w:r w:rsidR="00CF63D2">
        <w:rPr>
          <w:rFonts w:ascii="Calibri" w:eastAsia="Calibri" w:hAnsi="Calibri" w:cs="Calibri"/>
          <w:b/>
          <w:color w:val="008588"/>
        </w:rPr>
        <w:t xml:space="preserve">.2 </w:t>
      </w:r>
      <w:r w:rsidR="00CF63D2">
        <w:rPr>
          <w:rFonts w:ascii="Calibri" w:eastAsia="Calibri" w:hAnsi="Calibri" w:cs="Calibri"/>
          <w:b/>
          <w:color w:val="008588"/>
        </w:rPr>
        <w:tab/>
      </w:r>
      <w:r w:rsidR="00CF63D2">
        <w:rPr>
          <w:rFonts w:ascii="Calibri" w:eastAsia="Calibri" w:hAnsi="Calibri" w:cs="Calibri"/>
          <w:b/>
          <w:color w:val="003D50"/>
        </w:rPr>
        <w:t>e-Learning</w:t>
      </w:r>
    </w:p>
    <w:p w14:paraId="573262B3" w14:textId="77777777" w:rsidR="00CF63D2" w:rsidRDefault="00CF63D2" w:rsidP="00CF63D2">
      <w:pPr>
        <w:ind w:left="-900" w:right="360" w:hanging="720"/>
        <w:rPr>
          <w:rFonts w:ascii="Calibri" w:eastAsia="Calibri" w:hAnsi="Calibri" w:cs="Calibri"/>
        </w:rPr>
      </w:pPr>
    </w:p>
    <w:p w14:paraId="43015434" w14:textId="77777777" w:rsidR="00CF63D2" w:rsidRDefault="00CF63D2" w:rsidP="00CF63D2">
      <w:pPr>
        <w:spacing w:line="276" w:lineRule="auto"/>
        <w:ind w:left="-900" w:right="360" w:hanging="720"/>
        <w:jc w:val="both"/>
        <w:rPr>
          <w:rFonts w:ascii="Calibri" w:eastAsia="Calibri" w:hAnsi="Calibri" w:cs="Calibri"/>
          <w:color w:val="003D50"/>
          <w:sz w:val="22"/>
          <w:szCs w:val="22"/>
        </w:rPr>
      </w:pPr>
      <w:r>
        <w:rPr>
          <w:rFonts w:ascii="Calibri" w:eastAsia="Calibri" w:hAnsi="Calibri" w:cs="Calibri"/>
        </w:rPr>
        <w:tab/>
      </w:r>
      <w:r>
        <w:rPr>
          <w:rFonts w:ascii="Calibri" w:eastAsia="Calibri" w:hAnsi="Calibri" w:cs="Calibri"/>
          <w:color w:val="003D50"/>
          <w:sz w:val="22"/>
          <w:szCs w:val="22"/>
        </w:rPr>
        <w:t xml:space="preserve">Students have constant access to the university’s online learning environment, Learning Space, a Moodle-based platform where lecture content, programme content, links, module guides, assessment help and many other resources are kept. This is also where students submit assessed work, through the </w:t>
      </w:r>
      <w:proofErr w:type="spellStart"/>
      <w:r>
        <w:rPr>
          <w:rFonts w:ascii="Calibri" w:eastAsia="Calibri" w:hAnsi="Calibri" w:cs="Calibri"/>
          <w:color w:val="003D50"/>
          <w:sz w:val="22"/>
          <w:szCs w:val="22"/>
        </w:rPr>
        <w:t>Turnitin</w:t>
      </w:r>
      <w:proofErr w:type="spellEnd"/>
      <w:r>
        <w:rPr>
          <w:rFonts w:ascii="Calibri" w:eastAsia="Calibri" w:hAnsi="Calibri" w:cs="Calibri"/>
          <w:color w:val="003D50"/>
          <w:sz w:val="22"/>
          <w:szCs w:val="22"/>
        </w:rPr>
        <w:t xml:space="preserve"> portal. </w:t>
      </w:r>
    </w:p>
    <w:p w14:paraId="250838C4" w14:textId="77777777" w:rsidR="00CF63D2" w:rsidRDefault="00CF63D2" w:rsidP="00CF63D2">
      <w:pPr>
        <w:spacing w:line="276" w:lineRule="auto"/>
        <w:ind w:left="-900" w:right="360" w:hanging="720"/>
        <w:jc w:val="both"/>
        <w:rPr>
          <w:rFonts w:ascii="Calibri" w:eastAsia="Calibri" w:hAnsi="Calibri" w:cs="Calibri"/>
          <w:color w:val="003D50"/>
          <w:sz w:val="22"/>
          <w:szCs w:val="22"/>
        </w:rPr>
      </w:pPr>
    </w:p>
    <w:p w14:paraId="7B36938F" w14:textId="64B4E088" w:rsidR="00CF63D2" w:rsidRDefault="00CF63D2" w:rsidP="003E5BC9">
      <w:pPr>
        <w:spacing w:line="276" w:lineRule="auto"/>
        <w:ind w:left="-900" w:right="360" w:hanging="720"/>
        <w:jc w:val="both"/>
        <w:rPr>
          <w:rFonts w:ascii="Calibri" w:eastAsia="Calibri" w:hAnsi="Calibri" w:cs="Calibri"/>
          <w:color w:val="003D50"/>
          <w:sz w:val="22"/>
          <w:szCs w:val="22"/>
        </w:rPr>
      </w:pPr>
      <w:r>
        <w:rPr>
          <w:rFonts w:ascii="Calibri" w:eastAsia="Calibri" w:hAnsi="Calibri" w:cs="Calibri"/>
          <w:color w:val="003D50"/>
          <w:sz w:val="22"/>
          <w:szCs w:val="22"/>
        </w:rPr>
        <w:tab/>
        <w:t>The Journalism framework makes extensive use of Learning Space, for contacting students, setting work and providing resources, but we also use many other platforms to enhance the student experienc</w:t>
      </w:r>
      <w:r w:rsidR="00F30503">
        <w:rPr>
          <w:rFonts w:ascii="Calibri" w:eastAsia="Calibri" w:hAnsi="Calibri" w:cs="Calibri"/>
          <w:color w:val="003D50"/>
          <w:sz w:val="22"/>
          <w:szCs w:val="22"/>
        </w:rPr>
        <w:t xml:space="preserve">e. </w:t>
      </w:r>
      <w:r>
        <w:rPr>
          <w:rFonts w:ascii="Calibri" w:eastAsia="Calibri" w:hAnsi="Calibri" w:cs="Calibri"/>
          <w:color w:val="003D50"/>
          <w:sz w:val="22"/>
          <w:szCs w:val="22"/>
        </w:rPr>
        <w:t xml:space="preserve">All of our hardware and software at The Workshop is supported by professional educational tools, mostly in the form of online tutorials and help videos, but also by written material and audio guides. And, as all the software we use is IP-based, students can access and learn how to use it remotely. </w:t>
      </w:r>
    </w:p>
    <w:p w14:paraId="0A16AE0E" w14:textId="77777777" w:rsidR="003E5BC9" w:rsidRPr="003E5BC9" w:rsidRDefault="003E5BC9" w:rsidP="003E5BC9">
      <w:pPr>
        <w:spacing w:line="276" w:lineRule="auto"/>
        <w:ind w:left="-900" w:right="360" w:hanging="720"/>
        <w:jc w:val="both"/>
        <w:rPr>
          <w:rFonts w:ascii="Calibri" w:eastAsia="Calibri" w:hAnsi="Calibri" w:cs="Calibri"/>
          <w:color w:val="003D50"/>
          <w:sz w:val="22"/>
          <w:szCs w:val="22"/>
        </w:rPr>
      </w:pPr>
    </w:p>
    <w:p w14:paraId="08D026D8" w14:textId="35103370" w:rsidR="00816575" w:rsidRPr="003E5BC9" w:rsidRDefault="00CF63D2" w:rsidP="003E5BC9">
      <w:pPr>
        <w:pStyle w:val="ListParagraph"/>
        <w:widowControl w:val="0"/>
        <w:numPr>
          <w:ilvl w:val="0"/>
          <w:numId w:val="24"/>
        </w:numPr>
        <w:pBdr>
          <w:top w:val="nil"/>
          <w:left w:val="nil"/>
          <w:bottom w:val="nil"/>
          <w:right w:val="nil"/>
          <w:between w:val="nil"/>
        </w:pBdr>
        <w:tabs>
          <w:tab w:val="left" w:pos="0"/>
          <w:tab w:val="left" w:pos="2552"/>
          <w:tab w:val="left" w:pos="2835"/>
          <w:tab w:val="left" w:pos="3366"/>
          <w:tab w:val="left" w:pos="4233"/>
          <w:tab w:val="left" w:pos="5100"/>
          <w:tab w:val="left" w:pos="5967"/>
          <w:tab w:val="left" w:pos="6834"/>
          <w:tab w:val="left" w:pos="7701"/>
          <w:tab w:val="left" w:pos="8568"/>
        </w:tabs>
        <w:ind w:firstLine="358"/>
        <w:outlineLvl w:val="0"/>
        <w:rPr>
          <w:rFonts w:ascii="Calibri" w:eastAsia="Calibri" w:hAnsi="Calibri" w:cs="Calibri"/>
          <w:b/>
          <w:color w:val="008588"/>
        </w:rPr>
      </w:pPr>
      <w:r w:rsidRPr="003E5BC9">
        <w:rPr>
          <w:rFonts w:ascii="Calibri" w:eastAsia="Calibri" w:hAnsi="Calibri" w:cs="Calibri"/>
          <w:b/>
          <w:color w:val="000000" w:themeColor="text1"/>
        </w:rPr>
        <w:t>Modes of Assessment</w:t>
      </w:r>
    </w:p>
    <w:p w14:paraId="463542EA" w14:textId="346EE4BE" w:rsidR="00CF63D2" w:rsidRPr="00816575" w:rsidRDefault="00CF63D2" w:rsidP="00F33788">
      <w:pPr>
        <w:widowControl w:val="0"/>
        <w:pBdr>
          <w:top w:val="nil"/>
          <w:left w:val="nil"/>
          <w:bottom w:val="nil"/>
          <w:right w:val="nil"/>
          <w:between w:val="nil"/>
        </w:pBdr>
        <w:tabs>
          <w:tab w:val="left" w:pos="0"/>
          <w:tab w:val="left" w:pos="2552"/>
          <w:tab w:val="left" w:pos="2835"/>
          <w:tab w:val="left" w:pos="3366"/>
          <w:tab w:val="left" w:pos="4233"/>
          <w:tab w:val="left" w:pos="5100"/>
          <w:tab w:val="left" w:pos="5967"/>
          <w:tab w:val="left" w:pos="6834"/>
          <w:tab w:val="left" w:pos="7701"/>
          <w:tab w:val="left" w:pos="8568"/>
        </w:tabs>
        <w:ind w:left="-900"/>
        <w:rPr>
          <w:rFonts w:ascii="Calibri" w:eastAsia="Calibri" w:hAnsi="Calibri" w:cs="Calibri"/>
          <w:b/>
          <w:color w:val="003D50"/>
          <w:highlight w:val="white"/>
        </w:rPr>
      </w:pPr>
      <w:r>
        <w:rPr>
          <w:rFonts w:ascii="Calibri" w:eastAsia="Calibri" w:hAnsi="Calibri" w:cs="Calibri"/>
          <w:i/>
          <w:color w:val="003D50"/>
        </w:rPr>
        <w:t>(to enable the outcomes to be achieved and demonstrated)</w:t>
      </w:r>
    </w:p>
    <w:p w14:paraId="0454ED8B" w14:textId="77777777" w:rsidR="00CF63D2" w:rsidRDefault="00CF63D2" w:rsidP="00CF63D2">
      <w:pPr>
        <w:widowControl w:val="0"/>
        <w:pBdr>
          <w:top w:val="nil"/>
          <w:left w:val="nil"/>
          <w:bottom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ind w:left="357" w:hanging="720"/>
        <w:rPr>
          <w:rFonts w:ascii="Calibri" w:eastAsia="Calibri" w:hAnsi="Calibri" w:cs="Calibri"/>
          <w:i/>
          <w:color w:val="003D50"/>
        </w:rPr>
      </w:pPr>
    </w:p>
    <w:tbl>
      <w:tblPr>
        <w:tblStyle w:val="7"/>
        <w:tblW w:w="8364" w:type="dxa"/>
        <w:tblInd w:w="-7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84"/>
        <w:gridCol w:w="6180"/>
      </w:tblGrid>
      <w:tr w:rsidR="00D618BE" w14:paraId="323809AA" w14:textId="77777777" w:rsidTr="00D618BE">
        <w:trPr>
          <w:trHeight w:val="142"/>
        </w:trPr>
        <w:tc>
          <w:tcPr>
            <w:tcW w:w="2184" w:type="dxa"/>
          </w:tcPr>
          <w:p w14:paraId="49299B80" w14:textId="77777777" w:rsidR="00D618BE" w:rsidRDefault="00D618BE" w:rsidP="00184264">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rPr>
                <w:rFonts w:ascii="Calibri" w:eastAsia="Calibri" w:hAnsi="Calibri" w:cs="Calibri"/>
                <w:b/>
                <w:color w:val="003D50"/>
                <w:sz w:val="22"/>
                <w:szCs w:val="22"/>
              </w:rPr>
            </w:pPr>
            <w:r>
              <w:rPr>
                <w:rFonts w:ascii="Calibri" w:eastAsia="Calibri" w:hAnsi="Calibri" w:cs="Calibri"/>
                <w:b/>
                <w:color w:val="003D50"/>
                <w:sz w:val="22"/>
                <w:szCs w:val="22"/>
              </w:rPr>
              <w:t>Method</w:t>
            </w:r>
          </w:p>
        </w:tc>
        <w:tc>
          <w:tcPr>
            <w:tcW w:w="6180" w:type="dxa"/>
            <w:shd w:val="clear" w:color="auto" w:fill="auto"/>
            <w:tcMar>
              <w:top w:w="100" w:type="dxa"/>
              <w:left w:w="100" w:type="dxa"/>
              <w:bottom w:w="100" w:type="dxa"/>
              <w:right w:w="100" w:type="dxa"/>
            </w:tcMar>
          </w:tcPr>
          <w:p w14:paraId="080E935D" w14:textId="77777777" w:rsidR="00D618BE" w:rsidRDefault="00D618BE" w:rsidP="00184264">
            <w:pPr>
              <w:widowControl w:val="0"/>
              <w:pBdr>
                <w:top w:val="nil"/>
                <w:left w:val="nil"/>
                <w:bottom w:val="nil"/>
                <w:right w:val="nil"/>
                <w:between w:val="nil"/>
              </w:pBdr>
              <w:spacing w:line="276" w:lineRule="auto"/>
              <w:rPr>
                <w:rFonts w:ascii="Calibri" w:eastAsia="Calibri" w:hAnsi="Calibri" w:cs="Calibri"/>
                <w:b/>
                <w:color w:val="003D50"/>
                <w:sz w:val="22"/>
                <w:szCs w:val="22"/>
              </w:rPr>
            </w:pPr>
            <w:r>
              <w:rPr>
                <w:rFonts w:ascii="Calibri" w:eastAsia="Calibri" w:hAnsi="Calibri" w:cs="Calibri"/>
                <w:b/>
                <w:color w:val="003D50"/>
                <w:sz w:val="22"/>
                <w:szCs w:val="22"/>
              </w:rPr>
              <w:t>Description</w:t>
            </w:r>
          </w:p>
        </w:tc>
      </w:tr>
      <w:tr w:rsidR="00D618BE" w14:paraId="3C1E91C8" w14:textId="77777777" w:rsidTr="00D618BE">
        <w:trPr>
          <w:trHeight w:val="432"/>
        </w:trPr>
        <w:tc>
          <w:tcPr>
            <w:tcW w:w="2184" w:type="dxa"/>
          </w:tcPr>
          <w:p w14:paraId="2AD77F0C" w14:textId="77777777" w:rsidR="00D618BE" w:rsidRDefault="00D618BE"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Blog</w:t>
            </w:r>
          </w:p>
        </w:tc>
        <w:tc>
          <w:tcPr>
            <w:tcW w:w="6180" w:type="dxa"/>
            <w:shd w:val="clear" w:color="auto" w:fill="auto"/>
            <w:tcMar>
              <w:top w:w="100" w:type="dxa"/>
              <w:left w:w="100" w:type="dxa"/>
              <w:bottom w:w="100" w:type="dxa"/>
              <w:right w:w="100" w:type="dxa"/>
            </w:tcMar>
          </w:tcPr>
          <w:p w14:paraId="290EE972" w14:textId="77777777" w:rsidR="00D618BE" w:rsidRDefault="00D618BE" w:rsidP="00184264">
            <w:pPr>
              <w:widowControl w:val="0"/>
              <w:pBdr>
                <w:top w:val="nil"/>
                <w:left w:val="nil"/>
                <w:bottom w:val="nil"/>
                <w:right w:val="nil"/>
                <w:between w:val="nil"/>
              </w:pBdr>
              <w:spacing w:line="276" w:lineRule="auto"/>
              <w:rPr>
                <w:rFonts w:ascii="Calibri" w:eastAsia="Calibri" w:hAnsi="Calibri" w:cs="Calibri"/>
                <w:color w:val="003D50"/>
                <w:sz w:val="22"/>
                <w:szCs w:val="22"/>
              </w:rPr>
            </w:pPr>
            <w:r>
              <w:rPr>
                <w:rFonts w:ascii="Calibri" w:eastAsia="Calibri" w:hAnsi="Calibri" w:cs="Calibri"/>
                <w:color w:val="003D50"/>
                <w:sz w:val="22"/>
                <w:szCs w:val="22"/>
              </w:rPr>
              <w:t>A series of short stories/reports/articles posted online (typically 500 words each), sharing critical commentary on topics of interest</w:t>
            </w:r>
          </w:p>
        </w:tc>
      </w:tr>
      <w:tr w:rsidR="00D618BE" w14:paraId="4FFC39F9" w14:textId="77777777" w:rsidTr="00D618BE">
        <w:trPr>
          <w:trHeight w:val="432"/>
        </w:trPr>
        <w:tc>
          <w:tcPr>
            <w:tcW w:w="2184" w:type="dxa"/>
          </w:tcPr>
          <w:p w14:paraId="7BCB778D" w14:textId="77777777" w:rsidR="00D618BE" w:rsidRDefault="00D618BE"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Critical review</w:t>
            </w:r>
          </w:p>
        </w:tc>
        <w:tc>
          <w:tcPr>
            <w:tcW w:w="6180" w:type="dxa"/>
            <w:shd w:val="clear" w:color="auto" w:fill="auto"/>
            <w:tcMar>
              <w:top w:w="100" w:type="dxa"/>
              <w:left w:w="100" w:type="dxa"/>
              <w:bottom w:w="100" w:type="dxa"/>
              <w:right w:w="100" w:type="dxa"/>
            </w:tcMar>
          </w:tcPr>
          <w:p w14:paraId="14AD1B47" w14:textId="77777777" w:rsidR="00D618BE" w:rsidRDefault="00D618BE" w:rsidP="00184264">
            <w:pPr>
              <w:widowControl w:val="0"/>
              <w:spacing w:line="276" w:lineRule="auto"/>
              <w:rPr>
                <w:rFonts w:ascii="Calibri" w:eastAsia="Calibri" w:hAnsi="Calibri" w:cs="Calibri"/>
                <w:color w:val="003D50"/>
                <w:sz w:val="22"/>
                <w:szCs w:val="22"/>
              </w:rPr>
            </w:pPr>
            <w:r>
              <w:rPr>
                <w:rFonts w:ascii="Calibri" w:eastAsia="Calibri" w:hAnsi="Calibri" w:cs="Calibri"/>
                <w:color w:val="003D50"/>
                <w:sz w:val="22"/>
                <w:szCs w:val="22"/>
              </w:rPr>
              <w:t>Bringing together, analysing, and reviewing a range of materials suitable and relevant to conducting research and/or portfolio work on a topic of interest</w:t>
            </w:r>
          </w:p>
        </w:tc>
      </w:tr>
      <w:tr w:rsidR="00D618BE" w14:paraId="32F9D9E3" w14:textId="77777777" w:rsidTr="00D618BE">
        <w:trPr>
          <w:trHeight w:val="265"/>
        </w:trPr>
        <w:tc>
          <w:tcPr>
            <w:tcW w:w="2184" w:type="dxa"/>
          </w:tcPr>
          <w:p w14:paraId="7EDDAB25" w14:textId="5230EA05" w:rsidR="00D618BE" w:rsidRDefault="00D618BE"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Major Project</w:t>
            </w:r>
          </w:p>
        </w:tc>
        <w:tc>
          <w:tcPr>
            <w:tcW w:w="6180" w:type="dxa"/>
            <w:shd w:val="clear" w:color="auto" w:fill="auto"/>
            <w:tcMar>
              <w:top w:w="100" w:type="dxa"/>
              <w:left w:w="100" w:type="dxa"/>
              <w:bottom w:w="100" w:type="dxa"/>
              <w:right w:w="100" w:type="dxa"/>
            </w:tcMar>
          </w:tcPr>
          <w:p w14:paraId="09559320" w14:textId="30B99966" w:rsidR="00D618BE" w:rsidRDefault="00D618BE" w:rsidP="00184264">
            <w:pPr>
              <w:widowControl w:val="0"/>
              <w:pBdr>
                <w:top w:val="nil"/>
                <w:left w:val="nil"/>
                <w:bottom w:val="nil"/>
                <w:right w:val="nil"/>
                <w:between w:val="nil"/>
              </w:pBdr>
              <w:spacing w:line="276" w:lineRule="auto"/>
              <w:rPr>
                <w:rFonts w:ascii="Calibri" w:eastAsia="Calibri" w:hAnsi="Calibri" w:cs="Calibri"/>
                <w:color w:val="003D50"/>
                <w:sz w:val="22"/>
                <w:szCs w:val="22"/>
              </w:rPr>
            </w:pPr>
            <w:r w:rsidRPr="000F1ABB">
              <w:rPr>
                <w:rFonts w:ascii="Calibri" w:hAnsi="Calibri"/>
                <w:color w:val="002060"/>
                <w:sz w:val="20"/>
              </w:rPr>
              <w:t>An assessed undertaking carried out individually (which may or may not involve aspects of collaboration in its production) involving in-depth research and design, that is carefully planned to achieve a particular aim. Project outputs will take the form of a document (traditionally written or developed as journalistic artefact), submitted in support of candidature for an academic degree.</w:t>
            </w:r>
          </w:p>
        </w:tc>
      </w:tr>
      <w:tr w:rsidR="00D618BE" w14:paraId="7943D978" w14:textId="77777777" w:rsidTr="00D618BE">
        <w:trPr>
          <w:trHeight w:val="64"/>
        </w:trPr>
        <w:tc>
          <w:tcPr>
            <w:tcW w:w="2184" w:type="dxa"/>
          </w:tcPr>
          <w:p w14:paraId="3628BA33" w14:textId="77777777" w:rsidR="00D618BE" w:rsidRDefault="00D618BE"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lastRenderedPageBreak/>
              <w:t xml:space="preserve">Learning Journal </w:t>
            </w:r>
          </w:p>
        </w:tc>
        <w:tc>
          <w:tcPr>
            <w:tcW w:w="6180" w:type="dxa"/>
            <w:shd w:val="clear" w:color="auto" w:fill="auto"/>
            <w:tcMar>
              <w:top w:w="100" w:type="dxa"/>
              <w:left w:w="100" w:type="dxa"/>
              <w:bottom w:w="100" w:type="dxa"/>
              <w:right w:w="100" w:type="dxa"/>
            </w:tcMar>
          </w:tcPr>
          <w:p w14:paraId="1276F93A" w14:textId="77777777" w:rsidR="00D618BE" w:rsidRDefault="00D618BE" w:rsidP="00184264">
            <w:pPr>
              <w:widowControl w:val="0"/>
              <w:pBdr>
                <w:top w:val="nil"/>
                <w:left w:val="nil"/>
                <w:bottom w:val="nil"/>
                <w:right w:val="nil"/>
                <w:between w:val="nil"/>
              </w:pBdr>
              <w:spacing w:line="276" w:lineRule="auto"/>
              <w:rPr>
                <w:rFonts w:ascii="Calibri" w:eastAsia="Calibri" w:hAnsi="Calibri" w:cs="Calibri"/>
                <w:color w:val="003D50"/>
                <w:sz w:val="22"/>
                <w:szCs w:val="22"/>
              </w:rPr>
            </w:pPr>
            <w:r>
              <w:rPr>
                <w:rFonts w:ascii="Calibri" w:eastAsia="Calibri" w:hAnsi="Calibri" w:cs="Calibri"/>
                <w:color w:val="003D50"/>
                <w:sz w:val="22"/>
                <w:szCs w:val="22"/>
              </w:rPr>
              <w:t>A regular and updated journal/blog/vlog of student experience and learning based on critical and analytical reflections engaged in a workplace setting.</w:t>
            </w:r>
          </w:p>
        </w:tc>
      </w:tr>
      <w:tr w:rsidR="00D618BE" w14:paraId="18FD38EA" w14:textId="77777777" w:rsidTr="00D618BE">
        <w:trPr>
          <w:trHeight w:val="64"/>
        </w:trPr>
        <w:tc>
          <w:tcPr>
            <w:tcW w:w="2184" w:type="dxa"/>
          </w:tcPr>
          <w:p w14:paraId="3AFAC1A9" w14:textId="18060FCA" w:rsidR="00D618BE" w:rsidRDefault="00D618BE" w:rsidP="00F00A0E">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Skills Test</w:t>
            </w:r>
          </w:p>
        </w:tc>
        <w:tc>
          <w:tcPr>
            <w:tcW w:w="6180" w:type="dxa"/>
            <w:shd w:val="clear" w:color="auto" w:fill="auto"/>
            <w:tcMar>
              <w:top w:w="100" w:type="dxa"/>
              <w:left w:w="100" w:type="dxa"/>
              <w:bottom w:w="100" w:type="dxa"/>
              <w:right w:w="100" w:type="dxa"/>
            </w:tcMar>
          </w:tcPr>
          <w:p w14:paraId="6C65D084" w14:textId="77777777" w:rsidR="00D618BE" w:rsidRDefault="00D618BE" w:rsidP="00184264">
            <w:pPr>
              <w:widowControl w:val="0"/>
              <w:pBdr>
                <w:top w:val="nil"/>
                <w:left w:val="nil"/>
                <w:bottom w:val="nil"/>
                <w:right w:val="nil"/>
                <w:between w:val="nil"/>
              </w:pBdr>
              <w:spacing w:line="276" w:lineRule="auto"/>
              <w:rPr>
                <w:rFonts w:ascii="Calibri" w:eastAsia="Calibri" w:hAnsi="Calibri" w:cs="Calibri"/>
                <w:color w:val="003D50"/>
                <w:sz w:val="22"/>
                <w:szCs w:val="22"/>
              </w:rPr>
            </w:pPr>
            <w:r>
              <w:rPr>
                <w:rFonts w:ascii="Calibri" w:eastAsia="Calibri" w:hAnsi="Calibri" w:cs="Calibri"/>
                <w:color w:val="003D50"/>
                <w:sz w:val="22"/>
                <w:szCs w:val="22"/>
              </w:rPr>
              <w:t xml:space="preserve">A task and/or series of tasks using a computer, designed to assess knowledge on subject and/or the ability to use digital </w:t>
            </w:r>
            <w:proofErr w:type="spellStart"/>
            <w:r>
              <w:rPr>
                <w:rFonts w:ascii="Calibri" w:eastAsia="Calibri" w:hAnsi="Calibri" w:cs="Calibri"/>
                <w:color w:val="003D50"/>
                <w:sz w:val="22"/>
                <w:szCs w:val="22"/>
              </w:rPr>
              <w:t>softwares</w:t>
            </w:r>
            <w:proofErr w:type="spellEnd"/>
            <w:r>
              <w:rPr>
                <w:rFonts w:ascii="Calibri" w:eastAsia="Calibri" w:hAnsi="Calibri" w:cs="Calibri"/>
                <w:color w:val="003D50"/>
                <w:sz w:val="22"/>
                <w:szCs w:val="22"/>
              </w:rPr>
              <w:t>.</w:t>
            </w:r>
          </w:p>
        </w:tc>
      </w:tr>
      <w:tr w:rsidR="00D618BE" w14:paraId="233F1373" w14:textId="77777777" w:rsidTr="00D618BE">
        <w:trPr>
          <w:trHeight w:val="64"/>
        </w:trPr>
        <w:tc>
          <w:tcPr>
            <w:tcW w:w="2184" w:type="dxa"/>
          </w:tcPr>
          <w:p w14:paraId="457D1E48" w14:textId="77777777" w:rsidR="00D618BE" w:rsidRDefault="00D618BE"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Pitch</w:t>
            </w:r>
          </w:p>
        </w:tc>
        <w:tc>
          <w:tcPr>
            <w:tcW w:w="6180" w:type="dxa"/>
            <w:shd w:val="clear" w:color="auto" w:fill="auto"/>
            <w:tcMar>
              <w:top w:w="100" w:type="dxa"/>
              <w:left w:w="100" w:type="dxa"/>
              <w:bottom w:w="100" w:type="dxa"/>
              <w:right w:w="100" w:type="dxa"/>
            </w:tcMar>
          </w:tcPr>
          <w:p w14:paraId="3E8584A9" w14:textId="77777777" w:rsidR="00D618BE" w:rsidRDefault="00D618BE" w:rsidP="00184264">
            <w:pPr>
              <w:widowControl w:val="0"/>
              <w:pBdr>
                <w:top w:val="nil"/>
                <w:left w:val="nil"/>
                <w:bottom w:val="nil"/>
                <w:right w:val="nil"/>
                <w:between w:val="nil"/>
              </w:pBdr>
              <w:spacing w:line="276" w:lineRule="auto"/>
              <w:rPr>
                <w:rFonts w:ascii="Calibri" w:eastAsia="Calibri" w:hAnsi="Calibri" w:cs="Calibri"/>
                <w:color w:val="003D50"/>
                <w:sz w:val="22"/>
                <w:szCs w:val="22"/>
              </w:rPr>
            </w:pPr>
            <w:r>
              <w:rPr>
                <w:rFonts w:ascii="Calibri" w:eastAsia="Calibri" w:hAnsi="Calibri" w:cs="Calibri"/>
                <w:color w:val="003D50"/>
                <w:sz w:val="22"/>
                <w:szCs w:val="22"/>
              </w:rPr>
              <w:t>An individual and/or group presentation, pitching ideas to class in an attempt to persuade observers that their ideas for journalistic outputs are well researched, of relevance, interesting, and/or suitable for targeted audiences.</w:t>
            </w:r>
          </w:p>
        </w:tc>
      </w:tr>
      <w:tr w:rsidR="00D618BE" w14:paraId="4594A782" w14:textId="77777777" w:rsidTr="00D618BE">
        <w:trPr>
          <w:trHeight w:val="64"/>
        </w:trPr>
        <w:tc>
          <w:tcPr>
            <w:tcW w:w="2184" w:type="dxa"/>
          </w:tcPr>
          <w:p w14:paraId="45D9E444" w14:textId="77777777" w:rsidR="00D618BE" w:rsidRDefault="00D618BE"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 xml:space="preserve">Portfolio </w:t>
            </w:r>
          </w:p>
        </w:tc>
        <w:tc>
          <w:tcPr>
            <w:tcW w:w="6180" w:type="dxa"/>
            <w:shd w:val="clear" w:color="auto" w:fill="auto"/>
            <w:tcMar>
              <w:top w:w="100" w:type="dxa"/>
              <w:left w:w="100" w:type="dxa"/>
              <w:bottom w:w="100" w:type="dxa"/>
              <w:right w:w="100" w:type="dxa"/>
            </w:tcMar>
          </w:tcPr>
          <w:p w14:paraId="77B3BE33" w14:textId="77777777" w:rsidR="00D618BE" w:rsidRDefault="00D618BE" w:rsidP="00184264">
            <w:pPr>
              <w:widowControl w:val="0"/>
              <w:pBdr>
                <w:top w:val="nil"/>
                <w:left w:val="nil"/>
                <w:bottom w:val="nil"/>
                <w:right w:val="nil"/>
                <w:between w:val="nil"/>
              </w:pBdr>
              <w:spacing w:line="276" w:lineRule="auto"/>
              <w:rPr>
                <w:rFonts w:ascii="Calibri" w:eastAsia="Calibri" w:hAnsi="Calibri" w:cs="Calibri"/>
                <w:color w:val="003D50"/>
                <w:sz w:val="22"/>
                <w:szCs w:val="22"/>
              </w:rPr>
            </w:pPr>
            <w:r>
              <w:rPr>
                <w:rFonts w:ascii="Calibri" w:eastAsia="Calibri" w:hAnsi="Calibri" w:cs="Calibri"/>
                <w:color w:val="003D50"/>
                <w:sz w:val="22"/>
                <w:szCs w:val="22"/>
              </w:rPr>
              <w:t>A journalistic artefact in a relevant format (specified or to be negotiated according to module learning outcomes) created by an individual or group of students, demonstrating the learning and skills they have developed on modules.</w:t>
            </w:r>
          </w:p>
        </w:tc>
      </w:tr>
      <w:tr w:rsidR="00D618BE" w14:paraId="2ED8EEEE" w14:textId="77777777" w:rsidTr="00D618BE">
        <w:trPr>
          <w:trHeight w:val="64"/>
        </w:trPr>
        <w:tc>
          <w:tcPr>
            <w:tcW w:w="2184" w:type="dxa"/>
          </w:tcPr>
          <w:p w14:paraId="72EAFF2A" w14:textId="4F39F9A0" w:rsidR="00D618BE" w:rsidRDefault="00D618BE" w:rsidP="00F00A0E">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Digital Presentation</w:t>
            </w:r>
          </w:p>
        </w:tc>
        <w:tc>
          <w:tcPr>
            <w:tcW w:w="6180" w:type="dxa"/>
            <w:shd w:val="clear" w:color="auto" w:fill="auto"/>
            <w:tcMar>
              <w:top w:w="100" w:type="dxa"/>
              <w:left w:w="100" w:type="dxa"/>
              <w:bottom w:w="100" w:type="dxa"/>
              <w:right w:w="100" w:type="dxa"/>
            </w:tcMar>
          </w:tcPr>
          <w:p w14:paraId="5F46813D" w14:textId="7001E3ED" w:rsidR="00D618BE" w:rsidRDefault="00D618BE" w:rsidP="00184264">
            <w:pPr>
              <w:widowControl w:val="0"/>
              <w:pBdr>
                <w:top w:val="nil"/>
                <w:left w:val="nil"/>
                <w:bottom w:val="nil"/>
                <w:right w:val="nil"/>
                <w:between w:val="nil"/>
              </w:pBdr>
              <w:spacing w:line="276" w:lineRule="auto"/>
              <w:rPr>
                <w:rFonts w:ascii="Calibri" w:eastAsia="Calibri" w:hAnsi="Calibri" w:cs="Calibri"/>
                <w:color w:val="003D50"/>
                <w:sz w:val="22"/>
                <w:szCs w:val="22"/>
              </w:rPr>
            </w:pPr>
            <w:r w:rsidRPr="000F1ABB">
              <w:rPr>
                <w:rFonts w:ascii="Calibri" w:hAnsi="Calibri"/>
                <w:color w:val="002060"/>
                <w:sz w:val="20"/>
              </w:rPr>
              <w:t>A clearly structured individual or group verbal delivery within timed conditions, presented using appropriate and accessible methods in a digital format, demonstrating detailed knowledge and analysis of a subject.</w:t>
            </w:r>
          </w:p>
        </w:tc>
      </w:tr>
      <w:tr w:rsidR="00D618BE" w14:paraId="629BE1D9" w14:textId="77777777" w:rsidTr="00D618BE">
        <w:trPr>
          <w:trHeight w:val="64"/>
        </w:trPr>
        <w:tc>
          <w:tcPr>
            <w:tcW w:w="2184" w:type="dxa"/>
          </w:tcPr>
          <w:p w14:paraId="5352FE45" w14:textId="77777777" w:rsidR="00D618BE" w:rsidRDefault="00D618BE"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Project Plan</w:t>
            </w:r>
          </w:p>
        </w:tc>
        <w:tc>
          <w:tcPr>
            <w:tcW w:w="6180" w:type="dxa"/>
            <w:shd w:val="clear" w:color="auto" w:fill="auto"/>
            <w:tcMar>
              <w:top w:w="100" w:type="dxa"/>
              <w:left w:w="100" w:type="dxa"/>
              <w:bottom w:w="100" w:type="dxa"/>
              <w:right w:w="100" w:type="dxa"/>
            </w:tcMar>
          </w:tcPr>
          <w:p w14:paraId="19CCD88A" w14:textId="77777777" w:rsidR="00D618BE" w:rsidRDefault="00D618BE" w:rsidP="00184264">
            <w:pPr>
              <w:widowControl w:val="0"/>
              <w:pBdr>
                <w:top w:val="nil"/>
                <w:left w:val="nil"/>
                <w:bottom w:val="nil"/>
                <w:right w:val="nil"/>
                <w:between w:val="nil"/>
              </w:pBdr>
              <w:spacing w:line="276" w:lineRule="auto"/>
              <w:rPr>
                <w:rFonts w:ascii="Calibri" w:eastAsia="Calibri" w:hAnsi="Calibri" w:cs="Calibri"/>
                <w:color w:val="003D50"/>
                <w:sz w:val="22"/>
                <w:szCs w:val="22"/>
              </w:rPr>
            </w:pPr>
            <w:r>
              <w:rPr>
                <w:rFonts w:ascii="Calibri" w:eastAsia="Calibri" w:hAnsi="Calibri" w:cs="Calibri"/>
                <w:color w:val="003D50"/>
                <w:sz w:val="22"/>
                <w:szCs w:val="22"/>
              </w:rPr>
              <w:t xml:space="preserve">A summary of a project, including detailed information and research on what is needed/required for it to be undertaken successfully. </w:t>
            </w:r>
          </w:p>
        </w:tc>
      </w:tr>
      <w:tr w:rsidR="00D618BE" w14:paraId="2ED09979" w14:textId="77777777" w:rsidTr="00D618BE">
        <w:trPr>
          <w:trHeight w:val="64"/>
        </w:trPr>
        <w:tc>
          <w:tcPr>
            <w:tcW w:w="2184" w:type="dxa"/>
          </w:tcPr>
          <w:p w14:paraId="1134391F" w14:textId="77777777" w:rsidR="00D618BE" w:rsidRDefault="00D618BE"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Problem Based Scenario</w:t>
            </w:r>
          </w:p>
        </w:tc>
        <w:tc>
          <w:tcPr>
            <w:tcW w:w="6180" w:type="dxa"/>
            <w:shd w:val="clear" w:color="auto" w:fill="auto"/>
            <w:tcMar>
              <w:top w:w="100" w:type="dxa"/>
              <w:left w:w="100" w:type="dxa"/>
              <w:bottom w:w="100" w:type="dxa"/>
              <w:right w:w="100" w:type="dxa"/>
            </w:tcMar>
          </w:tcPr>
          <w:p w14:paraId="3B6BBA23" w14:textId="77777777" w:rsidR="00D618BE" w:rsidRDefault="00D618BE" w:rsidP="00184264">
            <w:pPr>
              <w:widowControl w:val="0"/>
              <w:pBdr>
                <w:top w:val="nil"/>
                <w:left w:val="nil"/>
                <w:bottom w:val="nil"/>
                <w:right w:val="nil"/>
                <w:between w:val="nil"/>
              </w:pBdr>
              <w:spacing w:line="276" w:lineRule="auto"/>
              <w:rPr>
                <w:rFonts w:ascii="Calibri" w:eastAsia="Calibri" w:hAnsi="Calibri" w:cs="Calibri"/>
                <w:color w:val="003D50"/>
                <w:sz w:val="22"/>
                <w:szCs w:val="22"/>
              </w:rPr>
            </w:pPr>
            <w:r>
              <w:rPr>
                <w:rFonts w:ascii="Calibri" w:eastAsia="Calibri" w:hAnsi="Calibri" w:cs="Calibri"/>
                <w:color w:val="003D50"/>
                <w:sz w:val="22"/>
                <w:szCs w:val="22"/>
              </w:rPr>
              <w:t>Students investigate a problem scenario typical to journalism in industry, undertaking in-class/on-site problem solving to present their solution orally and/or through practical demonstration.</w:t>
            </w:r>
          </w:p>
        </w:tc>
      </w:tr>
      <w:tr w:rsidR="00D618BE" w14:paraId="4ECEDE7F" w14:textId="77777777" w:rsidTr="00D618BE">
        <w:trPr>
          <w:trHeight w:val="388"/>
        </w:trPr>
        <w:tc>
          <w:tcPr>
            <w:tcW w:w="2184" w:type="dxa"/>
          </w:tcPr>
          <w:p w14:paraId="139C78BF" w14:textId="77777777" w:rsidR="00D618BE" w:rsidRDefault="00D618BE"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Practical</w:t>
            </w:r>
          </w:p>
        </w:tc>
        <w:tc>
          <w:tcPr>
            <w:tcW w:w="6180" w:type="dxa"/>
            <w:shd w:val="clear" w:color="auto" w:fill="auto"/>
            <w:tcMar>
              <w:top w:w="100" w:type="dxa"/>
              <w:left w:w="100" w:type="dxa"/>
              <w:bottom w:w="100" w:type="dxa"/>
              <w:right w:w="100" w:type="dxa"/>
            </w:tcMar>
          </w:tcPr>
          <w:p w14:paraId="10921225" w14:textId="77777777" w:rsidR="00D618BE" w:rsidRDefault="00D618BE" w:rsidP="00184264">
            <w:pPr>
              <w:widowControl w:val="0"/>
              <w:pBdr>
                <w:top w:val="nil"/>
                <w:left w:val="nil"/>
                <w:bottom w:val="nil"/>
                <w:right w:val="nil"/>
                <w:between w:val="nil"/>
              </w:pBdr>
              <w:spacing w:line="276" w:lineRule="auto"/>
              <w:rPr>
                <w:rFonts w:ascii="Calibri" w:eastAsia="Calibri" w:hAnsi="Calibri" w:cs="Calibri"/>
                <w:color w:val="003D50"/>
                <w:sz w:val="22"/>
                <w:szCs w:val="22"/>
              </w:rPr>
            </w:pPr>
            <w:r>
              <w:rPr>
                <w:rFonts w:ascii="Calibri" w:eastAsia="Calibri" w:hAnsi="Calibri" w:cs="Calibri"/>
                <w:color w:val="003D50"/>
                <w:sz w:val="22"/>
                <w:szCs w:val="22"/>
              </w:rPr>
              <w:t>An assessment of task/s completed by students, showing their ability to apply knowledge, understanding, and skills practically.</w:t>
            </w:r>
          </w:p>
        </w:tc>
      </w:tr>
      <w:tr w:rsidR="00D618BE" w14:paraId="39D20DC5" w14:textId="77777777" w:rsidTr="00D618BE">
        <w:trPr>
          <w:trHeight w:val="388"/>
        </w:trPr>
        <w:tc>
          <w:tcPr>
            <w:tcW w:w="2184" w:type="dxa"/>
          </w:tcPr>
          <w:p w14:paraId="713A8BCB" w14:textId="77777777" w:rsidR="00D618BE" w:rsidRDefault="00D618BE"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Research Proposal</w:t>
            </w:r>
          </w:p>
        </w:tc>
        <w:tc>
          <w:tcPr>
            <w:tcW w:w="6180" w:type="dxa"/>
            <w:shd w:val="clear" w:color="auto" w:fill="auto"/>
            <w:tcMar>
              <w:top w:w="100" w:type="dxa"/>
              <w:left w:w="100" w:type="dxa"/>
              <w:bottom w:w="100" w:type="dxa"/>
              <w:right w:w="100" w:type="dxa"/>
            </w:tcMar>
          </w:tcPr>
          <w:p w14:paraId="40B9FAA9" w14:textId="77777777" w:rsidR="00D618BE" w:rsidRDefault="00D618BE" w:rsidP="00184264">
            <w:pPr>
              <w:widowControl w:val="0"/>
              <w:pBdr>
                <w:top w:val="nil"/>
                <w:left w:val="nil"/>
                <w:bottom w:val="nil"/>
                <w:right w:val="nil"/>
                <w:between w:val="nil"/>
              </w:pBdr>
              <w:spacing w:line="276" w:lineRule="auto"/>
              <w:rPr>
                <w:rFonts w:ascii="Calibri" w:eastAsia="Calibri" w:hAnsi="Calibri" w:cs="Calibri"/>
                <w:color w:val="003D50"/>
                <w:sz w:val="22"/>
                <w:szCs w:val="22"/>
              </w:rPr>
            </w:pPr>
            <w:r>
              <w:rPr>
                <w:rFonts w:ascii="Calibri" w:eastAsia="Calibri" w:hAnsi="Calibri" w:cs="Calibri"/>
                <w:color w:val="003D50"/>
                <w:sz w:val="22"/>
                <w:szCs w:val="22"/>
              </w:rPr>
              <w:t>A precise and coherent summary of a proposed research project which sets out a preliminary schedule of work, the central issues to be addressed, method to be undertaken, format information to be disseminated via, and ethical procedures to be followed.</w:t>
            </w:r>
          </w:p>
        </w:tc>
      </w:tr>
      <w:tr w:rsidR="00D618BE" w14:paraId="7D2826FF" w14:textId="77777777" w:rsidTr="00D618BE">
        <w:trPr>
          <w:trHeight w:val="566"/>
        </w:trPr>
        <w:tc>
          <w:tcPr>
            <w:tcW w:w="2184" w:type="dxa"/>
          </w:tcPr>
          <w:p w14:paraId="4A671961" w14:textId="77777777" w:rsidR="00D618BE" w:rsidRDefault="00D618BE"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Structured Assignment</w:t>
            </w:r>
          </w:p>
        </w:tc>
        <w:tc>
          <w:tcPr>
            <w:tcW w:w="6180" w:type="dxa"/>
            <w:shd w:val="clear" w:color="auto" w:fill="auto"/>
            <w:tcMar>
              <w:top w:w="100" w:type="dxa"/>
              <w:left w:w="100" w:type="dxa"/>
              <w:bottom w:w="100" w:type="dxa"/>
              <w:right w:w="100" w:type="dxa"/>
            </w:tcMar>
          </w:tcPr>
          <w:p w14:paraId="3081C325" w14:textId="77777777" w:rsidR="00D618BE" w:rsidRDefault="00D618BE" w:rsidP="00184264">
            <w:pPr>
              <w:widowControl w:val="0"/>
              <w:pBdr>
                <w:top w:val="nil"/>
                <w:left w:val="nil"/>
                <w:bottom w:val="nil"/>
                <w:right w:val="nil"/>
                <w:between w:val="nil"/>
              </w:pBdr>
              <w:spacing w:line="276" w:lineRule="auto"/>
              <w:rPr>
                <w:rFonts w:ascii="Calibri" w:eastAsia="Calibri" w:hAnsi="Calibri" w:cs="Calibri"/>
                <w:color w:val="003D50"/>
                <w:sz w:val="22"/>
                <w:szCs w:val="22"/>
              </w:rPr>
            </w:pPr>
            <w:r>
              <w:rPr>
                <w:rFonts w:ascii="Calibri" w:eastAsia="Calibri" w:hAnsi="Calibri" w:cs="Calibri"/>
                <w:color w:val="003D50"/>
                <w:sz w:val="22"/>
                <w:szCs w:val="22"/>
              </w:rPr>
              <w:t xml:space="preserve">A series of tutor specified tasks to be complete -  related to the production of journalistic content - supporting ongoing development of practical skills required of students on the degree. </w:t>
            </w:r>
          </w:p>
        </w:tc>
      </w:tr>
      <w:tr w:rsidR="00CD2837" w14:paraId="5874248D" w14:textId="77777777" w:rsidTr="00D618BE">
        <w:trPr>
          <w:trHeight w:val="566"/>
        </w:trPr>
        <w:tc>
          <w:tcPr>
            <w:tcW w:w="2184" w:type="dxa"/>
          </w:tcPr>
          <w:p w14:paraId="7AFE7ADF" w14:textId="67E2F782" w:rsidR="00CD2837" w:rsidRDefault="00CD2837"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Essay</w:t>
            </w:r>
          </w:p>
        </w:tc>
        <w:tc>
          <w:tcPr>
            <w:tcW w:w="6180" w:type="dxa"/>
            <w:shd w:val="clear" w:color="auto" w:fill="auto"/>
            <w:tcMar>
              <w:top w:w="100" w:type="dxa"/>
              <w:left w:w="100" w:type="dxa"/>
              <w:bottom w:w="100" w:type="dxa"/>
              <w:right w:w="100" w:type="dxa"/>
            </w:tcMar>
          </w:tcPr>
          <w:p w14:paraId="0FBCC8E8" w14:textId="093E1C48" w:rsidR="00CD2837" w:rsidRDefault="00CD2837" w:rsidP="00184264">
            <w:pPr>
              <w:widowControl w:val="0"/>
              <w:pBdr>
                <w:top w:val="nil"/>
                <w:left w:val="nil"/>
                <w:bottom w:val="nil"/>
                <w:right w:val="nil"/>
                <w:between w:val="nil"/>
              </w:pBdr>
              <w:spacing w:line="276" w:lineRule="auto"/>
              <w:rPr>
                <w:rFonts w:ascii="Calibri" w:eastAsia="Calibri" w:hAnsi="Calibri" w:cs="Calibri"/>
                <w:color w:val="003D50"/>
                <w:sz w:val="22"/>
                <w:szCs w:val="22"/>
              </w:rPr>
            </w:pPr>
            <w:r w:rsidRPr="0018279A">
              <w:rPr>
                <w:rFonts w:ascii="Calibri" w:eastAsia="Calibri" w:hAnsi="Calibri" w:cs="Calibri"/>
                <w:color w:val="003D50"/>
                <w:sz w:val="22"/>
                <w:szCs w:val="22"/>
              </w:rPr>
              <w:t>A written response to a question based on synthesis and analysis, demonstrating appropriate knowledge and understanding of key current debates in the subject. Essays are used to judge the mastery and comprehension of the material, with students asked to explain, comment on, or assess a topic of study in the form.</w:t>
            </w:r>
            <w:r>
              <w:rPr>
                <w:rFonts w:eastAsia="Calibri" w:cs="Calibri"/>
                <w:color w:val="003D50"/>
              </w:rPr>
              <w:t xml:space="preserve"> </w:t>
            </w:r>
            <w:r w:rsidRPr="0018279A">
              <w:rPr>
                <w:rFonts w:ascii="Calibri" w:eastAsia="Calibri" w:hAnsi="Calibri" w:cs="Calibri"/>
                <w:color w:val="003D50"/>
                <w:sz w:val="22"/>
                <w:szCs w:val="22"/>
              </w:rPr>
              <w:t>The academic essay tests the student's ability to present their thoughts in an organised way and is designed to test their intellectual capabilities.</w:t>
            </w:r>
          </w:p>
        </w:tc>
      </w:tr>
      <w:tr w:rsidR="00CD2837" w14:paraId="554ACA5D" w14:textId="77777777" w:rsidTr="00D618BE">
        <w:trPr>
          <w:trHeight w:val="566"/>
        </w:trPr>
        <w:tc>
          <w:tcPr>
            <w:tcW w:w="2184" w:type="dxa"/>
          </w:tcPr>
          <w:p w14:paraId="248AE4FC" w14:textId="31422D20" w:rsidR="00CD2837" w:rsidRDefault="00CD2837"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lastRenderedPageBreak/>
              <w:t>Presentation</w:t>
            </w:r>
          </w:p>
        </w:tc>
        <w:tc>
          <w:tcPr>
            <w:tcW w:w="6180" w:type="dxa"/>
            <w:shd w:val="clear" w:color="auto" w:fill="auto"/>
            <w:tcMar>
              <w:top w:w="100" w:type="dxa"/>
              <w:left w:w="100" w:type="dxa"/>
              <w:bottom w:w="100" w:type="dxa"/>
              <w:right w:w="100" w:type="dxa"/>
            </w:tcMar>
          </w:tcPr>
          <w:p w14:paraId="52C9E836" w14:textId="77777777" w:rsidR="00CD2837" w:rsidRPr="0018279A" w:rsidRDefault="00CD2837" w:rsidP="00383080">
            <w:pPr>
              <w:widowControl w:val="0"/>
              <w:spacing w:line="276" w:lineRule="auto"/>
              <w:rPr>
                <w:rFonts w:ascii="Calibri" w:eastAsia="Calibri" w:hAnsi="Calibri" w:cs="Calibri"/>
                <w:color w:val="003D50"/>
                <w:sz w:val="22"/>
                <w:szCs w:val="22"/>
              </w:rPr>
            </w:pPr>
            <w:r w:rsidRPr="0018279A">
              <w:rPr>
                <w:rFonts w:ascii="Calibri" w:eastAsia="Calibri" w:hAnsi="Calibri" w:cs="Calibri"/>
                <w:color w:val="003D50"/>
                <w:sz w:val="22"/>
                <w:szCs w:val="22"/>
              </w:rPr>
              <w:t>Clearly structured individual or group verbal delivery within timed conditions, delivered using appropriate methods and which demonstrates detailed knowledge and analysis of the subject.</w:t>
            </w:r>
          </w:p>
          <w:p w14:paraId="7F7F64CB" w14:textId="77777777" w:rsidR="00CD2837" w:rsidRPr="0018279A" w:rsidRDefault="00CD2837" w:rsidP="00184264">
            <w:pPr>
              <w:widowControl w:val="0"/>
              <w:pBdr>
                <w:top w:val="nil"/>
                <w:left w:val="nil"/>
                <w:bottom w:val="nil"/>
                <w:right w:val="nil"/>
                <w:between w:val="nil"/>
              </w:pBdr>
              <w:spacing w:line="276" w:lineRule="auto"/>
              <w:rPr>
                <w:rFonts w:ascii="Calibri" w:eastAsia="Calibri" w:hAnsi="Calibri" w:cs="Calibri"/>
                <w:color w:val="003D50"/>
                <w:sz w:val="22"/>
                <w:szCs w:val="22"/>
              </w:rPr>
            </w:pPr>
          </w:p>
        </w:tc>
      </w:tr>
    </w:tbl>
    <w:p w14:paraId="1DC36F2A" w14:textId="77777777" w:rsidR="00CF63D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ind w:left="-363"/>
        <w:rPr>
          <w:rFonts w:ascii="Calibri" w:eastAsia="Calibri" w:hAnsi="Calibri" w:cs="Calibri"/>
          <w:i/>
          <w:color w:val="003D50"/>
        </w:rPr>
      </w:pPr>
    </w:p>
    <w:p w14:paraId="6D8C6477" w14:textId="77777777" w:rsidR="00CF63D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ind w:left="-363"/>
        <w:rPr>
          <w:rFonts w:ascii="Calibri" w:eastAsia="Calibri" w:hAnsi="Calibri" w:cs="Calibri"/>
          <w:i/>
          <w:color w:val="003D50"/>
        </w:rPr>
      </w:pPr>
    </w:p>
    <w:p w14:paraId="219595D3" w14:textId="77777777" w:rsidR="00D618BE" w:rsidRDefault="00D618BE"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ind w:left="-363"/>
        <w:rPr>
          <w:rFonts w:ascii="Calibri" w:eastAsia="Calibri" w:hAnsi="Calibri" w:cs="Calibri"/>
          <w:i/>
          <w:color w:val="003D50"/>
        </w:rPr>
      </w:pPr>
    </w:p>
    <w:p w14:paraId="495FEE26" w14:textId="77777777" w:rsidR="00CF63D2" w:rsidRPr="003E5BC9" w:rsidRDefault="00CF63D2" w:rsidP="003E5BC9">
      <w:pPr>
        <w:pStyle w:val="ListParagraph"/>
        <w:widowControl w:val="0"/>
        <w:numPr>
          <w:ilvl w:val="0"/>
          <w:numId w:val="24"/>
        </w:numPr>
        <w:pBdr>
          <w:top w:val="nil"/>
          <w:left w:val="nil"/>
          <w:bottom w:val="nil"/>
          <w:right w:val="nil"/>
          <w:between w:val="nil"/>
        </w:pBdr>
        <w:tabs>
          <w:tab w:val="left" w:pos="0"/>
          <w:tab w:val="left" w:pos="2552"/>
          <w:tab w:val="left" w:pos="2835"/>
          <w:tab w:val="left" w:pos="3366"/>
          <w:tab w:val="left" w:pos="4233"/>
          <w:tab w:val="left" w:pos="5100"/>
          <w:tab w:val="left" w:pos="5967"/>
          <w:tab w:val="left" w:pos="6834"/>
          <w:tab w:val="left" w:pos="7701"/>
          <w:tab w:val="left" w:pos="8568"/>
        </w:tabs>
        <w:ind w:firstLine="268"/>
        <w:rPr>
          <w:rFonts w:ascii="Calibri" w:eastAsia="Calibri" w:hAnsi="Calibri" w:cs="Calibri"/>
          <w:b/>
          <w:color w:val="000000" w:themeColor="text1"/>
          <w:sz w:val="28"/>
          <w:szCs w:val="28"/>
        </w:rPr>
      </w:pPr>
      <w:r w:rsidRPr="003E5BC9">
        <w:rPr>
          <w:rFonts w:ascii="Calibri" w:eastAsia="Calibri" w:hAnsi="Calibri" w:cs="Calibri"/>
          <w:b/>
          <w:color w:val="000000" w:themeColor="text1"/>
          <w:sz w:val="28"/>
          <w:szCs w:val="28"/>
        </w:rPr>
        <w:t>Exemptions to University Regulations</w:t>
      </w:r>
    </w:p>
    <w:p w14:paraId="004006F8" w14:textId="77777777" w:rsidR="00CF63D2" w:rsidRDefault="00CF63D2" w:rsidP="00CF63D2">
      <w:pPr>
        <w:widowControl w:val="0"/>
        <w:pBdr>
          <w:top w:val="nil"/>
          <w:left w:val="nil"/>
          <w:bottom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ind w:left="-810"/>
        <w:rPr>
          <w:rFonts w:ascii="Calibri" w:eastAsia="Calibri" w:hAnsi="Calibri" w:cs="Calibri"/>
          <w:b/>
          <w:color w:val="003D50"/>
        </w:rPr>
      </w:pPr>
    </w:p>
    <w:p w14:paraId="3357FF6F" w14:textId="4F14EFF8" w:rsidR="00CF63D2" w:rsidRDefault="00C30A49" w:rsidP="00816575">
      <w:pPr>
        <w:widowControl w:val="0"/>
        <w:pBdr>
          <w:top w:val="nil"/>
          <w:left w:val="nil"/>
          <w:bottom w:val="nil"/>
          <w:right w:val="nil"/>
          <w:between w:val="nil"/>
        </w:pBdr>
        <w:tabs>
          <w:tab w:val="left" w:pos="1418"/>
          <w:tab w:val="left" w:pos="2552"/>
          <w:tab w:val="left" w:pos="2835"/>
          <w:tab w:val="left" w:pos="3366"/>
          <w:tab w:val="left" w:pos="4233"/>
          <w:tab w:val="left" w:pos="5100"/>
          <w:tab w:val="left" w:pos="5967"/>
          <w:tab w:val="left" w:pos="6834"/>
        </w:tabs>
        <w:ind w:left="-810" w:right="270" w:hanging="720"/>
        <w:rPr>
          <w:rFonts w:ascii="Calibri" w:eastAsia="Calibri" w:hAnsi="Calibri" w:cs="Calibri"/>
          <w:i/>
          <w:color w:val="003D50"/>
        </w:rPr>
      </w:pPr>
      <w:r>
        <w:rPr>
          <w:rFonts w:ascii="Calibri" w:eastAsia="Calibri" w:hAnsi="Calibri" w:cs="Calibri"/>
          <w:color w:val="003D50"/>
        </w:rPr>
        <w:tab/>
      </w:r>
      <w:r w:rsidR="00CF63D2">
        <w:rPr>
          <w:rFonts w:ascii="Calibri" w:eastAsia="Calibri" w:hAnsi="Calibri" w:cs="Calibri"/>
          <w:color w:val="003D50"/>
        </w:rPr>
        <w:t>(</w:t>
      </w:r>
      <w:r w:rsidR="00CF63D2">
        <w:rPr>
          <w:rFonts w:ascii="Calibri" w:eastAsia="Calibri" w:hAnsi="Calibri" w:cs="Calibri"/>
          <w:i/>
          <w:color w:val="003D50"/>
        </w:rPr>
        <w:t>please note that exceptions to University R</w:t>
      </w:r>
      <w:r>
        <w:rPr>
          <w:rFonts w:ascii="Calibri" w:eastAsia="Calibri" w:hAnsi="Calibri" w:cs="Calibri"/>
          <w:i/>
          <w:color w:val="003D50"/>
        </w:rPr>
        <w:t xml:space="preserve">egulations require approval by </w:t>
      </w:r>
      <w:r w:rsidR="00CF63D2">
        <w:rPr>
          <w:rFonts w:ascii="Calibri" w:eastAsia="Calibri" w:hAnsi="Calibri" w:cs="Calibri"/>
          <w:i/>
          <w:color w:val="003D50"/>
        </w:rPr>
        <w:t>University Board of Studies)</w:t>
      </w:r>
    </w:p>
    <w:p w14:paraId="51EF06AA" w14:textId="77777777" w:rsidR="00CF63D2" w:rsidRDefault="00CF63D2" w:rsidP="00CF63D2">
      <w:pPr>
        <w:widowControl w:val="0"/>
        <w:pBdr>
          <w:top w:val="nil"/>
          <w:left w:val="nil"/>
          <w:bottom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ind w:left="-810" w:hanging="720"/>
        <w:rPr>
          <w:rFonts w:ascii="Calibri" w:eastAsia="Calibri" w:hAnsi="Calibri" w:cs="Calibri"/>
          <w:i/>
          <w:color w:val="003D50"/>
        </w:rPr>
      </w:pPr>
      <w:r>
        <w:rPr>
          <w:rFonts w:ascii="Calibri" w:eastAsia="Calibri" w:hAnsi="Calibri" w:cs="Calibri"/>
          <w:i/>
          <w:color w:val="003D50"/>
        </w:rPr>
        <w:tab/>
      </w:r>
      <w:r>
        <w:rPr>
          <w:rFonts w:ascii="Calibri" w:eastAsia="Calibri" w:hAnsi="Calibri" w:cs="Calibri"/>
          <w:i/>
          <w:color w:val="003D50"/>
        </w:rPr>
        <w:tab/>
      </w:r>
    </w:p>
    <w:p w14:paraId="506CF421" w14:textId="7EDE6C61" w:rsidR="00AA5735" w:rsidRPr="00AA5735" w:rsidRDefault="00AA5735" w:rsidP="00AA5735">
      <w:pPr>
        <w:widowControl w:val="0"/>
        <w:tabs>
          <w:tab w:val="left" w:pos="1418"/>
          <w:tab w:val="left" w:pos="2552"/>
          <w:tab w:val="left" w:pos="2835"/>
          <w:tab w:val="left" w:pos="3366"/>
          <w:tab w:val="left" w:pos="4233"/>
          <w:tab w:val="left" w:pos="5100"/>
          <w:tab w:val="left" w:pos="5967"/>
          <w:tab w:val="left" w:pos="6834"/>
        </w:tabs>
        <w:spacing w:line="276" w:lineRule="auto"/>
        <w:ind w:left="-810" w:right="720"/>
        <w:jc w:val="both"/>
        <w:rPr>
          <w:rFonts w:ascii="Calibri" w:eastAsia="Calibri" w:hAnsi="Calibri" w:cs="Calibri"/>
          <w:color w:val="003D50"/>
          <w:sz w:val="22"/>
          <w:szCs w:val="22"/>
        </w:rPr>
      </w:pPr>
      <w:r w:rsidRPr="00AA5735">
        <w:rPr>
          <w:rFonts w:ascii="Calibri" w:eastAsia="Calibri" w:hAnsi="Calibri" w:cs="Calibri"/>
          <w:color w:val="003D50"/>
          <w:sz w:val="22"/>
          <w:szCs w:val="22"/>
        </w:rPr>
        <w:t xml:space="preserve">This programme framework will adhere to all sections of the </w:t>
      </w:r>
      <w:proofErr w:type="spellStart"/>
      <w:r w:rsidRPr="00AA5735">
        <w:rPr>
          <w:rFonts w:ascii="Calibri" w:eastAsia="Calibri" w:hAnsi="Calibri" w:cs="Calibri"/>
          <w:color w:val="003D50"/>
          <w:sz w:val="22"/>
          <w:szCs w:val="22"/>
        </w:rPr>
        <w:t>Marjon</w:t>
      </w:r>
      <w:proofErr w:type="spellEnd"/>
      <w:r w:rsidRPr="00AA5735">
        <w:rPr>
          <w:rFonts w:ascii="Calibri" w:eastAsia="Calibri" w:hAnsi="Calibri" w:cs="Calibri"/>
          <w:color w:val="003D50"/>
          <w:sz w:val="22"/>
          <w:szCs w:val="22"/>
        </w:rPr>
        <w:t xml:space="preserve"> assessment policy and procedures, valid from September 2020. Our only area of exception would be in non-anonymised marking for levels 5 and above, due to the nature of the submissions, which are largely portfolio based, and/or underpinned by individual performance in a variety of specific settings – be they live broadcasts, group work submissions of work for which the identity of the student is clear and obvious.</w:t>
      </w:r>
    </w:p>
    <w:p w14:paraId="6D22ABC5" w14:textId="4C0755A2" w:rsidR="00CF63D2" w:rsidRPr="00F33788" w:rsidRDefault="00CF63D2" w:rsidP="00F32F27">
      <w:pPr>
        <w:widowControl w:val="0"/>
        <w:pBdr>
          <w:top w:val="nil"/>
          <w:left w:val="nil"/>
          <w:bottom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ind w:left="-810" w:hanging="720"/>
        <w:outlineLvl w:val="0"/>
        <w:rPr>
          <w:rFonts w:ascii="Calibri" w:eastAsia="Calibri" w:hAnsi="Calibri" w:cs="Calibri"/>
          <w:i/>
          <w:color w:val="FF0000"/>
        </w:rPr>
      </w:pPr>
    </w:p>
    <w:p w14:paraId="6624A01F" w14:textId="77777777" w:rsidR="00CF63D2" w:rsidRPr="006E35FD" w:rsidRDefault="00CF63D2" w:rsidP="00CF63D2">
      <w:pPr>
        <w:widowControl w:val="0"/>
        <w:pBdr>
          <w:top w:val="nil"/>
          <w:left w:val="nil"/>
          <w:bottom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ind w:left="-810" w:hanging="720"/>
        <w:rPr>
          <w:rFonts w:ascii="Calibri" w:eastAsia="Calibri" w:hAnsi="Calibri" w:cs="Calibri"/>
          <w:color w:val="003D50"/>
        </w:rPr>
      </w:pPr>
    </w:p>
    <w:p w14:paraId="261FB355" w14:textId="77777777" w:rsidR="00CF63D2" w:rsidRPr="003E5BC9" w:rsidRDefault="00CF63D2" w:rsidP="003E5BC9">
      <w:pPr>
        <w:pStyle w:val="ListParagraph"/>
        <w:widowControl w:val="0"/>
        <w:numPr>
          <w:ilvl w:val="0"/>
          <w:numId w:val="24"/>
        </w:numPr>
        <w:pBdr>
          <w:top w:val="nil"/>
          <w:left w:val="nil"/>
          <w:bottom w:val="nil"/>
          <w:right w:val="nil"/>
          <w:between w:val="nil"/>
        </w:pBdr>
        <w:tabs>
          <w:tab w:val="left" w:pos="0"/>
          <w:tab w:val="left" w:pos="2552"/>
          <w:tab w:val="left" w:pos="2835"/>
          <w:tab w:val="left" w:pos="3366"/>
          <w:tab w:val="left" w:pos="4233"/>
          <w:tab w:val="left" w:pos="5100"/>
          <w:tab w:val="left" w:pos="5967"/>
          <w:tab w:val="left" w:pos="6834"/>
          <w:tab w:val="left" w:pos="7701"/>
          <w:tab w:val="left" w:pos="8568"/>
        </w:tabs>
        <w:ind w:firstLine="268"/>
        <w:rPr>
          <w:rFonts w:ascii="Calibri" w:eastAsia="Calibri" w:hAnsi="Calibri" w:cs="Calibri"/>
          <w:b/>
          <w:color w:val="000000" w:themeColor="text1"/>
          <w:sz w:val="28"/>
          <w:szCs w:val="28"/>
        </w:rPr>
      </w:pPr>
      <w:r w:rsidRPr="003E5BC9">
        <w:rPr>
          <w:rFonts w:ascii="Calibri" w:eastAsia="Calibri" w:hAnsi="Calibri" w:cs="Calibri"/>
          <w:b/>
          <w:color w:val="000000" w:themeColor="text1"/>
          <w:sz w:val="28"/>
          <w:szCs w:val="28"/>
        </w:rPr>
        <w:t>Work-Based Learning / Placement Learning</w:t>
      </w:r>
    </w:p>
    <w:p w14:paraId="292F9733" w14:textId="77777777" w:rsidR="00CF63D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ind w:left="-810"/>
        <w:rPr>
          <w:rFonts w:ascii="Calibri" w:eastAsia="Calibri" w:hAnsi="Calibri" w:cs="Calibri"/>
          <w:i/>
          <w:color w:val="003D50"/>
        </w:rPr>
      </w:pPr>
    </w:p>
    <w:p w14:paraId="43FB5F59" w14:textId="77777777" w:rsidR="003E5BC9" w:rsidRDefault="00CF63D2" w:rsidP="00816575">
      <w:pPr>
        <w:widowControl w:val="0"/>
        <w:tabs>
          <w:tab w:val="left" w:pos="1418"/>
          <w:tab w:val="left" w:pos="2552"/>
          <w:tab w:val="left" w:pos="2835"/>
          <w:tab w:val="left" w:pos="3366"/>
          <w:tab w:val="left" w:pos="4233"/>
          <w:tab w:val="left" w:pos="5100"/>
          <w:tab w:val="left" w:pos="5967"/>
          <w:tab w:val="left" w:pos="6834"/>
        </w:tabs>
        <w:spacing w:line="276" w:lineRule="auto"/>
        <w:ind w:left="-810" w:right="720"/>
        <w:jc w:val="both"/>
        <w:rPr>
          <w:rFonts w:ascii="Calibri" w:eastAsia="Calibri" w:hAnsi="Calibri" w:cs="Calibri"/>
          <w:color w:val="003D50"/>
          <w:sz w:val="22"/>
          <w:szCs w:val="22"/>
        </w:rPr>
      </w:pPr>
      <w:r>
        <w:rPr>
          <w:rFonts w:ascii="Calibri" w:eastAsia="Calibri" w:hAnsi="Calibri" w:cs="Calibri"/>
          <w:color w:val="003D50"/>
          <w:sz w:val="22"/>
          <w:szCs w:val="22"/>
        </w:rPr>
        <w:t>The compulsory work-</w:t>
      </w:r>
      <w:r w:rsidR="00C30A49">
        <w:rPr>
          <w:rFonts w:ascii="Calibri" w:eastAsia="Calibri" w:hAnsi="Calibri" w:cs="Calibri"/>
          <w:color w:val="003D50"/>
          <w:sz w:val="22"/>
          <w:szCs w:val="22"/>
        </w:rPr>
        <w:t>based learning module at level 5</w:t>
      </w:r>
      <w:r>
        <w:rPr>
          <w:rFonts w:ascii="Calibri" w:eastAsia="Calibri" w:hAnsi="Calibri" w:cs="Calibri"/>
          <w:color w:val="003D50"/>
          <w:sz w:val="22"/>
          <w:szCs w:val="22"/>
        </w:rPr>
        <w:t xml:space="preserve"> </w:t>
      </w:r>
      <w:r w:rsidR="00C7183D">
        <w:rPr>
          <w:rFonts w:ascii="Calibri" w:eastAsia="Calibri" w:hAnsi="Calibri" w:cs="Calibri"/>
          <w:color w:val="003D50"/>
          <w:sz w:val="22"/>
          <w:szCs w:val="22"/>
        </w:rPr>
        <w:t xml:space="preserve">– The Hustle – </w:t>
      </w:r>
      <w:r>
        <w:rPr>
          <w:rFonts w:ascii="Calibri" w:eastAsia="Calibri" w:hAnsi="Calibri" w:cs="Calibri"/>
          <w:color w:val="003D50"/>
          <w:sz w:val="22"/>
          <w:szCs w:val="22"/>
        </w:rPr>
        <w:t xml:space="preserve">encourages </w:t>
      </w:r>
      <w:r w:rsidR="00AC54A8">
        <w:rPr>
          <w:rFonts w:ascii="Calibri" w:eastAsia="Calibri" w:hAnsi="Calibri" w:cs="Calibri"/>
          <w:color w:val="003D50"/>
          <w:sz w:val="22"/>
          <w:szCs w:val="22"/>
        </w:rPr>
        <w:t xml:space="preserve">Journalism with Photography </w:t>
      </w:r>
      <w:r>
        <w:rPr>
          <w:rFonts w:ascii="Calibri" w:eastAsia="Calibri" w:hAnsi="Calibri" w:cs="Calibri"/>
          <w:color w:val="003D50"/>
          <w:sz w:val="22"/>
          <w:szCs w:val="22"/>
        </w:rPr>
        <w:t xml:space="preserve">students to take control of their career paths by gaining skills in planning and organisation, networking, portfolios, interview skills, communication, social networking and job searches. Students also undertake a period of placement </w:t>
      </w:r>
      <w:r w:rsidR="008A0A7A">
        <w:rPr>
          <w:rFonts w:ascii="Calibri" w:eastAsia="Calibri" w:hAnsi="Calibri" w:cs="Calibri"/>
          <w:color w:val="003D50"/>
          <w:sz w:val="22"/>
          <w:szCs w:val="22"/>
        </w:rPr>
        <w:t>for up to</w:t>
      </w:r>
      <w:r>
        <w:rPr>
          <w:rFonts w:ascii="Calibri" w:eastAsia="Calibri" w:hAnsi="Calibri" w:cs="Calibri"/>
          <w:color w:val="003D50"/>
          <w:sz w:val="22"/>
          <w:szCs w:val="22"/>
        </w:rPr>
        <w:t xml:space="preserve"> 20 days in a related field</w:t>
      </w:r>
      <w:r w:rsidR="00C7183D">
        <w:rPr>
          <w:rFonts w:ascii="Calibri" w:eastAsia="Calibri" w:hAnsi="Calibri" w:cs="Calibri"/>
          <w:color w:val="003D50"/>
          <w:sz w:val="22"/>
          <w:szCs w:val="22"/>
        </w:rPr>
        <w:t>, using staff networks and established placement providers</w:t>
      </w:r>
      <w:r>
        <w:rPr>
          <w:rFonts w:ascii="Calibri" w:eastAsia="Calibri" w:hAnsi="Calibri" w:cs="Calibri"/>
          <w:color w:val="003D50"/>
          <w:sz w:val="22"/>
          <w:szCs w:val="22"/>
        </w:rPr>
        <w:t xml:space="preserve">. We strongly encourage and facilitate student placements, work experience and networking throughout the programme to enable students to gain as much practical work based learning as possible outside of the programme. </w:t>
      </w:r>
    </w:p>
    <w:p w14:paraId="2F7C1689" w14:textId="77777777" w:rsidR="003E5BC9" w:rsidRDefault="003E5BC9" w:rsidP="00816575">
      <w:pPr>
        <w:widowControl w:val="0"/>
        <w:tabs>
          <w:tab w:val="left" w:pos="1418"/>
          <w:tab w:val="left" w:pos="2552"/>
          <w:tab w:val="left" w:pos="2835"/>
          <w:tab w:val="left" w:pos="3366"/>
          <w:tab w:val="left" w:pos="4233"/>
          <w:tab w:val="left" w:pos="5100"/>
          <w:tab w:val="left" w:pos="5967"/>
          <w:tab w:val="left" w:pos="6834"/>
        </w:tabs>
        <w:spacing w:line="276" w:lineRule="auto"/>
        <w:ind w:left="-810" w:right="720"/>
        <w:jc w:val="both"/>
        <w:rPr>
          <w:rFonts w:ascii="Calibri" w:eastAsia="Calibri" w:hAnsi="Calibri" w:cs="Calibri"/>
          <w:color w:val="003D50"/>
          <w:sz w:val="22"/>
          <w:szCs w:val="22"/>
        </w:rPr>
      </w:pPr>
    </w:p>
    <w:p w14:paraId="7AFFE8D0" w14:textId="47389DB0" w:rsidR="00CF63D2" w:rsidRDefault="003E5BC9" w:rsidP="003E5BC9">
      <w:pPr>
        <w:widowControl w:val="0"/>
        <w:tabs>
          <w:tab w:val="left" w:pos="1418"/>
          <w:tab w:val="left" w:pos="2552"/>
          <w:tab w:val="left" w:pos="2835"/>
          <w:tab w:val="left" w:pos="3366"/>
          <w:tab w:val="left" w:pos="4233"/>
          <w:tab w:val="left" w:pos="5100"/>
          <w:tab w:val="left" w:pos="5967"/>
          <w:tab w:val="left" w:pos="6834"/>
        </w:tabs>
        <w:spacing w:line="276" w:lineRule="auto"/>
        <w:ind w:left="-810" w:right="720"/>
        <w:jc w:val="both"/>
        <w:rPr>
          <w:rFonts w:ascii="Calibri" w:eastAsia="Calibri" w:hAnsi="Calibri" w:cs="Calibri"/>
          <w:color w:val="003D50"/>
          <w:sz w:val="22"/>
          <w:szCs w:val="22"/>
        </w:rPr>
      </w:pPr>
      <w:proofErr w:type="spellStart"/>
      <w:r>
        <w:rPr>
          <w:rFonts w:ascii="Calibri" w:eastAsia="Calibri" w:hAnsi="Calibri" w:cs="Calibri"/>
          <w:color w:val="003D50"/>
          <w:sz w:val="22"/>
          <w:szCs w:val="22"/>
        </w:rPr>
        <w:t>Fotonow</w:t>
      </w:r>
      <w:proofErr w:type="spellEnd"/>
      <w:r>
        <w:rPr>
          <w:rFonts w:ascii="Calibri" w:eastAsia="Calibri" w:hAnsi="Calibri" w:cs="Calibri"/>
          <w:color w:val="003D50"/>
          <w:sz w:val="22"/>
          <w:szCs w:val="22"/>
        </w:rPr>
        <w:t xml:space="preserve"> have</w:t>
      </w:r>
      <w:r w:rsidR="00F30971">
        <w:rPr>
          <w:rFonts w:ascii="Calibri" w:eastAsia="Calibri" w:hAnsi="Calibri" w:cs="Calibri"/>
          <w:color w:val="003D50"/>
          <w:sz w:val="22"/>
          <w:szCs w:val="22"/>
        </w:rPr>
        <w:t xml:space="preserve"> </w:t>
      </w:r>
      <w:r>
        <w:rPr>
          <w:rFonts w:ascii="Calibri" w:eastAsia="Calibri" w:hAnsi="Calibri" w:cs="Calibri"/>
          <w:color w:val="003D50"/>
          <w:sz w:val="22"/>
          <w:szCs w:val="22"/>
        </w:rPr>
        <w:t xml:space="preserve">a wide network </w:t>
      </w:r>
      <w:r w:rsidR="00F30971">
        <w:rPr>
          <w:rFonts w:ascii="Calibri" w:eastAsia="Calibri" w:hAnsi="Calibri" w:cs="Calibri"/>
          <w:color w:val="003D50"/>
          <w:sz w:val="22"/>
          <w:szCs w:val="22"/>
        </w:rPr>
        <w:t xml:space="preserve">of </w:t>
      </w:r>
      <w:r w:rsidR="00E65AC9">
        <w:rPr>
          <w:rFonts w:ascii="Calibri" w:eastAsia="Calibri" w:hAnsi="Calibri" w:cs="Calibri"/>
          <w:color w:val="003D50"/>
          <w:sz w:val="22"/>
          <w:szCs w:val="22"/>
        </w:rPr>
        <w:t>collaborators and creativ</w:t>
      </w:r>
      <w:r>
        <w:rPr>
          <w:rFonts w:ascii="Calibri" w:eastAsia="Calibri" w:hAnsi="Calibri" w:cs="Calibri"/>
          <w:color w:val="003D50"/>
          <w:sz w:val="22"/>
          <w:szCs w:val="22"/>
        </w:rPr>
        <w:t xml:space="preserve">e partners </w:t>
      </w:r>
      <w:r w:rsidR="00F30971">
        <w:rPr>
          <w:rFonts w:ascii="Calibri" w:eastAsia="Calibri" w:hAnsi="Calibri" w:cs="Calibri"/>
          <w:color w:val="003D50"/>
          <w:sz w:val="22"/>
          <w:szCs w:val="22"/>
        </w:rPr>
        <w:t>from which the students will benefit greatly.</w:t>
      </w:r>
      <w:r>
        <w:rPr>
          <w:rFonts w:ascii="Calibri" w:eastAsia="Calibri" w:hAnsi="Calibri" w:cs="Calibri"/>
          <w:color w:val="003D50"/>
          <w:sz w:val="22"/>
          <w:szCs w:val="22"/>
        </w:rPr>
        <w:t xml:space="preserve"> The bespoke work-based learning module at Level 5 will ensure Journalism with Photography students </w:t>
      </w:r>
      <w:r w:rsidR="002055E0">
        <w:rPr>
          <w:rFonts w:ascii="Calibri" w:eastAsia="Calibri" w:hAnsi="Calibri" w:cs="Calibri"/>
          <w:color w:val="003D50"/>
          <w:sz w:val="22"/>
          <w:szCs w:val="22"/>
        </w:rPr>
        <w:t>are able to have embedded placements working alongside creative agencies and stakeholders to gain real-world exposure and experience, and gain vital industry contacts.</w:t>
      </w:r>
    </w:p>
    <w:p w14:paraId="54D121DC" w14:textId="77777777" w:rsidR="003E5BC9" w:rsidRDefault="003E5BC9" w:rsidP="003E5BC9">
      <w:pPr>
        <w:widowControl w:val="0"/>
        <w:tabs>
          <w:tab w:val="left" w:pos="1418"/>
          <w:tab w:val="left" w:pos="2552"/>
          <w:tab w:val="left" w:pos="2835"/>
          <w:tab w:val="left" w:pos="3366"/>
          <w:tab w:val="left" w:pos="4233"/>
          <w:tab w:val="left" w:pos="5100"/>
          <w:tab w:val="left" w:pos="5967"/>
          <w:tab w:val="left" w:pos="6834"/>
        </w:tabs>
        <w:spacing w:line="276" w:lineRule="auto"/>
        <w:ind w:left="-810" w:right="720"/>
        <w:jc w:val="both"/>
        <w:rPr>
          <w:rFonts w:ascii="Calibri" w:eastAsia="Calibri" w:hAnsi="Calibri" w:cs="Calibri"/>
          <w:color w:val="003D50"/>
          <w:sz w:val="22"/>
          <w:szCs w:val="22"/>
        </w:rPr>
      </w:pPr>
    </w:p>
    <w:p w14:paraId="46935B7D" w14:textId="789D9CF0" w:rsidR="00CF63D2" w:rsidRDefault="00CF63D2" w:rsidP="00816575">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720"/>
        <w:jc w:val="both"/>
        <w:rPr>
          <w:rFonts w:ascii="Calibri" w:eastAsia="Calibri" w:hAnsi="Calibri" w:cs="Calibri"/>
          <w:color w:val="003D50"/>
          <w:sz w:val="22"/>
          <w:szCs w:val="22"/>
        </w:rPr>
      </w:pPr>
      <w:r>
        <w:rPr>
          <w:rFonts w:ascii="Calibri" w:eastAsia="Calibri" w:hAnsi="Calibri" w:cs="Calibri"/>
          <w:color w:val="003D50"/>
          <w:sz w:val="22"/>
          <w:szCs w:val="22"/>
        </w:rPr>
        <w:t xml:space="preserve">Due to the overwhelmingly practical nature of the programme, and consistent access to professional </w:t>
      </w:r>
      <w:r w:rsidR="002055E0">
        <w:rPr>
          <w:rFonts w:ascii="Calibri" w:eastAsia="Calibri" w:hAnsi="Calibri" w:cs="Calibri"/>
          <w:color w:val="003D50"/>
          <w:sz w:val="22"/>
          <w:szCs w:val="22"/>
        </w:rPr>
        <w:t xml:space="preserve">photographers, </w:t>
      </w:r>
      <w:r>
        <w:rPr>
          <w:rFonts w:ascii="Calibri" w:eastAsia="Calibri" w:hAnsi="Calibri" w:cs="Calibri"/>
          <w:color w:val="003D50"/>
          <w:sz w:val="22"/>
          <w:szCs w:val="22"/>
        </w:rPr>
        <w:t xml:space="preserve">journalists and editors throughout, our students implicitly understand industry practice and requirements from a working perspective. This makes it much easier for them to make career choices during their programme of study, and shape their experience to suit. </w:t>
      </w:r>
    </w:p>
    <w:p w14:paraId="2727CB1E" w14:textId="77777777" w:rsidR="00300359" w:rsidRDefault="00300359" w:rsidP="00816575">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720"/>
        <w:jc w:val="both"/>
        <w:rPr>
          <w:rFonts w:ascii="Calibri" w:eastAsia="Calibri" w:hAnsi="Calibri" w:cs="Calibri"/>
          <w:color w:val="003D50"/>
          <w:sz w:val="22"/>
          <w:szCs w:val="22"/>
        </w:rPr>
      </w:pPr>
    </w:p>
    <w:p w14:paraId="3CA7F412" w14:textId="45680284" w:rsidR="00300359" w:rsidRDefault="00300359" w:rsidP="00816575">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720"/>
        <w:jc w:val="both"/>
        <w:rPr>
          <w:rFonts w:ascii="Calibri" w:eastAsia="Calibri" w:hAnsi="Calibri" w:cs="Calibri"/>
          <w:color w:val="003D50"/>
          <w:sz w:val="22"/>
          <w:szCs w:val="22"/>
        </w:rPr>
      </w:pPr>
      <w:r>
        <w:rPr>
          <w:rFonts w:ascii="Calibri" w:eastAsia="Calibri" w:hAnsi="Calibri" w:cs="Calibri"/>
          <w:color w:val="003D50"/>
          <w:sz w:val="22"/>
          <w:szCs w:val="22"/>
        </w:rPr>
        <w:t xml:space="preserve">Also implicit within the programme is ongoing and rich contact with media professionals, from regular workshops with BBC, ITV, Sky, Plymouth Live and independent radio journalisms, to rich input into certain modules by individual journalists and media creators. These are the building blocks of the students' own networks, and are another crucial, invaluable, aspect of the programme. </w:t>
      </w:r>
    </w:p>
    <w:p w14:paraId="1E29A1DB" w14:textId="77777777" w:rsidR="00CF63D2" w:rsidRDefault="00CF63D2" w:rsidP="00816575">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720"/>
        <w:jc w:val="both"/>
        <w:rPr>
          <w:rFonts w:ascii="Calibri" w:eastAsia="Calibri" w:hAnsi="Calibri" w:cs="Calibri"/>
          <w:color w:val="003D50"/>
          <w:sz w:val="22"/>
          <w:szCs w:val="22"/>
        </w:rPr>
      </w:pPr>
      <w:r>
        <w:rPr>
          <w:rFonts w:ascii="Calibri" w:eastAsia="Calibri" w:hAnsi="Calibri" w:cs="Calibri"/>
          <w:color w:val="003D50"/>
          <w:sz w:val="22"/>
          <w:szCs w:val="22"/>
        </w:rPr>
        <w:t xml:space="preserve"> </w:t>
      </w:r>
    </w:p>
    <w:p w14:paraId="3E330110" w14:textId="77777777" w:rsidR="00CF63D2" w:rsidRDefault="00CF63D2" w:rsidP="00816575">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720"/>
        <w:jc w:val="both"/>
        <w:rPr>
          <w:rFonts w:ascii="Calibri" w:eastAsia="Calibri" w:hAnsi="Calibri" w:cs="Calibri"/>
          <w:color w:val="003D50"/>
          <w:sz w:val="22"/>
          <w:szCs w:val="22"/>
        </w:rPr>
      </w:pPr>
      <w:r>
        <w:rPr>
          <w:rFonts w:ascii="Calibri" w:eastAsia="Calibri" w:hAnsi="Calibri" w:cs="Calibri"/>
          <w:color w:val="003D50"/>
          <w:sz w:val="22"/>
          <w:szCs w:val="22"/>
        </w:rPr>
        <w:t xml:space="preserve">The programme team makes use of a wide range of industry contacts in the region and beyond to increase networking and placement opportunities. There is a strong focus on strengthening CVs, gaining as much relevant work experience as possible at every level, making field trips to Bristol and London for media </w:t>
      </w:r>
      <w:r>
        <w:rPr>
          <w:rFonts w:ascii="Calibri" w:eastAsia="Calibri" w:hAnsi="Calibri" w:cs="Calibri"/>
          <w:color w:val="003D50"/>
          <w:sz w:val="22"/>
          <w:szCs w:val="22"/>
        </w:rPr>
        <w:lastRenderedPageBreak/>
        <w:t>outreach days and job fairs, including the RTS Careers day, Immediate Media open day and Student Publishers Association events.</w:t>
      </w:r>
    </w:p>
    <w:p w14:paraId="6C856A5C" w14:textId="03AD3046" w:rsidR="00CF63D2" w:rsidRDefault="00CF63D2" w:rsidP="00F33788">
      <w:pPr>
        <w:rPr>
          <w:rFonts w:ascii="Calibri" w:eastAsia="Calibri" w:hAnsi="Calibri" w:cs="Calibri"/>
          <w:color w:val="003D50"/>
        </w:rPr>
      </w:pPr>
    </w:p>
    <w:p w14:paraId="353FA753" w14:textId="06CCA3DE" w:rsidR="00CF63D2" w:rsidRPr="002055E0" w:rsidRDefault="002055E0" w:rsidP="002055E0">
      <w:pPr>
        <w:pStyle w:val="ListParagraph"/>
        <w:widowControl w:val="0"/>
        <w:numPr>
          <w:ilvl w:val="0"/>
          <w:numId w:val="24"/>
        </w:numPr>
        <w:pBdr>
          <w:top w:val="nil"/>
          <w:left w:val="nil"/>
          <w:bottom w:val="nil"/>
          <w:right w:val="nil"/>
          <w:between w:val="nil"/>
        </w:pBdr>
        <w:tabs>
          <w:tab w:val="left" w:pos="0"/>
          <w:tab w:val="left" w:pos="2552"/>
          <w:tab w:val="left" w:pos="2835"/>
          <w:tab w:val="left" w:pos="3366"/>
          <w:tab w:val="left" w:pos="4233"/>
          <w:tab w:val="left" w:pos="5100"/>
          <w:tab w:val="left" w:pos="5967"/>
          <w:tab w:val="left" w:pos="6834"/>
          <w:tab w:val="left" w:pos="7701"/>
          <w:tab w:val="left" w:pos="8568"/>
        </w:tabs>
        <w:ind w:firstLine="268"/>
        <w:rPr>
          <w:rFonts w:ascii="Calibri" w:eastAsia="Calibri" w:hAnsi="Calibri" w:cs="Calibri"/>
          <w:b/>
          <w:color w:val="000000" w:themeColor="text1"/>
          <w:sz w:val="28"/>
          <w:szCs w:val="28"/>
        </w:rPr>
      </w:pPr>
      <w:r>
        <w:rPr>
          <w:rFonts w:ascii="Calibri" w:eastAsia="Calibri" w:hAnsi="Calibri" w:cs="Calibri"/>
          <w:b/>
          <w:color w:val="000000" w:themeColor="text1"/>
          <w:sz w:val="28"/>
          <w:szCs w:val="28"/>
        </w:rPr>
        <w:t xml:space="preserve"> </w:t>
      </w:r>
      <w:r w:rsidR="00DA36C0" w:rsidRPr="002055E0">
        <w:rPr>
          <w:rFonts w:ascii="Calibri" w:eastAsia="Calibri" w:hAnsi="Calibri" w:cs="Calibri"/>
          <w:b/>
          <w:color w:val="000000" w:themeColor="text1"/>
          <w:sz w:val="28"/>
          <w:szCs w:val="28"/>
        </w:rPr>
        <w:t xml:space="preserve">Programme Structure </w:t>
      </w:r>
    </w:p>
    <w:p w14:paraId="6602ED6C" w14:textId="77777777" w:rsidR="00CF63D2" w:rsidRDefault="00CF63D2" w:rsidP="00CF63D2">
      <w:pPr>
        <w:rPr>
          <w:rFonts w:ascii="Calibri" w:eastAsia="Calibri" w:hAnsi="Calibri" w:cs="Calibri"/>
          <w:color w:val="003D50"/>
          <w:u w:val="single"/>
        </w:rPr>
      </w:pPr>
    </w:p>
    <w:p w14:paraId="195B3303" w14:textId="77777777" w:rsidR="00CF63D2" w:rsidRDefault="00CF63D2" w:rsidP="00F32F27">
      <w:pPr>
        <w:ind w:left="-810"/>
        <w:outlineLvl w:val="0"/>
        <w:rPr>
          <w:rFonts w:ascii="Calibri" w:eastAsia="Calibri" w:hAnsi="Calibri" w:cs="Calibri"/>
          <w:color w:val="003D50"/>
          <w:u w:val="single"/>
        </w:rPr>
      </w:pPr>
      <w:r>
        <w:rPr>
          <w:rFonts w:ascii="Calibri" w:eastAsia="Calibri" w:hAnsi="Calibri" w:cs="Calibri"/>
          <w:color w:val="003D50"/>
          <w:u w:val="single"/>
        </w:rPr>
        <w:t>Full-time</w:t>
      </w:r>
    </w:p>
    <w:p w14:paraId="5AC0A758" w14:textId="77777777" w:rsidR="00CF63D2" w:rsidRDefault="00CF63D2" w:rsidP="00CF63D2">
      <w:pPr>
        <w:ind w:left="1077" w:hanging="357"/>
        <w:rPr>
          <w:color w:val="003D50"/>
        </w:rPr>
      </w:pPr>
    </w:p>
    <w:tbl>
      <w:tblPr>
        <w:tblStyle w:val="6"/>
        <w:tblW w:w="9640" w:type="dxa"/>
        <w:tblInd w:w="-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1134"/>
        <w:gridCol w:w="2970"/>
        <w:gridCol w:w="540"/>
        <w:gridCol w:w="992"/>
        <w:gridCol w:w="850"/>
        <w:gridCol w:w="993"/>
        <w:gridCol w:w="708"/>
        <w:gridCol w:w="460"/>
        <w:gridCol w:w="567"/>
      </w:tblGrid>
      <w:tr w:rsidR="00CF63D2" w14:paraId="2FF8E105" w14:textId="77777777" w:rsidTr="00066800">
        <w:trPr>
          <w:trHeight w:val="57"/>
        </w:trPr>
        <w:tc>
          <w:tcPr>
            <w:tcW w:w="426" w:type="dxa"/>
            <w:vMerge w:val="restart"/>
            <w:tcBorders>
              <w:top w:val="nil"/>
              <w:left w:val="nil"/>
            </w:tcBorders>
          </w:tcPr>
          <w:p w14:paraId="2BE0D015" w14:textId="77777777" w:rsidR="00CF63D2" w:rsidRDefault="00CF63D2" w:rsidP="00184264">
            <w:pPr>
              <w:rPr>
                <w:rFonts w:ascii="Calibri" w:eastAsia="Calibri" w:hAnsi="Calibri" w:cs="Calibri"/>
                <w:color w:val="003D50"/>
                <w:sz w:val="20"/>
                <w:szCs w:val="20"/>
              </w:rPr>
            </w:pPr>
          </w:p>
        </w:tc>
        <w:tc>
          <w:tcPr>
            <w:tcW w:w="1134" w:type="dxa"/>
            <w:vMerge w:val="restart"/>
            <w:vAlign w:val="center"/>
          </w:tcPr>
          <w:p w14:paraId="6A9B8BCB" w14:textId="77777777" w:rsidR="00CF63D2" w:rsidRDefault="00CF63D2" w:rsidP="00184264">
            <w:pPr>
              <w:rPr>
                <w:rFonts w:ascii="Calibri" w:eastAsia="Calibri" w:hAnsi="Calibri" w:cs="Calibri"/>
                <w:color w:val="003D50"/>
                <w:sz w:val="20"/>
                <w:szCs w:val="20"/>
              </w:rPr>
            </w:pPr>
            <w:r>
              <w:rPr>
                <w:rFonts w:ascii="Calibri" w:eastAsia="Calibri" w:hAnsi="Calibri" w:cs="Calibri"/>
                <w:b/>
                <w:color w:val="003D50"/>
                <w:sz w:val="20"/>
                <w:szCs w:val="20"/>
              </w:rPr>
              <w:t>Module Code</w:t>
            </w:r>
            <w:r>
              <w:rPr>
                <w:rFonts w:ascii="Calibri" w:eastAsia="Calibri" w:hAnsi="Calibri" w:cs="Calibri"/>
                <w:b/>
                <w:color w:val="003D50"/>
                <w:sz w:val="20"/>
                <w:szCs w:val="20"/>
                <w:vertAlign w:val="superscript"/>
              </w:rPr>
              <w:footnoteReference w:id="1"/>
            </w:r>
          </w:p>
        </w:tc>
        <w:tc>
          <w:tcPr>
            <w:tcW w:w="2970" w:type="dxa"/>
            <w:vMerge w:val="restart"/>
            <w:vAlign w:val="center"/>
          </w:tcPr>
          <w:p w14:paraId="6C4EE69A" w14:textId="77777777" w:rsidR="00CF63D2" w:rsidRDefault="00CF63D2" w:rsidP="00184264">
            <w:pPr>
              <w:rPr>
                <w:rFonts w:ascii="Calibri" w:eastAsia="Calibri" w:hAnsi="Calibri" w:cs="Calibri"/>
                <w:color w:val="003D50"/>
                <w:sz w:val="20"/>
                <w:szCs w:val="20"/>
              </w:rPr>
            </w:pPr>
            <w:r>
              <w:rPr>
                <w:rFonts w:ascii="Calibri" w:eastAsia="Calibri" w:hAnsi="Calibri" w:cs="Calibri"/>
                <w:b/>
                <w:color w:val="003D50"/>
                <w:sz w:val="20"/>
                <w:szCs w:val="20"/>
              </w:rPr>
              <w:t>Module Title</w:t>
            </w:r>
          </w:p>
        </w:tc>
        <w:tc>
          <w:tcPr>
            <w:tcW w:w="540" w:type="dxa"/>
            <w:vMerge w:val="restart"/>
          </w:tcPr>
          <w:p w14:paraId="29F18574" w14:textId="77777777" w:rsidR="00CF63D2" w:rsidRDefault="00CF63D2" w:rsidP="00184264">
            <w:pPr>
              <w:ind w:left="113" w:right="113"/>
              <w:rPr>
                <w:rFonts w:ascii="Calibri" w:eastAsia="Calibri" w:hAnsi="Calibri" w:cs="Calibri"/>
                <w:b/>
                <w:color w:val="003D50"/>
                <w:sz w:val="20"/>
                <w:szCs w:val="20"/>
              </w:rPr>
            </w:pPr>
            <w:r>
              <w:rPr>
                <w:rFonts w:ascii="Calibri" w:eastAsia="Calibri" w:hAnsi="Calibri" w:cs="Calibri"/>
                <w:b/>
                <w:color w:val="003D50"/>
                <w:sz w:val="20"/>
                <w:szCs w:val="20"/>
              </w:rPr>
              <w:t>Credits</w:t>
            </w:r>
          </w:p>
        </w:tc>
        <w:tc>
          <w:tcPr>
            <w:tcW w:w="2835" w:type="dxa"/>
            <w:gridSpan w:val="3"/>
            <w:vAlign w:val="center"/>
          </w:tcPr>
          <w:p w14:paraId="31996F02" w14:textId="77777777" w:rsidR="00CF63D2" w:rsidRDefault="00CF63D2" w:rsidP="00184264">
            <w:pPr>
              <w:jc w:val="center"/>
              <w:rPr>
                <w:rFonts w:ascii="Calibri" w:eastAsia="Calibri" w:hAnsi="Calibri" w:cs="Calibri"/>
                <w:b/>
                <w:color w:val="003D50"/>
                <w:sz w:val="20"/>
                <w:szCs w:val="20"/>
              </w:rPr>
            </w:pPr>
            <w:r>
              <w:rPr>
                <w:rFonts w:ascii="Calibri" w:eastAsia="Calibri" w:hAnsi="Calibri" w:cs="Calibri"/>
                <w:b/>
                <w:color w:val="003D50"/>
                <w:sz w:val="20"/>
                <w:szCs w:val="20"/>
              </w:rPr>
              <w:t>Assessment</w:t>
            </w:r>
          </w:p>
        </w:tc>
        <w:tc>
          <w:tcPr>
            <w:tcW w:w="708" w:type="dxa"/>
            <w:vMerge w:val="restart"/>
          </w:tcPr>
          <w:p w14:paraId="66447E95" w14:textId="77777777" w:rsidR="00CF63D2" w:rsidRDefault="00CF63D2" w:rsidP="00184264">
            <w:pPr>
              <w:ind w:left="113" w:right="113"/>
              <w:rPr>
                <w:rFonts w:ascii="Calibri" w:eastAsia="Calibri" w:hAnsi="Calibri" w:cs="Calibri"/>
                <w:b/>
                <w:color w:val="003D50"/>
                <w:sz w:val="20"/>
                <w:szCs w:val="20"/>
              </w:rPr>
            </w:pPr>
            <w:r>
              <w:rPr>
                <w:rFonts w:ascii="Calibri" w:eastAsia="Calibri" w:hAnsi="Calibri" w:cs="Calibri"/>
                <w:b/>
                <w:color w:val="003D50"/>
                <w:sz w:val="20"/>
                <w:szCs w:val="20"/>
              </w:rPr>
              <w:t>Semester</w:t>
            </w:r>
          </w:p>
        </w:tc>
        <w:tc>
          <w:tcPr>
            <w:tcW w:w="460" w:type="dxa"/>
            <w:vMerge w:val="restart"/>
          </w:tcPr>
          <w:p w14:paraId="6CB918AE" w14:textId="77777777" w:rsidR="00CF63D2" w:rsidRDefault="00CF63D2" w:rsidP="00184264">
            <w:pPr>
              <w:ind w:left="113" w:right="113"/>
              <w:rPr>
                <w:rFonts w:ascii="Calibri" w:eastAsia="Calibri" w:hAnsi="Calibri" w:cs="Calibri"/>
                <w:b/>
                <w:color w:val="003D50"/>
                <w:sz w:val="20"/>
                <w:szCs w:val="20"/>
              </w:rPr>
            </w:pPr>
            <w:r>
              <w:rPr>
                <w:rFonts w:ascii="Calibri" w:eastAsia="Calibri" w:hAnsi="Calibri" w:cs="Calibri"/>
                <w:b/>
                <w:color w:val="003D50"/>
                <w:sz w:val="20"/>
                <w:szCs w:val="20"/>
              </w:rPr>
              <w:t>C/O*</w:t>
            </w:r>
          </w:p>
        </w:tc>
        <w:tc>
          <w:tcPr>
            <w:tcW w:w="567" w:type="dxa"/>
            <w:vMerge w:val="restart"/>
          </w:tcPr>
          <w:p w14:paraId="13F4C366" w14:textId="77777777" w:rsidR="00CF63D2" w:rsidRDefault="00CF63D2" w:rsidP="00184264">
            <w:pPr>
              <w:ind w:left="113" w:right="113"/>
              <w:rPr>
                <w:rFonts w:ascii="Calibri" w:eastAsia="Calibri" w:hAnsi="Calibri" w:cs="Calibri"/>
                <w:b/>
                <w:color w:val="003D50"/>
                <w:sz w:val="18"/>
                <w:szCs w:val="18"/>
              </w:rPr>
            </w:pPr>
            <w:r>
              <w:rPr>
                <w:rFonts w:ascii="Calibri" w:eastAsia="Calibri" w:hAnsi="Calibri" w:cs="Calibri"/>
                <w:b/>
                <w:color w:val="003D50"/>
                <w:sz w:val="18"/>
                <w:szCs w:val="18"/>
              </w:rPr>
              <w:t>Non-con</w:t>
            </w:r>
          </w:p>
        </w:tc>
      </w:tr>
      <w:tr w:rsidR="00CF63D2" w14:paraId="56131AEC" w14:textId="77777777" w:rsidTr="00066800">
        <w:trPr>
          <w:trHeight w:val="1095"/>
        </w:trPr>
        <w:tc>
          <w:tcPr>
            <w:tcW w:w="426" w:type="dxa"/>
            <w:vMerge/>
            <w:tcBorders>
              <w:top w:val="nil"/>
              <w:left w:val="nil"/>
            </w:tcBorders>
          </w:tcPr>
          <w:p w14:paraId="79DD42CC"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b/>
                <w:color w:val="003D50"/>
                <w:sz w:val="18"/>
                <w:szCs w:val="18"/>
              </w:rPr>
            </w:pPr>
          </w:p>
        </w:tc>
        <w:tc>
          <w:tcPr>
            <w:tcW w:w="1134" w:type="dxa"/>
            <w:vMerge/>
            <w:vAlign w:val="center"/>
          </w:tcPr>
          <w:p w14:paraId="38587EFA"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b/>
                <w:color w:val="003D50"/>
                <w:sz w:val="18"/>
                <w:szCs w:val="18"/>
              </w:rPr>
            </w:pPr>
          </w:p>
        </w:tc>
        <w:tc>
          <w:tcPr>
            <w:tcW w:w="2970" w:type="dxa"/>
            <w:vMerge/>
            <w:vAlign w:val="center"/>
          </w:tcPr>
          <w:p w14:paraId="360C01D5"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b/>
                <w:color w:val="003D50"/>
                <w:sz w:val="18"/>
                <w:szCs w:val="18"/>
              </w:rPr>
            </w:pPr>
          </w:p>
        </w:tc>
        <w:tc>
          <w:tcPr>
            <w:tcW w:w="540" w:type="dxa"/>
            <w:vMerge/>
          </w:tcPr>
          <w:p w14:paraId="05AF0706"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b/>
                <w:color w:val="003D50"/>
                <w:sz w:val="18"/>
                <w:szCs w:val="18"/>
              </w:rPr>
            </w:pPr>
          </w:p>
        </w:tc>
        <w:tc>
          <w:tcPr>
            <w:tcW w:w="992" w:type="dxa"/>
            <w:tcBorders>
              <w:bottom w:val="single" w:sz="4" w:space="0" w:color="000000"/>
            </w:tcBorders>
            <w:vAlign w:val="center"/>
          </w:tcPr>
          <w:p w14:paraId="26AD1EF6" w14:textId="77777777" w:rsidR="00CF63D2" w:rsidRDefault="00CF63D2" w:rsidP="00184264">
            <w:pPr>
              <w:rPr>
                <w:rFonts w:ascii="Calibri" w:eastAsia="Calibri" w:hAnsi="Calibri" w:cs="Calibri"/>
                <w:b/>
                <w:color w:val="003D50"/>
                <w:sz w:val="18"/>
                <w:szCs w:val="18"/>
              </w:rPr>
            </w:pPr>
            <w:r>
              <w:rPr>
                <w:rFonts w:ascii="Calibri" w:eastAsia="Calibri" w:hAnsi="Calibri" w:cs="Calibri"/>
                <w:b/>
                <w:color w:val="003D50"/>
                <w:sz w:val="18"/>
                <w:szCs w:val="18"/>
              </w:rPr>
              <w:t>%age Course</w:t>
            </w:r>
          </w:p>
          <w:p w14:paraId="5A899C88" w14:textId="77777777" w:rsidR="00CF63D2" w:rsidRDefault="00CF63D2" w:rsidP="00184264">
            <w:pPr>
              <w:rPr>
                <w:rFonts w:ascii="Calibri" w:eastAsia="Calibri" w:hAnsi="Calibri" w:cs="Calibri"/>
                <w:b/>
                <w:color w:val="003D50"/>
                <w:sz w:val="18"/>
                <w:szCs w:val="18"/>
              </w:rPr>
            </w:pPr>
            <w:r>
              <w:rPr>
                <w:rFonts w:ascii="Calibri" w:eastAsia="Calibri" w:hAnsi="Calibri" w:cs="Calibri"/>
                <w:b/>
                <w:color w:val="003D50"/>
                <w:sz w:val="18"/>
                <w:szCs w:val="18"/>
              </w:rPr>
              <w:t>work</w:t>
            </w:r>
          </w:p>
        </w:tc>
        <w:tc>
          <w:tcPr>
            <w:tcW w:w="850" w:type="dxa"/>
            <w:tcBorders>
              <w:bottom w:val="single" w:sz="4" w:space="0" w:color="000000"/>
            </w:tcBorders>
            <w:vAlign w:val="center"/>
          </w:tcPr>
          <w:p w14:paraId="6C46ED16" w14:textId="77777777" w:rsidR="00CF63D2" w:rsidRDefault="00CF63D2" w:rsidP="00184264">
            <w:pPr>
              <w:rPr>
                <w:rFonts w:ascii="Calibri" w:eastAsia="Calibri" w:hAnsi="Calibri" w:cs="Calibri"/>
                <w:b/>
                <w:color w:val="003D50"/>
                <w:sz w:val="18"/>
                <w:szCs w:val="18"/>
              </w:rPr>
            </w:pPr>
            <w:r>
              <w:rPr>
                <w:rFonts w:ascii="Calibri" w:eastAsia="Calibri" w:hAnsi="Calibri" w:cs="Calibri"/>
                <w:b/>
                <w:color w:val="003D50"/>
                <w:sz w:val="18"/>
                <w:szCs w:val="18"/>
              </w:rPr>
              <w:t>%age Exam</w:t>
            </w:r>
          </w:p>
        </w:tc>
        <w:tc>
          <w:tcPr>
            <w:tcW w:w="993" w:type="dxa"/>
            <w:tcBorders>
              <w:bottom w:val="single" w:sz="4" w:space="0" w:color="000000"/>
            </w:tcBorders>
            <w:vAlign w:val="center"/>
          </w:tcPr>
          <w:p w14:paraId="78026378" w14:textId="77777777" w:rsidR="00CF63D2" w:rsidRDefault="00CF63D2" w:rsidP="00184264">
            <w:pPr>
              <w:rPr>
                <w:rFonts w:ascii="Calibri" w:eastAsia="Calibri" w:hAnsi="Calibri" w:cs="Calibri"/>
                <w:b/>
                <w:color w:val="003D50"/>
                <w:sz w:val="18"/>
                <w:szCs w:val="18"/>
              </w:rPr>
            </w:pPr>
            <w:r>
              <w:rPr>
                <w:rFonts w:ascii="Calibri" w:eastAsia="Calibri" w:hAnsi="Calibri" w:cs="Calibri"/>
                <w:b/>
                <w:color w:val="003D50"/>
                <w:sz w:val="18"/>
                <w:szCs w:val="18"/>
              </w:rPr>
              <w:t>%age  Practical</w:t>
            </w:r>
          </w:p>
        </w:tc>
        <w:tc>
          <w:tcPr>
            <w:tcW w:w="708" w:type="dxa"/>
            <w:vMerge/>
          </w:tcPr>
          <w:p w14:paraId="0EAEE3D0"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b/>
                <w:color w:val="003D50"/>
                <w:sz w:val="18"/>
                <w:szCs w:val="18"/>
              </w:rPr>
            </w:pPr>
          </w:p>
        </w:tc>
        <w:tc>
          <w:tcPr>
            <w:tcW w:w="460" w:type="dxa"/>
            <w:vMerge/>
          </w:tcPr>
          <w:p w14:paraId="666667B8"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b/>
                <w:color w:val="003D50"/>
                <w:sz w:val="18"/>
                <w:szCs w:val="18"/>
              </w:rPr>
            </w:pPr>
          </w:p>
        </w:tc>
        <w:tc>
          <w:tcPr>
            <w:tcW w:w="567" w:type="dxa"/>
            <w:vMerge/>
          </w:tcPr>
          <w:p w14:paraId="01A5F0CA"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b/>
                <w:color w:val="003D50"/>
                <w:sz w:val="18"/>
                <w:szCs w:val="18"/>
              </w:rPr>
            </w:pPr>
          </w:p>
        </w:tc>
      </w:tr>
      <w:tr w:rsidR="00CF63D2" w14:paraId="3016CEBF" w14:textId="77777777" w:rsidTr="00066800">
        <w:tc>
          <w:tcPr>
            <w:tcW w:w="426" w:type="dxa"/>
            <w:vMerge w:val="restart"/>
          </w:tcPr>
          <w:p w14:paraId="35FCA9A7" w14:textId="77777777" w:rsidR="00CF63D2" w:rsidRDefault="00CF63D2" w:rsidP="00184264">
            <w:pPr>
              <w:ind w:left="113" w:right="113"/>
              <w:jc w:val="center"/>
              <w:rPr>
                <w:rFonts w:ascii="Calibri" w:eastAsia="Calibri" w:hAnsi="Calibri" w:cs="Calibri"/>
                <w:b/>
                <w:color w:val="003D50"/>
                <w:sz w:val="18"/>
                <w:szCs w:val="18"/>
              </w:rPr>
            </w:pPr>
            <w:r>
              <w:rPr>
                <w:rFonts w:ascii="Calibri" w:eastAsia="Calibri" w:hAnsi="Calibri" w:cs="Calibri"/>
                <w:b/>
                <w:color w:val="008588"/>
                <w:sz w:val="18"/>
                <w:szCs w:val="18"/>
              </w:rPr>
              <w:t>Level  4</w:t>
            </w:r>
          </w:p>
        </w:tc>
        <w:tc>
          <w:tcPr>
            <w:tcW w:w="1134" w:type="dxa"/>
          </w:tcPr>
          <w:p w14:paraId="39052969"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JAMC51</w:t>
            </w:r>
          </w:p>
        </w:tc>
        <w:tc>
          <w:tcPr>
            <w:tcW w:w="2970" w:type="dxa"/>
          </w:tcPr>
          <w:p w14:paraId="16126E66"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Journalism in Practice</w:t>
            </w:r>
          </w:p>
        </w:tc>
        <w:tc>
          <w:tcPr>
            <w:tcW w:w="540" w:type="dxa"/>
          </w:tcPr>
          <w:p w14:paraId="5C21FCF2"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992" w:type="dxa"/>
          </w:tcPr>
          <w:p w14:paraId="1EF1AB1B" w14:textId="265CB8C6" w:rsidR="00CF63D2" w:rsidRDefault="001019AD"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10</w:t>
            </w:r>
            <w:r w:rsidR="00CF63D2">
              <w:rPr>
                <w:rFonts w:ascii="Calibri" w:eastAsia="Calibri" w:hAnsi="Calibri" w:cs="Calibri"/>
                <w:color w:val="003D50"/>
                <w:sz w:val="22"/>
                <w:szCs w:val="22"/>
              </w:rPr>
              <w:t>0</w:t>
            </w:r>
          </w:p>
        </w:tc>
        <w:tc>
          <w:tcPr>
            <w:tcW w:w="850" w:type="dxa"/>
          </w:tcPr>
          <w:p w14:paraId="383DE075" w14:textId="77777777" w:rsidR="00CF63D2" w:rsidRDefault="00CF63D2" w:rsidP="00184264">
            <w:pPr>
              <w:spacing w:line="276" w:lineRule="auto"/>
              <w:rPr>
                <w:rFonts w:ascii="Calibri" w:eastAsia="Calibri" w:hAnsi="Calibri" w:cs="Calibri"/>
                <w:color w:val="003D50"/>
                <w:sz w:val="22"/>
                <w:szCs w:val="22"/>
              </w:rPr>
            </w:pPr>
          </w:p>
        </w:tc>
        <w:tc>
          <w:tcPr>
            <w:tcW w:w="993" w:type="dxa"/>
          </w:tcPr>
          <w:p w14:paraId="38D8C471" w14:textId="4E294019" w:rsidR="00CF63D2" w:rsidRDefault="00CF63D2" w:rsidP="00184264">
            <w:pPr>
              <w:spacing w:line="276" w:lineRule="auto"/>
              <w:rPr>
                <w:rFonts w:ascii="Calibri" w:eastAsia="Calibri" w:hAnsi="Calibri" w:cs="Calibri"/>
                <w:color w:val="003D50"/>
                <w:sz w:val="22"/>
                <w:szCs w:val="22"/>
              </w:rPr>
            </w:pPr>
          </w:p>
        </w:tc>
        <w:tc>
          <w:tcPr>
            <w:tcW w:w="708" w:type="dxa"/>
          </w:tcPr>
          <w:p w14:paraId="6EF4F804"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A</w:t>
            </w:r>
          </w:p>
        </w:tc>
        <w:tc>
          <w:tcPr>
            <w:tcW w:w="460" w:type="dxa"/>
          </w:tcPr>
          <w:p w14:paraId="46DBB0E8"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751E8D12" w14:textId="77777777" w:rsidR="00CF63D2" w:rsidRDefault="00CF63D2" w:rsidP="00184264">
            <w:pPr>
              <w:spacing w:line="276" w:lineRule="auto"/>
              <w:rPr>
                <w:rFonts w:ascii="Calibri" w:eastAsia="Calibri" w:hAnsi="Calibri" w:cs="Calibri"/>
                <w:color w:val="003D50"/>
                <w:sz w:val="22"/>
                <w:szCs w:val="22"/>
              </w:rPr>
            </w:pPr>
          </w:p>
        </w:tc>
      </w:tr>
      <w:tr w:rsidR="00CF63D2" w14:paraId="23713DA0" w14:textId="77777777" w:rsidTr="00066800">
        <w:tc>
          <w:tcPr>
            <w:tcW w:w="426" w:type="dxa"/>
            <w:vMerge/>
          </w:tcPr>
          <w:p w14:paraId="76063BBE"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color w:val="003D50"/>
              </w:rPr>
            </w:pPr>
          </w:p>
        </w:tc>
        <w:tc>
          <w:tcPr>
            <w:tcW w:w="1134" w:type="dxa"/>
          </w:tcPr>
          <w:p w14:paraId="682ED75D"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JAMC52</w:t>
            </w:r>
          </w:p>
        </w:tc>
        <w:tc>
          <w:tcPr>
            <w:tcW w:w="2970" w:type="dxa"/>
          </w:tcPr>
          <w:p w14:paraId="680907FD"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Serious Skills</w:t>
            </w:r>
          </w:p>
        </w:tc>
        <w:tc>
          <w:tcPr>
            <w:tcW w:w="540" w:type="dxa"/>
          </w:tcPr>
          <w:p w14:paraId="3D8462C1"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992" w:type="dxa"/>
          </w:tcPr>
          <w:p w14:paraId="1ACD6AE5" w14:textId="77777777" w:rsidR="00CF63D2" w:rsidRDefault="00CF63D2" w:rsidP="00184264">
            <w:pPr>
              <w:spacing w:line="276" w:lineRule="auto"/>
              <w:rPr>
                <w:rFonts w:ascii="Calibri" w:eastAsia="Calibri" w:hAnsi="Calibri" w:cs="Calibri"/>
                <w:color w:val="003D50"/>
                <w:sz w:val="22"/>
                <w:szCs w:val="22"/>
              </w:rPr>
            </w:pPr>
          </w:p>
        </w:tc>
        <w:tc>
          <w:tcPr>
            <w:tcW w:w="850" w:type="dxa"/>
          </w:tcPr>
          <w:p w14:paraId="558A926E" w14:textId="77777777" w:rsidR="00CF63D2" w:rsidRDefault="00CF63D2" w:rsidP="00184264">
            <w:pPr>
              <w:spacing w:line="276" w:lineRule="auto"/>
              <w:rPr>
                <w:rFonts w:ascii="Calibri" w:eastAsia="Calibri" w:hAnsi="Calibri" w:cs="Calibri"/>
                <w:color w:val="003D50"/>
                <w:sz w:val="22"/>
                <w:szCs w:val="22"/>
              </w:rPr>
            </w:pPr>
          </w:p>
        </w:tc>
        <w:tc>
          <w:tcPr>
            <w:tcW w:w="993" w:type="dxa"/>
          </w:tcPr>
          <w:p w14:paraId="40206B7D"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100</w:t>
            </w:r>
          </w:p>
        </w:tc>
        <w:tc>
          <w:tcPr>
            <w:tcW w:w="708" w:type="dxa"/>
          </w:tcPr>
          <w:p w14:paraId="36C878F8"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A</w:t>
            </w:r>
          </w:p>
        </w:tc>
        <w:tc>
          <w:tcPr>
            <w:tcW w:w="460" w:type="dxa"/>
          </w:tcPr>
          <w:p w14:paraId="43D5A4C6"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761F223C" w14:textId="77777777" w:rsidR="00CF63D2" w:rsidRDefault="00CF63D2" w:rsidP="00184264">
            <w:pPr>
              <w:spacing w:line="276" w:lineRule="auto"/>
              <w:rPr>
                <w:rFonts w:ascii="Calibri" w:eastAsia="Calibri" w:hAnsi="Calibri" w:cs="Calibri"/>
                <w:color w:val="003D50"/>
                <w:sz w:val="22"/>
                <w:szCs w:val="22"/>
              </w:rPr>
            </w:pPr>
          </w:p>
        </w:tc>
      </w:tr>
      <w:tr w:rsidR="00CF63D2" w14:paraId="47B3AB1F" w14:textId="77777777" w:rsidTr="00066800">
        <w:tc>
          <w:tcPr>
            <w:tcW w:w="426" w:type="dxa"/>
            <w:vMerge/>
          </w:tcPr>
          <w:p w14:paraId="4A55F745"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color w:val="003D50"/>
              </w:rPr>
            </w:pPr>
          </w:p>
        </w:tc>
        <w:tc>
          <w:tcPr>
            <w:tcW w:w="1134" w:type="dxa"/>
          </w:tcPr>
          <w:p w14:paraId="5EFBEB3B" w14:textId="297DC2B6" w:rsidR="00CF63D2" w:rsidRDefault="00CD5AAC"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FOT</w:t>
            </w:r>
            <w:r w:rsidR="00CF63D2">
              <w:rPr>
                <w:rFonts w:ascii="Calibri" w:eastAsia="Calibri" w:hAnsi="Calibri" w:cs="Calibri"/>
                <w:color w:val="003D50"/>
                <w:sz w:val="22"/>
                <w:szCs w:val="22"/>
              </w:rPr>
              <w:t>C53</w:t>
            </w:r>
          </w:p>
        </w:tc>
        <w:tc>
          <w:tcPr>
            <w:tcW w:w="2970" w:type="dxa"/>
          </w:tcPr>
          <w:p w14:paraId="017C161F" w14:textId="7F408D1C" w:rsidR="00CF63D2" w:rsidRDefault="00A21611" w:rsidP="007F630A">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Digital Photo w Social Practice</w:t>
            </w:r>
          </w:p>
        </w:tc>
        <w:tc>
          <w:tcPr>
            <w:tcW w:w="540" w:type="dxa"/>
          </w:tcPr>
          <w:p w14:paraId="10695504"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992" w:type="dxa"/>
          </w:tcPr>
          <w:p w14:paraId="33EF454F"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100</w:t>
            </w:r>
          </w:p>
        </w:tc>
        <w:tc>
          <w:tcPr>
            <w:tcW w:w="850" w:type="dxa"/>
          </w:tcPr>
          <w:p w14:paraId="7D42B848" w14:textId="77777777" w:rsidR="00CF63D2" w:rsidRDefault="00CF63D2" w:rsidP="00184264">
            <w:pPr>
              <w:spacing w:line="276" w:lineRule="auto"/>
              <w:rPr>
                <w:rFonts w:ascii="Calibri" w:eastAsia="Calibri" w:hAnsi="Calibri" w:cs="Calibri"/>
                <w:color w:val="003D50"/>
                <w:sz w:val="22"/>
                <w:szCs w:val="22"/>
              </w:rPr>
            </w:pPr>
          </w:p>
        </w:tc>
        <w:tc>
          <w:tcPr>
            <w:tcW w:w="993" w:type="dxa"/>
          </w:tcPr>
          <w:p w14:paraId="03A49CC8" w14:textId="77777777" w:rsidR="00CF63D2" w:rsidRDefault="00CF63D2" w:rsidP="00184264">
            <w:pPr>
              <w:spacing w:line="276" w:lineRule="auto"/>
              <w:rPr>
                <w:rFonts w:ascii="Calibri" w:eastAsia="Calibri" w:hAnsi="Calibri" w:cs="Calibri"/>
                <w:color w:val="003D50"/>
                <w:sz w:val="22"/>
                <w:szCs w:val="22"/>
              </w:rPr>
            </w:pPr>
          </w:p>
        </w:tc>
        <w:tc>
          <w:tcPr>
            <w:tcW w:w="708" w:type="dxa"/>
          </w:tcPr>
          <w:p w14:paraId="5D1F4ED7"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A</w:t>
            </w:r>
          </w:p>
        </w:tc>
        <w:tc>
          <w:tcPr>
            <w:tcW w:w="460" w:type="dxa"/>
          </w:tcPr>
          <w:p w14:paraId="15207210"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18C48F21" w14:textId="77777777" w:rsidR="00CF63D2" w:rsidRDefault="00CF63D2" w:rsidP="00184264">
            <w:pPr>
              <w:spacing w:line="276" w:lineRule="auto"/>
              <w:rPr>
                <w:rFonts w:ascii="Calibri" w:eastAsia="Calibri" w:hAnsi="Calibri" w:cs="Calibri"/>
                <w:color w:val="003D50"/>
                <w:sz w:val="22"/>
                <w:szCs w:val="22"/>
              </w:rPr>
            </w:pPr>
          </w:p>
        </w:tc>
      </w:tr>
      <w:tr w:rsidR="00CF63D2" w14:paraId="3779998D" w14:textId="77777777" w:rsidTr="00066800">
        <w:tc>
          <w:tcPr>
            <w:tcW w:w="426" w:type="dxa"/>
            <w:vMerge/>
          </w:tcPr>
          <w:p w14:paraId="52B89EB3"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color w:val="003D50"/>
              </w:rPr>
            </w:pPr>
          </w:p>
        </w:tc>
        <w:tc>
          <w:tcPr>
            <w:tcW w:w="1134" w:type="dxa"/>
          </w:tcPr>
          <w:p w14:paraId="0FAD1C16"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JAMC54</w:t>
            </w:r>
          </w:p>
        </w:tc>
        <w:tc>
          <w:tcPr>
            <w:tcW w:w="2970" w:type="dxa"/>
          </w:tcPr>
          <w:p w14:paraId="7F1B3069"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Journalism in Context</w:t>
            </w:r>
          </w:p>
        </w:tc>
        <w:tc>
          <w:tcPr>
            <w:tcW w:w="540" w:type="dxa"/>
          </w:tcPr>
          <w:p w14:paraId="511D23BB"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992" w:type="dxa"/>
          </w:tcPr>
          <w:p w14:paraId="65F092E0" w14:textId="0F83C018" w:rsidR="00CF63D2" w:rsidRDefault="00397E69"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6</w:t>
            </w:r>
            <w:r w:rsidR="00CF63D2">
              <w:rPr>
                <w:rFonts w:ascii="Calibri" w:eastAsia="Calibri" w:hAnsi="Calibri" w:cs="Calibri"/>
                <w:color w:val="003D50"/>
                <w:sz w:val="22"/>
                <w:szCs w:val="22"/>
              </w:rPr>
              <w:t>0</w:t>
            </w:r>
          </w:p>
        </w:tc>
        <w:tc>
          <w:tcPr>
            <w:tcW w:w="850" w:type="dxa"/>
          </w:tcPr>
          <w:p w14:paraId="593F8253" w14:textId="34C76E7A" w:rsidR="00CF63D2" w:rsidRDefault="00CF63D2" w:rsidP="00184264">
            <w:pPr>
              <w:spacing w:line="276" w:lineRule="auto"/>
              <w:rPr>
                <w:rFonts w:ascii="Calibri" w:eastAsia="Calibri" w:hAnsi="Calibri" w:cs="Calibri"/>
                <w:color w:val="003D50"/>
                <w:sz w:val="22"/>
                <w:szCs w:val="22"/>
              </w:rPr>
            </w:pPr>
          </w:p>
        </w:tc>
        <w:tc>
          <w:tcPr>
            <w:tcW w:w="993" w:type="dxa"/>
          </w:tcPr>
          <w:p w14:paraId="74779A04" w14:textId="4C6D1F3A" w:rsidR="00CF63D2" w:rsidRDefault="00397E69"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40</w:t>
            </w:r>
          </w:p>
        </w:tc>
        <w:tc>
          <w:tcPr>
            <w:tcW w:w="708" w:type="dxa"/>
          </w:tcPr>
          <w:p w14:paraId="2B5C92ED"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B</w:t>
            </w:r>
          </w:p>
        </w:tc>
        <w:tc>
          <w:tcPr>
            <w:tcW w:w="460" w:type="dxa"/>
          </w:tcPr>
          <w:p w14:paraId="197D5129"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779F5B2C" w14:textId="77777777" w:rsidR="00CF63D2" w:rsidRDefault="00CF63D2" w:rsidP="00184264">
            <w:pPr>
              <w:spacing w:line="276" w:lineRule="auto"/>
              <w:rPr>
                <w:rFonts w:ascii="Calibri" w:eastAsia="Calibri" w:hAnsi="Calibri" w:cs="Calibri"/>
                <w:color w:val="003D50"/>
                <w:sz w:val="22"/>
                <w:szCs w:val="22"/>
              </w:rPr>
            </w:pPr>
          </w:p>
        </w:tc>
      </w:tr>
      <w:tr w:rsidR="00CF63D2" w14:paraId="43C41AD8" w14:textId="77777777" w:rsidTr="00066800">
        <w:tc>
          <w:tcPr>
            <w:tcW w:w="426" w:type="dxa"/>
            <w:vMerge/>
          </w:tcPr>
          <w:p w14:paraId="4F0485B9"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color w:val="003D50"/>
              </w:rPr>
            </w:pPr>
          </w:p>
        </w:tc>
        <w:tc>
          <w:tcPr>
            <w:tcW w:w="1134" w:type="dxa"/>
          </w:tcPr>
          <w:p w14:paraId="7B8AD954" w14:textId="119A5CE7" w:rsidR="00CF63D2" w:rsidRDefault="00A21611"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FOT</w:t>
            </w:r>
            <w:r w:rsidR="00CF63D2">
              <w:rPr>
                <w:rFonts w:ascii="Calibri" w:eastAsia="Calibri" w:hAnsi="Calibri" w:cs="Calibri"/>
                <w:color w:val="003D50"/>
                <w:sz w:val="22"/>
                <w:szCs w:val="22"/>
              </w:rPr>
              <w:t>C55</w:t>
            </w:r>
          </w:p>
        </w:tc>
        <w:tc>
          <w:tcPr>
            <w:tcW w:w="2970" w:type="dxa"/>
          </w:tcPr>
          <w:p w14:paraId="18C06487" w14:textId="251944BC" w:rsidR="00CF63D2" w:rsidRDefault="00A21611"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Photography for Change</w:t>
            </w:r>
          </w:p>
        </w:tc>
        <w:tc>
          <w:tcPr>
            <w:tcW w:w="540" w:type="dxa"/>
          </w:tcPr>
          <w:p w14:paraId="27DD5002"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992" w:type="dxa"/>
          </w:tcPr>
          <w:p w14:paraId="705322B5" w14:textId="327667BD" w:rsidR="00CF63D2" w:rsidRDefault="00A21611"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8</w:t>
            </w:r>
            <w:r w:rsidR="00CF63D2">
              <w:rPr>
                <w:rFonts w:ascii="Calibri" w:eastAsia="Calibri" w:hAnsi="Calibri" w:cs="Calibri"/>
                <w:color w:val="003D50"/>
                <w:sz w:val="22"/>
                <w:szCs w:val="22"/>
              </w:rPr>
              <w:t>0</w:t>
            </w:r>
          </w:p>
        </w:tc>
        <w:tc>
          <w:tcPr>
            <w:tcW w:w="850" w:type="dxa"/>
          </w:tcPr>
          <w:p w14:paraId="40676C9F" w14:textId="77777777" w:rsidR="00CF63D2" w:rsidRDefault="00CF63D2" w:rsidP="00184264">
            <w:pPr>
              <w:spacing w:line="276" w:lineRule="auto"/>
              <w:rPr>
                <w:rFonts w:ascii="Calibri" w:eastAsia="Calibri" w:hAnsi="Calibri" w:cs="Calibri"/>
                <w:color w:val="003D50"/>
                <w:sz w:val="22"/>
                <w:szCs w:val="22"/>
              </w:rPr>
            </w:pPr>
          </w:p>
        </w:tc>
        <w:tc>
          <w:tcPr>
            <w:tcW w:w="993" w:type="dxa"/>
          </w:tcPr>
          <w:p w14:paraId="5ABED4C5" w14:textId="6D7EFCB7" w:rsidR="00CF63D2" w:rsidRDefault="00A21611"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w:t>
            </w:r>
            <w:r w:rsidR="00CF63D2">
              <w:rPr>
                <w:rFonts w:ascii="Calibri" w:eastAsia="Calibri" w:hAnsi="Calibri" w:cs="Calibri"/>
                <w:color w:val="003D50"/>
                <w:sz w:val="22"/>
                <w:szCs w:val="22"/>
              </w:rPr>
              <w:t>0</w:t>
            </w:r>
          </w:p>
        </w:tc>
        <w:tc>
          <w:tcPr>
            <w:tcW w:w="708" w:type="dxa"/>
          </w:tcPr>
          <w:p w14:paraId="65F56E91"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B</w:t>
            </w:r>
          </w:p>
        </w:tc>
        <w:tc>
          <w:tcPr>
            <w:tcW w:w="460" w:type="dxa"/>
          </w:tcPr>
          <w:p w14:paraId="139FAB30"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6F77033C" w14:textId="77777777" w:rsidR="00CF63D2" w:rsidRDefault="00CF63D2" w:rsidP="00184264">
            <w:pPr>
              <w:spacing w:line="276" w:lineRule="auto"/>
              <w:rPr>
                <w:rFonts w:ascii="Calibri" w:eastAsia="Calibri" w:hAnsi="Calibri" w:cs="Calibri"/>
                <w:color w:val="003D50"/>
                <w:sz w:val="22"/>
                <w:szCs w:val="22"/>
              </w:rPr>
            </w:pPr>
          </w:p>
        </w:tc>
      </w:tr>
      <w:tr w:rsidR="00CF63D2" w14:paraId="1C6802F4" w14:textId="77777777" w:rsidTr="00066800">
        <w:tc>
          <w:tcPr>
            <w:tcW w:w="426" w:type="dxa"/>
            <w:vMerge/>
          </w:tcPr>
          <w:p w14:paraId="5546A8A9"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color w:val="003D50"/>
              </w:rPr>
            </w:pPr>
          </w:p>
        </w:tc>
        <w:tc>
          <w:tcPr>
            <w:tcW w:w="1134" w:type="dxa"/>
            <w:tcBorders>
              <w:bottom w:val="single" w:sz="12" w:space="0" w:color="000000"/>
            </w:tcBorders>
          </w:tcPr>
          <w:p w14:paraId="12C12D38"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JAMC56</w:t>
            </w:r>
          </w:p>
        </w:tc>
        <w:tc>
          <w:tcPr>
            <w:tcW w:w="2970" w:type="dxa"/>
            <w:tcBorders>
              <w:bottom w:val="single" w:sz="12" w:space="0" w:color="000000"/>
            </w:tcBorders>
          </w:tcPr>
          <w:p w14:paraId="17F07E4F"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Digital Storytelling</w:t>
            </w:r>
          </w:p>
        </w:tc>
        <w:tc>
          <w:tcPr>
            <w:tcW w:w="540" w:type="dxa"/>
          </w:tcPr>
          <w:p w14:paraId="002A62B0"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992" w:type="dxa"/>
            <w:tcBorders>
              <w:bottom w:val="single" w:sz="12" w:space="0" w:color="000000"/>
            </w:tcBorders>
          </w:tcPr>
          <w:p w14:paraId="7518A013"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100</w:t>
            </w:r>
          </w:p>
        </w:tc>
        <w:tc>
          <w:tcPr>
            <w:tcW w:w="850" w:type="dxa"/>
            <w:tcBorders>
              <w:bottom w:val="single" w:sz="12" w:space="0" w:color="000000"/>
            </w:tcBorders>
          </w:tcPr>
          <w:p w14:paraId="4CC1E433" w14:textId="77777777" w:rsidR="00CF63D2" w:rsidRDefault="00CF63D2" w:rsidP="00184264">
            <w:pPr>
              <w:spacing w:line="276" w:lineRule="auto"/>
              <w:rPr>
                <w:rFonts w:ascii="Calibri" w:eastAsia="Calibri" w:hAnsi="Calibri" w:cs="Calibri"/>
                <w:color w:val="003D50"/>
                <w:sz w:val="22"/>
                <w:szCs w:val="22"/>
              </w:rPr>
            </w:pPr>
          </w:p>
        </w:tc>
        <w:tc>
          <w:tcPr>
            <w:tcW w:w="993" w:type="dxa"/>
            <w:tcBorders>
              <w:bottom w:val="single" w:sz="12" w:space="0" w:color="000000"/>
            </w:tcBorders>
          </w:tcPr>
          <w:p w14:paraId="455C64F3" w14:textId="77777777" w:rsidR="00CF63D2" w:rsidRDefault="00CF63D2" w:rsidP="00184264">
            <w:pPr>
              <w:spacing w:line="276" w:lineRule="auto"/>
              <w:rPr>
                <w:rFonts w:ascii="Calibri" w:eastAsia="Calibri" w:hAnsi="Calibri" w:cs="Calibri"/>
                <w:color w:val="003D50"/>
                <w:sz w:val="22"/>
                <w:szCs w:val="22"/>
              </w:rPr>
            </w:pPr>
          </w:p>
        </w:tc>
        <w:tc>
          <w:tcPr>
            <w:tcW w:w="708" w:type="dxa"/>
            <w:tcBorders>
              <w:bottom w:val="single" w:sz="12" w:space="0" w:color="000000"/>
            </w:tcBorders>
          </w:tcPr>
          <w:p w14:paraId="049991C0"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B</w:t>
            </w:r>
          </w:p>
        </w:tc>
        <w:tc>
          <w:tcPr>
            <w:tcW w:w="460" w:type="dxa"/>
            <w:tcBorders>
              <w:bottom w:val="single" w:sz="12" w:space="0" w:color="000000"/>
            </w:tcBorders>
          </w:tcPr>
          <w:p w14:paraId="12793391"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Borders>
              <w:bottom w:val="single" w:sz="12" w:space="0" w:color="000000"/>
            </w:tcBorders>
          </w:tcPr>
          <w:p w14:paraId="4EBBF9B9" w14:textId="77777777" w:rsidR="00CF63D2" w:rsidRDefault="00CF63D2" w:rsidP="00184264">
            <w:pPr>
              <w:spacing w:line="276" w:lineRule="auto"/>
              <w:rPr>
                <w:rFonts w:ascii="Calibri" w:eastAsia="Calibri" w:hAnsi="Calibri" w:cs="Calibri"/>
                <w:color w:val="003D50"/>
                <w:sz w:val="22"/>
                <w:szCs w:val="22"/>
              </w:rPr>
            </w:pPr>
          </w:p>
        </w:tc>
      </w:tr>
      <w:tr w:rsidR="00CF63D2" w14:paraId="6512F08B" w14:textId="77777777" w:rsidTr="00A21611">
        <w:trPr>
          <w:trHeight w:val="338"/>
        </w:trPr>
        <w:tc>
          <w:tcPr>
            <w:tcW w:w="426" w:type="dxa"/>
            <w:vMerge w:val="restart"/>
            <w:tcBorders>
              <w:top w:val="single" w:sz="12" w:space="0" w:color="000000"/>
            </w:tcBorders>
          </w:tcPr>
          <w:p w14:paraId="4CE8D0D2" w14:textId="77777777" w:rsidR="00CF63D2" w:rsidRDefault="00CF63D2" w:rsidP="00184264">
            <w:pPr>
              <w:ind w:left="113" w:right="113"/>
              <w:jc w:val="center"/>
              <w:rPr>
                <w:rFonts w:ascii="Calibri" w:eastAsia="Calibri" w:hAnsi="Calibri" w:cs="Calibri"/>
                <w:b/>
                <w:color w:val="003D50"/>
                <w:sz w:val="18"/>
                <w:szCs w:val="18"/>
              </w:rPr>
            </w:pPr>
            <w:r>
              <w:rPr>
                <w:rFonts w:ascii="Calibri" w:eastAsia="Calibri" w:hAnsi="Calibri" w:cs="Calibri"/>
                <w:b/>
                <w:color w:val="008588"/>
                <w:sz w:val="18"/>
                <w:szCs w:val="18"/>
              </w:rPr>
              <w:t>Level 5</w:t>
            </w:r>
          </w:p>
        </w:tc>
        <w:tc>
          <w:tcPr>
            <w:tcW w:w="1134" w:type="dxa"/>
            <w:tcBorders>
              <w:top w:val="single" w:sz="12" w:space="0" w:color="000000"/>
            </w:tcBorders>
          </w:tcPr>
          <w:p w14:paraId="1A9FF9BC"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JAMD51</w:t>
            </w:r>
          </w:p>
        </w:tc>
        <w:tc>
          <w:tcPr>
            <w:tcW w:w="2970" w:type="dxa"/>
            <w:tcBorders>
              <w:top w:val="single" w:sz="12" w:space="0" w:color="000000"/>
            </w:tcBorders>
          </w:tcPr>
          <w:p w14:paraId="063C54ED"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Investigative Journalism</w:t>
            </w:r>
          </w:p>
        </w:tc>
        <w:tc>
          <w:tcPr>
            <w:tcW w:w="540" w:type="dxa"/>
          </w:tcPr>
          <w:p w14:paraId="5392C158"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992" w:type="dxa"/>
            <w:tcBorders>
              <w:top w:val="single" w:sz="12" w:space="0" w:color="000000"/>
            </w:tcBorders>
          </w:tcPr>
          <w:p w14:paraId="40101E1E"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100</w:t>
            </w:r>
          </w:p>
        </w:tc>
        <w:tc>
          <w:tcPr>
            <w:tcW w:w="850" w:type="dxa"/>
            <w:tcBorders>
              <w:top w:val="single" w:sz="12" w:space="0" w:color="000000"/>
            </w:tcBorders>
          </w:tcPr>
          <w:p w14:paraId="456033DF" w14:textId="77777777" w:rsidR="00CF63D2" w:rsidRDefault="00CF63D2" w:rsidP="00184264">
            <w:pPr>
              <w:spacing w:line="276" w:lineRule="auto"/>
              <w:rPr>
                <w:rFonts w:ascii="Calibri" w:eastAsia="Calibri" w:hAnsi="Calibri" w:cs="Calibri"/>
                <w:color w:val="003D50"/>
                <w:sz w:val="22"/>
                <w:szCs w:val="22"/>
              </w:rPr>
            </w:pPr>
          </w:p>
        </w:tc>
        <w:tc>
          <w:tcPr>
            <w:tcW w:w="993" w:type="dxa"/>
            <w:tcBorders>
              <w:top w:val="single" w:sz="12" w:space="0" w:color="000000"/>
            </w:tcBorders>
          </w:tcPr>
          <w:p w14:paraId="16B2DD16" w14:textId="77777777" w:rsidR="00CF63D2" w:rsidRDefault="00CF63D2" w:rsidP="00184264">
            <w:pPr>
              <w:spacing w:line="276" w:lineRule="auto"/>
              <w:rPr>
                <w:rFonts w:ascii="Calibri" w:eastAsia="Calibri" w:hAnsi="Calibri" w:cs="Calibri"/>
                <w:color w:val="003D50"/>
                <w:sz w:val="22"/>
                <w:szCs w:val="22"/>
              </w:rPr>
            </w:pPr>
          </w:p>
        </w:tc>
        <w:tc>
          <w:tcPr>
            <w:tcW w:w="708" w:type="dxa"/>
            <w:tcBorders>
              <w:top w:val="single" w:sz="12" w:space="0" w:color="000000"/>
            </w:tcBorders>
          </w:tcPr>
          <w:p w14:paraId="66D85E1F" w14:textId="49700C87" w:rsidR="00CF63D2" w:rsidRDefault="007F630A"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A</w:t>
            </w:r>
          </w:p>
        </w:tc>
        <w:tc>
          <w:tcPr>
            <w:tcW w:w="460" w:type="dxa"/>
            <w:tcBorders>
              <w:top w:val="single" w:sz="12" w:space="0" w:color="000000"/>
            </w:tcBorders>
          </w:tcPr>
          <w:p w14:paraId="159FAFE5"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Borders>
              <w:top w:val="single" w:sz="12" w:space="0" w:color="000000"/>
            </w:tcBorders>
          </w:tcPr>
          <w:p w14:paraId="2A2B957F" w14:textId="77777777" w:rsidR="00CF63D2" w:rsidRDefault="00CF63D2" w:rsidP="00184264">
            <w:pPr>
              <w:spacing w:line="276" w:lineRule="auto"/>
              <w:rPr>
                <w:rFonts w:ascii="Calibri" w:eastAsia="Calibri" w:hAnsi="Calibri" w:cs="Calibri"/>
                <w:color w:val="003D50"/>
                <w:sz w:val="22"/>
                <w:szCs w:val="22"/>
              </w:rPr>
            </w:pPr>
          </w:p>
        </w:tc>
      </w:tr>
      <w:tr w:rsidR="00CF63D2" w14:paraId="4BCBEB95" w14:textId="77777777" w:rsidTr="00066800">
        <w:tc>
          <w:tcPr>
            <w:tcW w:w="426" w:type="dxa"/>
            <w:vMerge/>
            <w:tcBorders>
              <w:top w:val="single" w:sz="12" w:space="0" w:color="000000"/>
            </w:tcBorders>
          </w:tcPr>
          <w:p w14:paraId="22A2E24F"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color w:val="003D50"/>
              </w:rPr>
            </w:pPr>
          </w:p>
        </w:tc>
        <w:tc>
          <w:tcPr>
            <w:tcW w:w="1134" w:type="dxa"/>
          </w:tcPr>
          <w:p w14:paraId="5DD0B40F"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JAMD52</w:t>
            </w:r>
          </w:p>
        </w:tc>
        <w:tc>
          <w:tcPr>
            <w:tcW w:w="2970" w:type="dxa"/>
          </w:tcPr>
          <w:p w14:paraId="2A98889B" w14:textId="7EE6414D" w:rsidR="00CF63D2" w:rsidRDefault="007F630A"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The Hustle</w:t>
            </w:r>
          </w:p>
        </w:tc>
        <w:tc>
          <w:tcPr>
            <w:tcW w:w="540" w:type="dxa"/>
          </w:tcPr>
          <w:p w14:paraId="38BD5E07"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992" w:type="dxa"/>
          </w:tcPr>
          <w:p w14:paraId="53CD0377" w14:textId="33DD7DBB" w:rsidR="00CF63D2" w:rsidRDefault="000468CD"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8</w:t>
            </w:r>
            <w:r w:rsidR="00CF63D2">
              <w:rPr>
                <w:rFonts w:ascii="Calibri" w:eastAsia="Calibri" w:hAnsi="Calibri" w:cs="Calibri"/>
                <w:color w:val="003D50"/>
                <w:sz w:val="22"/>
                <w:szCs w:val="22"/>
              </w:rPr>
              <w:t>0</w:t>
            </w:r>
          </w:p>
        </w:tc>
        <w:tc>
          <w:tcPr>
            <w:tcW w:w="850" w:type="dxa"/>
          </w:tcPr>
          <w:p w14:paraId="7B0ACCA9" w14:textId="77777777" w:rsidR="00CF63D2" w:rsidRDefault="00CF63D2" w:rsidP="00184264">
            <w:pPr>
              <w:spacing w:line="276" w:lineRule="auto"/>
              <w:rPr>
                <w:rFonts w:ascii="Calibri" w:eastAsia="Calibri" w:hAnsi="Calibri" w:cs="Calibri"/>
                <w:color w:val="003D50"/>
                <w:sz w:val="22"/>
                <w:szCs w:val="22"/>
              </w:rPr>
            </w:pPr>
          </w:p>
        </w:tc>
        <w:tc>
          <w:tcPr>
            <w:tcW w:w="993" w:type="dxa"/>
          </w:tcPr>
          <w:p w14:paraId="685A66D4" w14:textId="532D3DAF" w:rsidR="00CF63D2" w:rsidRDefault="000468CD"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708" w:type="dxa"/>
          </w:tcPr>
          <w:p w14:paraId="6F27C188"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X</w:t>
            </w:r>
          </w:p>
        </w:tc>
        <w:tc>
          <w:tcPr>
            <w:tcW w:w="460" w:type="dxa"/>
          </w:tcPr>
          <w:p w14:paraId="63387B89"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08E81DCD" w14:textId="77777777" w:rsidR="00CF63D2" w:rsidRDefault="00CF63D2" w:rsidP="00184264">
            <w:pPr>
              <w:spacing w:line="276" w:lineRule="auto"/>
              <w:rPr>
                <w:rFonts w:ascii="Calibri" w:eastAsia="Calibri" w:hAnsi="Calibri" w:cs="Calibri"/>
                <w:color w:val="003D50"/>
                <w:sz w:val="22"/>
                <w:szCs w:val="22"/>
              </w:rPr>
            </w:pPr>
          </w:p>
        </w:tc>
      </w:tr>
      <w:tr w:rsidR="00CF63D2" w14:paraId="229A1ED1" w14:textId="77777777" w:rsidTr="00066800">
        <w:tc>
          <w:tcPr>
            <w:tcW w:w="426" w:type="dxa"/>
            <w:vMerge/>
            <w:tcBorders>
              <w:top w:val="single" w:sz="12" w:space="0" w:color="000000"/>
            </w:tcBorders>
          </w:tcPr>
          <w:p w14:paraId="6919901D"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color w:val="003D50"/>
              </w:rPr>
            </w:pPr>
          </w:p>
        </w:tc>
        <w:tc>
          <w:tcPr>
            <w:tcW w:w="1134" w:type="dxa"/>
          </w:tcPr>
          <w:p w14:paraId="14BA9256"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JAMD53</w:t>
            </w:r>
          </w:p>
        </w:tc>
        <w:tc>
          <w:tcPr>
            <w:tcW w:w="2970" w:type="dxa"/>
          </w:tcPr>
          <w:p w14:paraId="548CB300" w14:textId="1FFE906A" w:rsidR="00CF63D2" w:rsidRDefault="00CF63D2" w:rsidP="007F630A">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 xml:space="preserve">The </w:t>
            </w:r>
            <w:r w:rsidR="007F630A">
              <w:rPr>
                <w:rFonts w:ascii="Calibri" w:eastAsia="Calibri" w:hAnsi="Calibri" w:cs="Calibri"/>
                <w:color w:val="003D50"/>
                <w:sz w:val="22"/>
                <w:szCs w:val="22"/>
              </w:rPr>
              <w:t xml:space="preserve">Big </w:t>
            </w:r>
            <w:r>
              <w:rPr>
                <w:rFonts w:ascii="Calibri" w:eastAsia="Calibri" w:hAnsi="Calibri" w:cs="Calibri"/>
                <w:color w:val="003D50"/>
                <w:sz w:val="22"/>
                <w:szCs w:val="22"/>
              </w:rPr>
              <w:t xml:space="preserve">Show </w:t>
            </w:r>
          </w:p>
        </w:tc>
        <w:tc>
          <w:tcPr>
            <w:tcW w:w="540" w:type="dxa"/>
          </w:tcPr>
          <w:p w14:paraId="34BBE4F6" w14:textId="76A9BE40" w:rsidR="00CF63D2" w:rsidRDefault="003F1CDF"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w:t>
            </w:r>
            <w:r w:rsidR="00CF63D2">
              <w:rPr>
                <w:rFonts w:ascii="Calibri" w:eastAsia="Calibri" w:hAnsi="Calibri" w:cs="Calibri"/>
                <w:color w:val="003D50"/>
                <w:sz w:val="22"/>
                <w:szCs w:val="22"/>
              </w:rPr>
              <w:t>0</w:t>
            </w:r>
          </w:p>
        </w:tc>
        <w:tc>
          <w:tcPr>
            <w:tcW w:w="992" w:type="dxa"/>
          </w:tcPr>
          <w:p w14:paraId="274B82AB" w14:textId="246ECB68" w:rsidR="00CF63D2" w:rsidRDefault="00397E69"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10</w:t>
            </w:r>
            <w:r w:rsidR="00CF63D2">
              <w:rPr>
                <w:rFonts w:ascii="Calibri" w:eastAsia="Calibri" w:hAnsi="Calibri" w:cs="Calibri"/>
                <w:color w:val="003D50"/>
                <w:sz w:val="22"/>
                <w:szCs w:val="22"/>
              </w:rPr>
              <w:t>0</w:t>
            </w:r>
          </w:p>
        </w:tc>
        <w:tc>
          <w:tcPr>
            <w:tcW w:w="850" w:type="dxa"/>
          </w:tcPr>
          <w:p w14:paraId="16E090AC" w14:textId="77777777" w:rsidR="00CF63D2" w:rsidRDefault="00CF63D2" w:rsidP="00184264">
            <w:pPr>
              <w:spacing w:line="276" w:lineRule="auto"/>
              <w:rPr>
                <w:rFonts w:ascii="Calibri" w:eastAsia="Calibri" w:hAnsi="Calibri" w:cs="Calibri"/>
                <w:color w:val="003D50"/>
                <w:sz w:val="22"/>
                <w:szCs w:val="22"/>
              </w:rPr>
            </w:pPr>
          </w:p>
        </w:tc>
        <w:tc>
          <w:tcPr>
            <w:tcW w:w="993" w:type="dxa"/>
          </w:tcPr>
          <w:p w14:paraId="401AD2F4" w14:textId="497E07BB" w:rsidR="00CF63D2" w:rsidRDefault="00CF63D2" w:rsidP="00184264">
            <w:pPr>
              <w:spacing w:line="276" w:lineRule="auto"/>
              <w:rPr>
                <w:rFonts w:ascii="Calibri" w:eastAsia="Calibri" w:hAnsi="Calibri" w:cs="Calibri"/>
                <w:color w:val="003D50"/>
                <w:sz w:val="22"/>
                <w:szCs w:val="22"/>
              </w:rPr>
            </w:pPr>
          </w:p>
        </w:tc>
        <w:tc>
          <w:tcPr>
            <w:tcW w:w="708" w:type="dxa"/>
          </w:tcPr>
          <w:p w14:paraId="601BA485" w14:textId="4FB0374E" w:rsidR="00CF63D2" w:rsidRDefault="007F630A"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X</w:t>
            </w:r>
          </w:p>
        </w:tc>
        <w:tc>
          <w:tcPr>
            <w:tcW w:w="460" w:type="dxa"/>
          </w:tcPr>
          <w:p w14:paraId="1F835FE7"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0E02F5BD" w14:textId="77777777" w:rsidR="00CF63D2" w:rsidRDefault="00CF63D2" w:rsidP="00184264">
            <w:pPr>
              <w:spacing w:line="276" w:lineRule="auto"/>
              <w:rPr>
                <w:rFonts w:ascii="Calibri" w:eastAsia="Calibri" w:hAnsi="Calibri" w:cs="Calibri"/>
                <w:color w:val="003D50"/>
                <w:sz w:val="22"/>
                <w:szCs w:val="22"/>
              </w:rPr>
            </w:pPr>
          </w:p>
        </w:tc>
      </w:tr>
      <w:tr w:rsidR="00CF63D2" w14:paraId="52C044B1" w14:textId="77777777" w:rsidTr="00066800">
        <w:tc>
          <w:tcPr>
            <w:tcW w:w="426" w:type="dxa"/>
            <w:vMerge/>
            <w:tcBorders>
              <w:top w:val="single" w:sz="12" w:space="0" w:color="000000"/>
            </w:tcBorders>
          </w:tcPr>
          <w:p w14:paraId="0D9CF286"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color w:val="003D50"/>
              </w:rPr>
            </w:pPr>
          </w:p>
        </w:tc>
        <w:tc>
          <w:tcPr>
            <w:tcW w:w="1134" w:type="dxa"/>
          </w:tcPr>
          <w:p w14:paraId="5910B3CD"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JAMD54</w:t>
            </w:r>
          </w:p>
        </w:tc>
        <w:tc>
          <w:tcPr>
            <w:tcW w:w="2970" w:type="dxa"/>
          </w:tcPr>
          <w:p w14:paraId="70CEB75B" w14:textId="1D74F8A9" w:rsidR="00CF63D2" w:rsidRDefault="00297E21"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Trending Now</w:t>
            </w:r>
          </w:p>
        </w:tc>
        <w:tc>
          <w:tcPr>
            <w:tcW w:w="540" w:type="dxa"/>
          </w:tcPr>
          <w:p w14:paraId="455D0FE0"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992" w:type="dxa"/>
          </w:tcPr>
          <w:p w14:paraId="1E36DAEB" w14:textId="1B4F41FA" w:rsidR="00CF63D2" w:rsidRDefault="00397E69"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100</w:t>
            </w:r>
          </w:p>
        </w:tc>
        <w:tc>
          <w:tcPr>
            <w:tcW w:w="850" w:type="dxa"/>
          </w:tcPr>
          <w:p w14:paraId="39793B58" w14:textId="77777777" w:rsidR="00CF63D2" w:rsidRDefault="00CF63D2" w:rsidP="00184264">
            <w:pPr>
              <w:spacing w:line="276" w:lineRule="auto"/>
              <w:rPr>
                <w:rFonts w:ascii="Calibri" w:eastAsia="Calibri" w:hAnsi="Calibri" w:cs="Calibri"/>
                <w:color w:val="003D50"/>
                <w:sz w:val="22"/>
                <w:szCs w:val="22"/>
              </w:rPr>
            </w:pPr>
          </w:p>
        </w:tc>
        <w:tc>
          <w:tcPr>
            <w:tcW w:w="993" w:type="dxa"/>
          </w:tcPr>
          <w:p w14:paraId="7AE66DDD" w14:textId="4AA2C2CD" w:rsidR="00CF63D2" w:rsidRDefault="00CF63D2" w:rsidP="00184264">
            <w:pPr>
              <w:spacing w:line="276" w:lineRule="auto"/>
              <w:rPr>
                <w:rFonts w:ascii="Calibri" w:eastAsia="Calibri" w:hAnsi="Calibri" w:cs="Calibri"/>
                <w:color w:val="003D50"/>
                <w:sz w:val="22"/>
                <w:szCs w:val="22"/>
              </w:rPr>
            </w:pPr>
          </w:p>
        </w:tc>
        <w:tc>
          <w:tcPr>
            <w:tcW w:w="708" w:type="dxa"/>
          </w:tcPr>
          <w:p w14:paraId="7511C1C0"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A</w:t>
            </w:r>
          </w:p>
        </w:tc>
        <w:tc>
          <w:tcPr>
            <w:tcW w:w="460" w:type="dxa"/>
          </w:tcPr>
          <w:p w14:paraId="4542D65D"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3026921E" w14:textId="77777777" w:rsidR="00CF63D2" w:rsidRDefault="00CF63D2" w:rsidP="00184264">
            <w:pPr>
              <w:spacing w:line="276" w:lineRule="auto"/>
              <w:rPr>
                <w:rFonts w:ascii="Calibri" w:eastAsia="Calibri" w:hAnsi="Calibri" w:cs="Calibri"/>
                <w:color w:val="003D50"/>
                <w:sz w:val="22"/>
                <w:szCs w:val="22"/>
              </w:rPr>
            </w:pPr>
          </w:p>
        </w:tc>
      </w:tr>
      <w:tr w:rsidR="00CF63D2" w14:paraId="067B33BD" w14:textId="77777777" w:rsidTr="00066800">
        <w:tc>
          <w:tcPr>
            <w:tcW w:w="426" w:type="dxa"/>
            <w:vMerge/>
            <w:tcBorders>
              <w:top w:val="single" w:sz="12" w:space="0" w:color="000000"/>
            </w:tcBorders>
          </w:tcPr>
          <w:p w14:paraId="35181231"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color w:val="003D50"/>
              </w:rPr>
            </w:pPr>
          </w:p>
        </w:tc>
        <w:tc>
          <w:tcPr>
            <w:tcW w:w="1134" w:type="dxa"/>
            <w:tcBorders>
              <w:bottom w:val="single" w:sz="4" w:space="0" w:color="000000"/>
            </w:tcBorders>
          </w:tcPr>
          <w:p w14:paraId="777EBE1C"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JAMD55</w:t>
            </w:r>
          </w:p>
        </w:tc>
        <w:tc>
          <w:tcPr>
            <w:tcW w:w="2970" w:type="dxa"/>
            <w:tcBorders>
              <w:bottom w:val="single" w:sz="4" w:space="0" w:color="000000"/>
            </w:tcBorders>
          </w:tcPr>
          <w:p w14:paraId="54502FFB" w14:textId="7A7B3D76" w:rsidR="00CF63D2" w:rsidRDefault="007F630A"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Slow Journalism</w:t>
            </w:r>
          </w:p>
        </w:tc>
        <w:tc>
          <w:tcPr>
            <w:tcW w:w="540" w:type="dxa"/>
          </w:tcPr>
          <w:p w14:paraId="234D9B1C"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992" w:type="dxa"/>
            <w:tcBorders>
              <w:bottom w:val="single" w:sz="4" w:space="0" w:color="000000"/>
            </w:tcBorders>
          </w:tcPr>
          <w:p w14:paraId="73443C5D"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80</w:t>
            </w:r>
          </w:p>
        </w:tc>
        <w:tc>
          <w:tcPr>
            <w:tcW w:w="850" w:type="dxa"/>
            <w:tcBorders>
              <w:bottom w:val="single" w:sz="4" w:space="0" w:color="000000"/>
            </w:tcBorders>
          </w:tcPr>
          <w:p w14:paraId="1BCCA8A9" w14:textId="77777777" w:rsidR="00CF63D2" w:rsidRDefault="00CF63D2" w:rsidP="00184264">
            <w:pPr>
              <w:spacing w:line="276" w:lineRule="auto"/>
              <w:rPr>
                <w:rFonts w:ascii="Calibri" w:eastAsia="Calibri" w:hAnsi="Calibri" w:cs="Calibri"/>
                <w:color w:val="003D50"/>
                <w:sz w:val="22"/>
                <w:szCs w:val="22"/>
              </w:rPr>
            </w:pPr>
          </w:p>
        </w:tc>
        <w:tc>
          <w:tcPr>
            <w:tcW w:w="993" w:type="dxa"/>
            <w:tcBorders>
              <w:bottom w:val="single" w:sz="4" w:space="0" w:color="000000"/>
            </w:tcBorders>
          </w:tcPr>
          <w:p w14:paraId="156F0C07"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708" w:type="dxa"/>
            <w:tcBorders>
              <w:bottom w:val="single" w:sz="4" w:space="0" w:color="000000"/>
            </w:tcBorders>
          </w:tcPr>
          <w:p w14:paraId="602D1799"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B</w:t>
            </w:r>
          </w:p>
        </w:tc>
        <w:tc>
          <w:tcPr>
            <w:tcW w:w="460" w:type="dxa"/>
            <w:tcBorders>
              <w:bottom w:val="single" w:sz="4" w:space="0" w:color="000000"/>
            </w:tcBorders>
          </w:tcPr>
          <w:p w14:paraId="3CEF251E"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Borders>
              <w:bottom w:val="single" w:sz="4" w:space="0" w:color="000000"/>
            </w:tcBorders>
          </w:tcPr>
          <w:p w14:paraId="3D6FD640" w14:textId="77777777" w:rsidR="00CF63D2" w:rsidRDefault="00CF63D2" w:rsidP="00184264">
            <w:pPr>
              <w:spacing w:line="276" w:lineRule="auto"/>
              <w:rPr>
                <w:rFonts w:ascii="Calibri" w:eastAsia="Calibri" w:hAnsi="Calibri" w:cs="Calibri"/>
                <w:color w:val="003D50"/>
                <w:sz w:val="22"/>
                <w:szCs w:val="22"/>
              </w:rPr>
            </w:pPr>
          </w:p>
        </w:tc>
      </w:tr>
      <w:tr w:rsidR="00CF63D2" w14:paraId="4D1B787E" w14:textId="77777777" w:rsidTr="003F1CDF">
        <w:trPr>
          <w:trHeight w:val="365"/>
        </w:trPr>
        <w:tc>
          <w:tcPr>
            <w:tcW w:w="426" w:type="dxa"/>
            <w:tcBorders>
              <w:top w:val="single" w:sz="12" w:space="0" w:color="000000"/>
            </w:tcBorders>
          </w:tcPr>
          <w:p w14:paraId="3F7C8F02"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color w:val="003D50"/>
              </w:rPr>
            </w:pPr>
          </w:p>
        </w:tc>
        <w:tc>
          <w:tcPr>
            <w:tcW w:w="1134" w:type="dxa"/>
            <w:tcBorders>
              <w:bottom w:val="single" w:sz="4" w:space="0" w:color="000000"/>
            </w:tcBorders>
          </w:tcPr>
          <w:p w14:paraId="28872628" w14:textId="5F98C4F8" w:rsidR="00CF63D2" w:rsidRDefault="007F630A"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JAMD56</w:t>
            </w:r>
          </w:p>
        </w:tc>
        <w:tc>
          <w:tcPr>
            <w:tcW w:w="2970" w:type="dxa"/>
            <w:tcBorders>
              <w:bottom w:val="single" w:sz="4" w:space="0" w:color="000000"/>
            </w:tcBorders>
          </w:tcPr>
          <w:p w14:paraId="63CF8B9E" w14:textId="2D6DEBD0" w:rsidR="00CF63D2" w:rsidRDefault="009B193C" w:rsidP="009B193C">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Pod Sounds</w:t>
            </w:r>
          </w:p>
        </w:tc>
        <w:tc>
          <w:tcPr>
            <w:tcW w:w="540" w:type="dxa"/>
          </w:tcPr>
          <w:p w14:paraId="2C2C2A5B"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992" w:type="dxa"/>
            <w:tcBorders>
              <w:bottom w:val="single" w:sz="4" w:space="0" w:color="000000"/>
            </w:tcBorders>
          </w:tcPr>
          <w:p w14:paraId="3561A57F" w14:textId="1A3B9EB6" w:rsidR="00CF63D2" w:rsidRDefault="00397E69"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100</w:t>
            </w:r>
          </w:p>
        </w:tc>
        <w:tc>
          <w:tcPr>
            <w:tcW w:w="850" w:type="dxa"/>
            <w:tcBorders>
              <w:bottom w:val="single" w:sz="4" w:space="0" w:color="000000"/>
            </w:tcBorders>
          </w:tcPr>
          <w:p w14:paraId="7E16DB11" w14:textId="77777777" w:rsidR="00CF63D2" w:rsidRDefault="00CF63D2" w:rsidP="00184264">
            <w:pPr>
              <w:spacing w:line="276" w:lineRule="auto"/>
              <w:rPr>
                <w:rFonts w:ascii="Calibri" w:eastAsia="Calibri" w:hAnsi="Calibri" w:cs="Calibri"/>
                <w:color w:val="003D50"/>
                <w:sz w:val="22"/>
                <w:szCs w:val="22"/>
              </w:rPr>
            </w:pPr>
          </w:p>
        </w:tc>
        <w:tc>
          <w:tcPr>
            <w:tcW w:w="993" w:type="dxa"/>
            <w:tcBorders>
              <w:bottom w:val="single" w:sz="4" w:space="0" w:color="000000"/>
            </w:tcBorders>
          </w:tcPr>
          <w:p w14:paraId="4DDF0486" w14:textId="7C446B94" w:rsidR="00CF63D2" w:rsidRDefault="00CF63D2" w:rsidP="00184264">
            <w:pPr>
              <w:spacing w:line="276" w:lineRule="auto"/>
              <w:rPr>
                <w:rFonts w:ascii="Calibri" w:eastAsia="Calibri" w:hAnsi="Calibri" w:cs="Calibri"/>
                <w:color w:val="003D50"/>
                <w:sz w:val="22"/>
                <w:szCs w:val="22"/>
              </w:rPr>
            </w:pPr>
          </w:p>
        </w:tc>
        <w:tc>
          <w:tcPr>
            <w:tcW w:w="708" w:type="dxa"/>
            <w:tcBorders>
              <w:bottom w:val="single" w:sz="4" w:space="0" w:color="000000"/>
            </w:tcBorders>
          </w:tcPr>
          <w:p w14:paraId="7FBD7180"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B</w:t>
            </w:r>
          </w:p>
        </w:tc>
        <w:tc>
          <w:tcPr>
            <w:tcW w:w="460" w:type="dxa"/>
            <w:tcBorders>
              <w:bottom w:val="single" w:sz="4" w:space="0" w:color="000000"/>
            </w:tcBorders>
          </w:tcPr>
          <w:p w14:paraId="21B84020"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Borders>
              <w:bottom w:val="single" w:sz="4" w:space="0" w:color="000000"/>
            </w:tcBorders>
          </w:tcPr>
          <w:p w14:paraId="3480D295" w14:textId="77777777" w:rsidR="00CF63D2" w:rsidRDefault="00CF63D2" w:rsidP="00184264">
            <w:pPr>
              <w:spacing w:line="276" w:lineRule="auto"/>
              <w:rPr>
                <w:rFonts w:ascii="Calibri" w:eastAsia="Calibri" w:hAnsi="Calibri" w:cs="Calibri"/>
                <w:color w:val="003D50"/>
                <w:sz w:val="22"/>
                <w:szCs w:val="22"/>
              </w:rPr>
            </w:pPr>
          </w:p>
        </w:tc>
      </w:tr>
      <w:tr w:rsidR="00CF63D2" w14:paraId="3B5A16F4" w14:textId="77777777" w:rsidTr="00066800">
        <w:tc>
          <w:tcPr>
            <w:tcW w:w="426" w:type="dxa"/>
            <w:vMerge w:val="restart"/>
            <w:tcBorders>
              <w:top w:val="single" w:sz="12" w:space="0" w:color="000000"/>
            </w:tcBorders>
          </w:tcPr>
          <w:p w14:paraId="31EA55DD" w14:textId="77777777" w:rsidR="00CF63D2" w:rsidRDefault="00CF63D2" w:rsidP="00184264">
            <w:pPr>
              <w:ind w:left="113" w:right="113"/>
              <w:jc w:val="center"/>
              <w:rPr>
                <w:rFonts w:ascii="Calibri" w:eastAsia="Calibri" w:hAnsi="Calibri" w:cs="Calibri"/>
                <w:b/>
                <w:color w:val="003D50"/>
                <w:sz w:val="18"/>
                <w:szCs w:val="18"/>
              </w:rPr>
            </w:pPr>
            <w:r>
              <w:rPr>
                <w:rFonts w:ascii="Calibri" w:eastAsia="Calibri" w:hAnsi="Calibri" w:cs="Calibri"/>
                <w:b/>
                <w:color w:val="008588"/>
                <w:sz w:val="18"/>
                <w:szCs w:val="18"/>
              </w:rPr>
              <w:t>Level 6</w:t>
            </w:r>
          </w:p>
        </w:tc>
        <w:tc>
          <w:tcPr>
            <w:tcW w:w="1134" w:type="dxa"/>
            <w:tcBorders>
              <w:top w:val="single" w:sz="12" w:space="0" w:color="000000"/>
            </w:tcBorders>
          </w:tcPr>
          <w:p w14:paraId="05ECBBD5"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JAMH51</w:t>
            </w:r>
          </w:p>
        </w:tc>
        <w:tc>
          <w:tcPr>
            <w:tcW w:w="2970" w:type="dxa"/>
            <w:tcBorders>
              <w:top w:val="single" w:sz="12" w:space="0" w:color="000000"/>
            </w:tcBorders>
          </w:tcPr>
          <w:p w14:paraId="65EE84DC" w14:textId="34BEC53E" w:rsidR="00CF63D2" w:rsidRDefault="00CF63D2" w:rsidP="007F630A">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 xml:space="preserve">The </w:t>
            </w:r>
            <w:r w:rsidR="007F630A">
              <w:rPr>
                <w:rFonts w:ascii="Calibri" w:eastAsia="Calibri" w:hAnsi="Calibri" w:cs="Calibri"/>
                <w:color w:val="003D50"/>
                <w:sz w:val="22"/>
                <w:szCs w:val="22"/>
              </w:rPr>
              <w:t>Big</w:t>
            </w:r>
            <w:r>
              <w:rPr>
                <w:rFonts w:ascii="Calibri" w:eastAsia="Calibri" w:hAnsi="Calibri" w:cs="Calibri"/>
                <w:color w:val="003D50"/>
                <w:sz w:val="22"/>
                <w:szCs w:val="22"/>
              </w:rPr>
              <w:t xml:space="preserve"> Show: Season Two</w:t>
            </w:r>
          </w:p>
        </w:tc>
        <w:tc>
          <w:tcPr>
            <w:tcW w:w="540" w:type="dxa"/>
            <w:tcBorders>
              <w:top w:val="single" w:sz="12" w:space="0" w:color="000000"/>
            </w:tcBorders>
          </w:tcPr>
          <w:p w14:paraId="0A6BEBC1" w14:textId="31586E42" w:rsidR="00CF63D2" w:rsidRDefault="007314C7"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w:t>
            </w:r>
            <w:r w:rsidR="00CF63D2">
              <w:rPr>
                <w:rFonts w:ascii="Calibri" w:eastAsia="Calibri" w:hAnsi="Calibri" w:cs="Calibri"/>
                <w:color w:val="003D50"/>
                <w:sz w:val="22"/>
                <w:szCs w:val="22"/>
              </w:rPr>
              <w:t>0</w:t>
            </w:r>
          </w:p>
        </w:tc>
        <w:tc>
          <w:tcPr>
            <w:tcW w:w="992" w:type="dxa"/>
            <w:tcBorders>
              <w:top w:val="single" w:sz="12" w:space="0" w:color="000000"/>
            </w:tcBorders>
          </w:tcPr>
          <w:p w14:paraId="693FF9F1" w14:textId="3B8DDFC1" w:rsidR="00CF63D2" w:rsidRDefault="003F1CDF"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100</w:t>
            </w:r>
          </w:p>
        </w:tc>
        <w:tc>
          <w:tcPr>
            <w:tcW w:w="850" w:type="dxa"/>
            <w:tcBorders>
              <w:top w:val="single" w:sz="12" w:space="0" w:color="000000"/>
            </w:tcBorders>
          </w:tcPr>
          <w:p w14:paraId="5664808B" w14:textId="77777777" w:rsidR="00CF63D2" w:rsidRDefault="00CF63D2" w:rsidP="00184264">
            <w:pPr>
              <w:spacing w:line="276" w:lineRule="auto"/>
              <w:rPr>
                <w:rFonts w:ascii="Calibri" w:eastAsia="Calibri" w:hAnsi="Calibri" w:cs="Calibri"/>
                <w:color w:val="003D50"/>
                <w:sz w:val="22"/>
                <w:szCs w:val="22"/>
              </w:rPr>
            </w:pPr>
          </w:p>
        </w:tc>
        <w:tc>
          <w:tcPr>
            <w:tcW w:w="993" w:type="dxa"/>
            <w:tcBorders>
              <w:top w:val="single" w:sz="12" w:space="0" w:color="000000"/>
            </w:tcBorders>
          </w:tcPr>
          <w:p w14:paraId="68A44736" w14:textId="4CCDBFE3" w:rsidR="00CF63D2" w:rsidRDefault="00CF63D2" w:rsidP="00184264">
            <w:pPr>
              <w:spacing w:line="276" w:lineRule="auto"/>
              <w:rPr>
                <w:rFonts w:ascii="Calibri" w:eastAsia="Calibri" w:hAnsi="Calibri" w:cs="Calibri"/>
                <w:color w:val="003D50"/>
                <w:sz w:val="22"/>
                <w:szCs w:val="22"/>
              </w:rPr>
            </w:pPr>
          </w:p>
        </w:tc>
        <w:tc>
          <w:tcPr>
            <w:tcW w:w="708" w:type="dxa"/>
            <w:tcBorders>
              <w:top w:val="single" w:sz="12" w:space="0" w:color="000000"/>
            </w:tcBorders>
          </w:tcPr>
          <w:p w14:paraId="014CBFFB" w14:textId="23876BAF" w:rsidR="00CF63D2" w:rsidRDefault="003F1CDF"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X</w:t>
            </w:r>
          </w:p>
        </w:tc>
        <w:tc>
          <w:tcPr>
            <w:tcW w:w="460" w:type="dxa"/>
            <w:tcBorders>
              <w:top w:val="single" w:sz="12" w:space="0" w:color="000000"/>
            </w:tcBorders>
          </w:tcPr>
          <w:p w14:paraId="786DC018"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Borders>
              <w:top w:val="single" w:sz="12" w:space="0" w:color="000000"/>
            </w:tcBorders>
          </w:tcPr>
          <w:p w14:paraId="256F569A" w14:textId="77777777" w:rsidR="00CF63D2" w:rsidRDefault="00CF63D2" w:rsidP="00184264">
            <w:pPr>
              <w:spacing w:line="276" w:lineRule="auto"/>
              <w:rPr>
                <w:rFonts w:ascii="Calibri" w:eastAsia="Calibri" w:hAnsi="Calibri" w:cs="Calibri"/>
                <w:color w:val="003D50"/>
                <w:sz w:val="22"/>
                <w:szCs w:val="22"/>
              </w:rPr>
            </w:pPr>
          </w:p>
        </w:tc>
      </w:tr>
      <w:tr w:rsidR="00CF63D2" w14:paraId="57CB1459" w14:textId="77777777" w:rsidTr="00615465">
        <w:trPr>
          <w:trHeight w:val="329"/>
        </w:trPr>
        <w:tc>
          <w:tcPr>
            <w:tcW w:w="426" w:type="dxa"/>
            <w:vMerge/>
            <w:tcBorders>
              <w:top w:val="single" w:sz="12" w:space="0" w:color="000000"/>
            </w:tcBorders>
          </w:tcPr>
          <w:p w14:paraId="0A2F73A6"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color w:val="003D50"/>
              </w:rPr>
            </w:pPr>
          </w:p>
        </w:tc>
        <w:tc>
          <w:tcPr>
            <w:tcW w:w="1134" w:type="dxa"/>
          </w:tcPr>
          <w:p w14:paraId="59745516"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JAMH52</w:t>
            </w:r>
          </w:p>
        </w:tc>
        <w:tc>
          <w:tcPr>
            <w:tcW w:w="2970" w:type="dxa"/>
          </w:tcPr>
          <w:p w14:paraId="5EF10628" w14:textId="5E3F9D3A"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The Buzz Feeder</w:t>
            </w:r>
          </w:p>
        </w:tc>
        <w:tc>
          <w:tcPr>
            <w:tcW w:w="540" w:type="dxa"/>
          </w:tcPr>
          <w:p w14:paraId="5F860C37"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992" w:type="dxa"/>
          </w:tcPr>
          <w:p w14:paraId="348F7219" w14:textId="26ACFD08" w:rsidR="00CF63D2" w:rsidRDefault="00CA403E"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100</w:t>
            </w:r>
          </w:p>
        </w:tc>
        <w:tc>
          <w:tcPr>
            <w:tcW w:w="850" w:type="dxa"/>
          </w:tcPr>
          <w:p w14:paraId="7E18F3EF" w14:textId="77777777" w:rsidR="00CF63D2" w:rsidRDefault="00CF63D2" w:rsidP="00184264">
            <w:pPr>
              <w:spacing w:line="276" w:lineRule="auto"/>
              <w:rPr>
                <w:rFonts w:ascii="Calibri" w:eastAsia="Calibri" w:hAnsi="Calibri" w:cs="Calibri"/>
                <w:color w:val="003D50"/>
                <w:sz w:val="22"/>
                <w:szCs w:val="22"/>
              </w:rPr>
            </w:pPr>
          </w:p>
        </w:tc>
        <w:tc>
          <w:tcPr>
            <w:tcW w:w="993" w:type="dxa"/>
          </w:tcPr>
          <w:p w14:paraId="1E530346" w14:textId="5573EDCD" w:rsidR="00CF63D2" w:rsidRDefault="00CF63D2" w:rsidP="00184264">
            <w:pPr>
              <w:spacing w:line="276" w:lineRule="auto"/>
              <w:rPr>
                <w:rFonts w:ascii="Calibri" w:eastAsia="Calibri" w:hAnsi="Calibri" w:cs="Calibri"/>
                <w:color w:val="003D50"/>
                <w:sz w:val="22"/>
                <w:szCs w:val="22"/>
              </w:rPr>
            </w:pPr>
          </w:p>
        </w:tc>
        <w:tc>
          <w:tcPr>
            <w:tcW w:w="708" w:type="dxa"/>
          </w:tcPr>
          <w:p w14:paraId="71B15A2F" w14:textId="10F6D409" w:rsidR="00CF63D2" w:rsidRDefault="00367287"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B</w:t>
            </w:r>
          </w:p>
        </w:tc>
        <w:tc>
          <w:tcPr>
            <w:tcW w:w="460" w:type="dxa"/>
          </w:tcPr>
          <w:p w14:paraId="3BDDC166"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45513780" w14:textId="77777777" w:rsidR="00CF63D2" w:rsidRDefault="00CF63D2" w:rsidP="00184264">
            <w:pPr>
              <w:spacing w:line="276" w:lineRule="auto"/>
              <w:rPr>
                <w:rFonts w:ascii="Calibri" w:eastAsia="Calibri" w:hAnsi="Calibri" w:cs="Calibri"/>
                <w:color w:val="003D50"/>
                <w:sz w:val="22"/>
                <w:szCs w:val="22"/>
              </w:rPr>
            </w:pPr>
          </w:p>
        </w:tc>
      </w:tr>
      <w:tr w:rsidR="00CF63D2" w14:paraId="65D22EF1" w14:textId="77777777" w:rsidTr="00066800">
        <w:tc>
          <w:tcPr>
            <w:tcW w:w="426" w:type="dxa"/>
            <w:vMerge/>
            <w:tcBorders>
              <w:top w:val="single" w:sz="12" w:space="0" w:color="000000"/>
            </w:tcBorders>
          </w:tcPr>
          <w:p w14:paraId="24D874EC"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color w:val="003D50"/>
              </w:rPr>
            </w:pPr>
          </w:p>
        </w:tc>
        <w:tc>
          <w:tcPr>
            <w:tcW w:w="1134" w:type="dxa"/>
          </w:tcPr>
          <w:p w14:paraId="1F0A4C5E" w14:textId="65A2437E" w:rsidR="00CF63D2" w:rsidRDefault="00A21611"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FOT</w:t>
            </w:r>
            <w:r w:rsidR="00CF63D2">
              <w:rPr>
                <w:rFonts w:ascii="Calibri" w:eastAsia="Calibri" w:hAnsi="Calibri" w:cs="Calibri"/>
                <w:color w:val="003D50"/>
                <w:sz w:val="22"/>
                <w:szCs w:val="22"/>
              </w:rPr>
              <w:t>H53</w:t>
            </w:r>
          </w:p>
        </w:tc>
        <w:tc>
          <w:tcPr>
            <w:tcW w:w="2970" w:type="dxa"/>
          </w:tcPr>
          <w:p w14:paraId="69206253" w14:textId="34D8C9C4" w:rsidR="00CF63D2" w:rsidRDefault="00A21611"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Collaborative Methodologies</w:t>
            </w:r>
          </w:p>
        </w:tc>
        <w:tc>
          <w:tcPr>
            <w:tcW w:w="540" w:type="dxa"/>
          </w:tcPr>
          <w:p w14:paraId="1A69027D"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992" w:type="dxa"/>
          </w:tcPr>
          <w:p w14:paraId="4991444F" w14:textId="3C961EC7" w:rsidR="00CF63D2" w:rsidRDefault="00A21611"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8</w:t>
            </w:r>
            <w:r w:rsidR="00CF63D2">
              <w:rPr>
                <w:rFonts w:ascii="Calibri" w:eastAsia="Calibri" w:hAnsi="Calibri" w:cs="Calibri"/>
                <w:color w:val="003D50"/>
                <w:sz w:val="22"/>
                <w:szCs w:val="22"/>
              </w:rPr>
              <w:t>0</w:t>
            </w:r>
          </w:p>
        </w:tc>
        <w:tc>
          <w:tcPr>
            <w:tcW w:w="850" w:type="dxa"/>
          </w:tcPr>
          <w:p w14:paraId="64F66ECD" w14:textId="77777777" w:rsidR="00CF63D2" w:rsidRDefault="00CF63D2" w:rsidP="00184264">
            <w:pPr>
              <w:spacing w:line="276" w:lineRule="auto"/>
              <w:rPr>
                <w:rFonts w:ascii="Calibri" w:eastAsia="Calibri" w:hAnsi="Calibri" w:cs="Calibri"/>
                <w:color w:val="003D50"/>
                <w:sz w:val="22"/>
                <w:szCs w:val="22"/>
              </w:rPr>
            </w:pPr>
          </w:p>
        </w:tc>
        <w:tc>
          <w:tcPr>
            <w:tcW w:w="993" w:type="dxa"/>
          </w:tcPr>
          <w:p w14:paraId="5D05A216" w14:textId="66277EA6" w:rsidR="00CF63D2" w:rsidRDefault="00A21611"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708" w:type="dxa"/>
          </w:tcPr>
          <w:p w14:paraId="3C280A3F" w14:textId="0BBF3B3B" w:rsidR="00CF63D2" w:rsidRDefault="00367287"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A</w:t>
            </w:r>
          </w:p>
        </w:tc>
        <w:tc>
          <w:tcPr>
            <w:tcW w:w="460" w:type="dxa"/>
          </w:tcPr>
          <w:p w14:paraId="671DEE13"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02432AEB" w14:textId="77777777" w:rsidR="00CF63D2" w:rsidRDefault="00CF63D2" w:rsidP="00184264">
            <w:pPr>
              <w:spacing w:line="276" w:lineRule="auto"/>
              <w:rPr>
                <w:rFonts w:ascii="Calibri" w:eastAsia="Calibri" w:hAnsi="Calibri" w:cs="Calibri"/>
                <w:color w:val="003D50"/>
                <w:sz w:val="22"/>
                <w:szCs w:val="22"/>
              </w:rPr>
            </w:pPr>
          </w:p>
        </w:tc>
      </w:tr>
      <w:tr w:rsidR="00CF63D2" w14:paraId="7B18D46B" w14:textId="77777777" w:rsidTr="00066800">
        <w:trPr>
          <w:trHeight w:val="390"/>
        </w:trPr>
        <w:tc>
          <w:tcPr>
            <w:tcW w:w="426" w:type="dxa"/>
            <w:vMerge/>
            <w:tcBorders>
              <w:top w:val="single" w:sz="12" w:space="0" w:color="000000"/>
            </w:tcBorders>
          </w:tcPr>
          <w:p w14:paraId="4B5FCEE2"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color w:val="003D50"/>
              </w:rPr>
            </w:pPr>
          </w:p>
        </w:tc>
        <w:tc>
          <w:tcPr>
            <w:tcW w:w="1134" w:type="dxa"/>
          </w:tcPr>
          <w:p w14:paraId="3590A432" w14:textId="3378871E" w:rsidR="00CF63D2" w:rsidRDefault="00CF63D2" w:rsidP="007F630A">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JAMH</w:t>
            </w:r>
            <w:r w:rsidR="007F630A">
              <w:rPr>
                <w:rFonts w:ascii="Calibri" w:eastAsia="Calibri" w:hAnsi="Calibri" w:cs="Calibri"/>
                <w:color w:val="003D50"/>
                <w:sz w:val="22"/>
                <w:szCs w:val="22"/>
              </w:rPr>
              <w:t>54</w:t>
            </w:r>
          </w:p>
        </w:tc>
        <w:tc>
          <w:tcPr>
            <w:tcW w:w="2970" w:type="dxa"/>
          </w:tcPr>
          <w:p w14:paraId="08F7E1D1" w14:textId="31E45786" w:rsidR="00CF63D2" w:rsidRDefault="007F630A"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The Newsroom</w:t>
            </w:r>
          </w:p>
        </w:tc>
        <w:tc>
          <w:tcPr>
            <w:tcW w:w="540" w:type="dxa"/>
          </w:tcPr>
          <w:p w14:paraId="289EC5A0" w14:textId="1781C4D9" w:rsidR="00CF63D2" w:rsidRDefault="007314C7"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w:t>
            </w:r>
            <w:r w:rsidR="00CF63D2">
              <w:rPr>
                <w:rFonts w:ascii="Calibri" w:eastAsia="Calibri" w:hAnsi="Calibri" w:cs="Calibri"/>
                <w:color w:val="003D50"/>
                <w:sz w:val="22"/>
                <w:szCs w:val="22"/>
              </w:rPr>
              <w:t>0</w:t>
            </w:r>
          </w:p>
        </w:tc>
        <w:tc>
          <w:tcPr>
            <w:tcW w:w="992" w:type="dxa"/>
          </w:tcPr>
          <w:p w14:paraId="6E105587" w14:textId="3AF66BC7" w:rsidR="00CF63D2" w:rsidRDefault="00B1593B"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100</w:t>
            </w:r>
          </w:p>
        </w:tc>
        <w:tc>
          <w:tcPr>
            <w:tcW w:w="850" w:type="dxa"/>
          </w:tcPr>
          <w:p w14:paraId="03AE040C" w14:textId="77777777" w:rsidR="00CF63D2" w:rsidRDefault="00CF63D2" w:rsidP="00184264">
            <w:pPr>
              <w:spacing w:line="276" w:lineRule="auto"/>
              <w:rPr>
                <w:rFonts w:ascii="Calibri" w:eastAsia="Calibri" w:hAnsi="Calibri" w:cs="Calibri"/>
                <w:color w:val="003D50"/>
                <w:sz w:val="22"/>
                <w:szCs w:val="22"/>
              </w:rPr>
            </w:pPr>
          </w:p>
        </w:tc>
        <w:tc>
          <w:tcPr>
            <w:tcW w:w="993" w:type="dxa"/>
          </w:tcPr>
          <w:p w14:paraId="45DDF855" w14:textId="77777777" w:rsidR="00CF63D2" w:rsidRDefault="00CF63D2" w:rsidP="00184264">
            <w:pPr>
              <w:spacing w:line="276" w:lineRule="auto"/>
              <w:rPr>
                <w:rFonts w:ascii="Calibri" w:eastAsia="Calibri" w:hAnsi="Calibri" w:cs="Calibri"/>
                <w:color w:val="003D50"/>
                <w:sz w:val="22"/>
                <w:szCs w:val="22"/>
              </w:rPr>
            </w:pPr>
          </w:p>
        </w:tc>
        <w:tc>
          <w:tcPr>
            <w:tcW w:w="708" w:type="dxa"/>
          </w:tcPr>
          <w:p w14:paraId="6F8CA2A7" w14:textId="113D58A8" w:rsidR="00CF63D2" w:rsidRDefault="00CA403E"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X</w:t>
            </w:r>
          </w:p>
        </w:tc>
        <w:tc>
          <w:tcPr>
            <w:tcW w:w="460" w:type="dxa"/>
          </w:tcPr>
          <w:p w14:paraId="0148CF57"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6146FB05" w14:textId="77777777" w:rsidR="00CF63D2" w:rsidRDefault="00CF63D2" w:rsidP="00184264">
            <w:pPr>
              <w:spacing w:line="276" w:lineRule="auto"/>
              <w:rPr>
                <w:rFonts w:ascii="Calibri" w:eastAsia="Calibri" w:hAnsi="Calibri" w:cs="Calibri"/>
                <w:color w:val="003D50"/>
                <w:sz w:val="22"/>
                <w:szCs w:val="22"/>
              </w:rPr>
            </w:pPr>
          </w:p>
        </w:tc>
      </w:tr>
      <w:tr w:rsidR="00CF63D2" w14:paraId="7F267AB6" w14:textId="77777777" w:rsidTr="00066800">
        <w:trPr>
          <w:trHeight w:val="390"/>
        </w:trPr>
        <w:tc>
          <w:tcPr>
            <w:tcW w:w="426" w:type="dxa"/>
            <w:tcBorders>
              <w:top w:val="single" w:sz="12" w:space="0" w:color="000000"/>
            </w:tcBorders>
          </w:tcPr>
          <w:p w14:paraId="0299FDDE"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color w:val="003D50"/>
              </w:rPr>
            </w:pPr>
          </w:p>
        </w:tc>
        <w:tc>
          <w:tcPr>
            <w:tcW w:w="1134" w:type="dxa"/>
          </w:tcPr>
          <w:p w14:paraId="68ACDDD3" w14:textId="5A5498A3" w:rsidR="00CF63D2" w:rsidRDefault="007314C7"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w:t>
            </w:r>
            <w:r w:rsidR="00A55048">
              <w:rPr>
                <w:rFonts w:ascii="Calibri" w:eastAsia="Calibri" w:hAnsi="Calibri" w:cs="Calibri"/>
                <w:color w:val="003D50"/>
                <w:sz w:val="22"/>
                <w:szCs w:val="22"/>
              </w:rPr>
              <w:t>H55</w:t>
            </w:r>
          </w:p>
        </w:tc>
        <w:tc>
          <w:tcPr>
            <w:tcW w:w="2970" w:type="dxa"/>
          </w:tcPr>
          <w:p w14:paraId="4AC6DFFD" w14:textId="284F45F3" w:rsidR="00CF63D2" w:rsidRDefault="004F0AE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And Finally</w:t>
            </w:r>
          </w:p>
        </w:tc>
        <w:tc>
          <w:tcPr>
            <w:tcW w:w="540" w:type="dxa"/>
          </w:tcPr>
          <w:p w14:paraId="4A8BD2D0" w14:textId="355A4CAD" w:rsidR="00CF63D2" w:rsidRDefault="007314C7"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4</w:t>
            </w:r>
            <w:r w:rsidR="00CF63D2">
              <w:rPr>
                <w:rFonts w:ascii="Calibri" w:eastAsia="Calibri" w:hAnsi="Calibri" w:cs="Calibri"/>
                <w:color w:val="003D50"/>
                <w:sz w:val="22"/>
                <w:szCs w:val="22"/>
              </w:rPr>
              <w:t>0</w:t>
            </w:r>
          </w:p>
        </w:tc>
        <w:tc>
          <w:tcPr>
            <w:tcW w:w="992" w:type="dxa"/>
          </w:tcPr>
          <w:p w14:paraId="71235099" w14:textId="7BFEC778" w:rsidR="00CF63D2" w:rsidRDefault="007314C7"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10</w:t>
            </w:r>
            <w:r w:rsidR="00CF63D2">
              <w:rPr>
                <w:rFonts w:ascii="Calibri" w:eastAsia="Calibri" w:hAnsi="Calibri" w:cs="Calibri"/>
                <w:color w:val="003D50"/>
                <w:sz w:val="22"/>
                <w:szCs w:val="22"/>
              </w:rPr>
              <w:t>0</w:t>
            </w:r>
          </w:p>
        </w:tc>
        <w:tc>
          <w:tcPr>
            <w:tcW w:w="850" w:type="dxa"/>
          </w:tcPr>
          <w:p w14:paraId="72D7F205" w14:textId="77777777" w:rsidR="00CF63D2" w:rsidRDefault="00CF63D2" w:rsidP="00184264">
            <w:pPr>
              <w:spacing w:line="276" w:lineRule="auto"/>
              <w:rPr>
                <w:rFonts w:ascii="Calibri" w:eastAsia="Calibri" w:hAnsi="Calibri" w:cs="Calibri"/>
                <w:color w:val="003D50"/>
                <w:sz w:val="22"/>
                <w:szCs w:val="22"/>
              </w:rPr>
            </w:pPr>
          </w:p>
        </w:tc>
        <w:tc>
          <w:tcPr>
            <w:tcW w:w="993" w:type="dxa"/>
          </w:tcPr>
          <w:p w14:paraId="616C8E25" w14:textId="239886D8" w:rsidR="00CF63D2" w:rsidRDefault="00CF63D2" w:rsidP="00184264">
            <w:pPr>
              <w:spacing w:line="276" w:lineRule="auto"/>
              <w:rPr>
                <w:rFonts w:ascii="Calibri" w:eastAsia="Calibri" w:hAnsi="Calibri" w:cs="Calibri"/>
                <w:color w:val="003D50"/>
                <w:sz w:val="22"/>
                <w:szCs w:val="22"/>
              </w:rPr>
            </w:pPr>
          </w:p>
        </w:tc>
        <w:tc>
          <w:tcPr>
            <w:tcW w:w="708" w:type="dxa"/>
          </w:tcPr>
          <w:p w14:paraId="1C9603AD" w14:textId="6BA1A91C" w:rsidR="00CF63D2" w:rsidRDefault="00367287"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X</w:t>
            </w:r>
          </w:p>
        </w:tc>
        <w:tc>
          <w:tcPr>
            <w:tcW w:w="460" w:type="dxa"/>
          </w:tcPr>
          <w:p w14:paraId="4217BC58"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23A15429" w14:textId="77777777" w:rsidR="00CF63D2" w:rsidRDefault="00CF63D2" w:rsidP="00184264">
            <w:pPr>
              <w:spacing w:line="276" w:lineRule="auto"/>
              <w:rPr>
                <w:rFonts w:ascii="Calibri" w:eastAsia="Calibri" w:hAnsi="Calibri" w:cs="Calibri"/>
                <w:color w:val="003D50"/>
                <w:sz w:val="22"/>
                <w:szCs w:val="22"/>
              </w:rPr>
            </w:pPr>
          </w:p>
        </w:tc>
      </w:tr>
    </w:tbl>
    <w:p w14:paraId="023EA5D0" w14:textId="77777777" w:rsidR="00CF63D2" w:rsidRDefault="00CF63D2" w:rsidP="00CF63D2">
      <w:pPr>
        <w:rPr>
          <w:rFonts w:ascii="Calibri" w:eastAsia="Calibri" w:hAnsi="Calibri" w:cs="Calibri"/>
        </w:rPr>
      </w:pPr>
    </w:p>
    <w:p w14:paraId="386BBC42" w14:textId="7887F3E3" w:rsidR="00CF63D2" w:rsidRDefault="00CF63D2" w:rsidP="00CF63D2">
      <w:pPr>
        <w:rPr>
          <w:rFonts w:ascii="Calibri" w:eastAsia="Calibri" w:hAnsi="Calibri" w:cs="Calibri"/>
          <w:color w:val="008588"/>
          <w:sz w:val="22"/>
          <w:szCs w:val="22"/>
        </w:rPr>
      </w:pPr>
      <w:r>
        <w:rPr>
          <w:rFonts w:ascii="Calibri" w:eastAsia="Calibri" w:hAnsi="Calibri" w:cs="Calibri"/>
          <w:b/>
          <w:color w:val="008588"/>
          <w:sz w:val="22"/>
          <w:szCs w:val="22"/>
          <w:u w:val="single"/>
        </w:rPr>
        <w:t>Key</w:t>
      </w:r>
      <w:r>
        <w:rPr>
          <w:rFonts w:ascii="Calibri" w:eastAsia="Calibri" w:hAnsi="Calibri" w:cs="Calibri"/>
          <w:b/>
          <w:color w:val="008588"/>
          <w:sz w:val="22"/>
          <w:szCs w:val="22"/>
        </w:rPr>
        <w:t>:</w:t>
      </w:r>
      <w:r>
        <w:rPr>
          <w:rFonts w:ascii="Calibri" w:eastAsia="Calibri" w:hAnsi="Calibri" w:cs="Calibri"/>
          <w:color w:val="008588"/>
          <w:sz w:val="22"/>
          <w:szCs w:val="22"/>
        </w:rPr>
        <w:t xml:space="preserve"> </w:t>
      </w:r>
      <w:r>
        <w:rPr>
          <w:rFonts w:ascii="Calibri" w:eastAsia="Calibri" w:hAnsi="Calibri" w:cs="Calibri"/>
          <w:color w:val="008588"/>
          <w:sz w:val="22"/>
          <w:szCs w:val="22"/>
        </w:rPr>
        <w:br/>
      </w:r>
    </w:p>
    <w:tbl>
      <w:tblPr>
        <w:tblStyle w:val="5"/>
        <w:tblW w:w="9418" w:type="dxa"/>
        <w:tblInd w:w="-176" w:type="dxa"/>
        <w:tblBorders>
          <w:top w:val="nil"/>
          <w:left w:val="nil"/>
          <w:bottom w:val="nil"/>
          <w:right w:val="nil"/>
          <w:insideH w:val="nil"/>
          <w:insideV w:val="nil"/>
        </w:tblBorders>
        <w:tblLayout w:type="fixed"/>
        <w:tblLook w:val="0400" w:firstRow="0" w:lastRow="0" w:firstColumn="0" w:lastColumn="0" w:noHBand="0" w:noVBand="1"/>
      </w:tblPr>
      <w:tblGrid>
        <w:gridCol w:w="426"/>
        <w:gridCol w:w="8992"/>
      </w:tblGrid>
      <w:tr w:rsidR="00CF63D2" w14:paraId="2A40DADE" w14:textId="77777777" w:rsidTr="00184264">
        <w:tc>
          <w:tcPr>
            <w:tcW w:w="426" w:type="dxa"/>
          </w:tcPr>
          <w:p w14:paraId="18220374"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w:t>
            </w:r>
          </w:p>
        </w:tc>
        <w:tc>
          <w:tcPr>
            <w:tcW w:w="8992" w:type="dxa"/>
          </w:tcPr>
          <w:p w14:paraId="6BEB2A97"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For modules delivered by semester:</w:t>
            </w:r>
          </w:p>
          <w:p w14:paraId="37CDDE90" w14:textId="77777777" w:rsidR="00CF63D2" w:rsidRDefault="00CF63D2" w:rsidP="00184264">
            <w:pPr>
              <w:numPr>
                <w:ilvl w:val="0"/>
                <w:numId w:val="5"/>
              </w:numPr>
              <w:pBdr>
                <w:top w:val="nil"/>
                <w:left w:val="nil"/>
                <w:bottom w:val="nil"/>
                <w:right w:val="nil"/>
                <w:between w:val="nil"/>
              </w:pBdr>
              <w:rPr>
                <w:rFonts w:ascii="Calibri" w:eastAsia="Calibri" w:hAnsi="Calibri" w:cs="Calibri"/>
                <w:color w:val="003D50"/>
                <w:sz w:val="22"/>
                <w:szCs w:val="22"/>
              </w:rPr>
            </w:pPr>
            <w:proofErr w:type="gramStart"/>
            <w:r>
              <w:rPr>
                <w:rFonts w:ascii="Calibri" w:eastAsia="Calibri" w:hAnsi="Calibri" w:cs="Calibri"/>
                <w:color w:val="003D50"/>
                <w:sz w:val="22"/>
                <w:szCs w:val="22"/>
              </w:rPr>
              <w:t>A</w:t>
            </w:r>
            <w:proofErr w:type="gramEnd"/>
            <w:r>
              <w:rPr>
                <w:rFonts w:ascii="Calibri" w:eastAsia="Calibri" w:hAnsi="Calibri" w:cs="Calibri"/>
                <w:color w:val="003D50"/>
                <w:sz w:val="22"/>
                <w:szCs w:val="22"/>
              </w:rPr>
              <w:t xml:space="preserve"> or B = Semester A or B </w:t>
            </w:r>
          </w:p>
          <w:p w14:paraId="19ECBDFA" w14:textId="27B84C5B" w:rsidR="00C41457" w:rsidRPr="00C41457" w:rsidRDefault="00CF63D2" w:rsidP="00C41457">
            <w:pPr>
              <w:numPr>
                <w:ilvl w:val="0"/>
                <w:numId w:val="5"/>
              </w:numPr>
              <w:pBdr>
                <w:top w:val="nil"/>
                <w:left w:val="nil"/>
                <w:bottom w:val="nil"/>
                <w:right w:val="nil"/>
                <w:between w:val="nil"/>
              </w:pBdr>
              <w:rPr>
                <w:rFonts w:ascii="Calibri" w:eastAsia="Calibri" w:hAnsi="Calibri" w:cs="Calibri"/>
                <w:color w:val="003D50"/>
                <w:sz w:val="22"/>
                <w:szCs w:val="22"/>
              </w:rPr>
            </w:pPr>
            <w:r>
              <w:rPr>
                <w:rFonts w:ascii="Calibri" w:eastAsia="Calibri" w:hAnsi="Calibri" w:cs="Calibri"/>
                <w:color w:val="003D50"/>
                <w:sz w:val="22"/>
                <w:szCs w:val="22"/>
              </w:rPr>
              <w:t xml:space="preserve">X = modules delivered across Semesters A and B </w:t>
            </w:r>
          </w:p>
        </w:tc>
      </w:tr>
      <w:tr w:rsidR="00CF63D2" w14:paraId="53446090" w14:textId="77777777" w:rsidTr="00184264">
        <w:tc>
          <w:tcPr>
            <w:tcW w:w="426" w:type="dxa"/>
          </w:tcPr>
          <w:p w14:paraId="15192F39" w14:textId="77777777" w:rsidR="00C41457" w:rsidRDefault="00C41457" w:rsidP="00184264">
            <w:pPr>
              <w:rPr>
                <w:rFonts w:ascii="Calibri" w:eastAsia="Calibri" w:hAnsi="Calibri" w:cs="Calibri"/>
                <w:color w:val="003D50"/>
                <w:sz w:val="22"/>
                <w:szCs w:val="22"/>
              </w:rPr>
            </w:pPr>
          </w:p>
        </w:tc>
        <w:tc>
          <w:tcPr>
            <w:tcW w:w="8992" w:type="dxa"/>
          </w:tcPr>
          <w:p w14:paraId="02355682" w14:textId="47DE7E98" w:rsidR="00CF63D2" w:rsidRDefault="00CF63D2" w:rsidP="004C40C5">
            <w:pPr>
              <w:rPr>
                <w:rFonts w:ascii="Calibri" w:eastAsia="Calibri" w:hAnsi="Calibri" w:cs="Calibri"/>
                <w:color w:val="003D50"/>
                <w:sz w:val="22"/>
                <w:szCs w:val="22"/>
              </w:rPr>
            </w:pPr>
            <w:r>
              <w:rPr>
                <w:rFonts w:ascii="Calibri" w:eastAsia="Calibri" w:hAnsi="Calibri" w:cs="Calibri"/>
                <w:color w:val="003D50"/>
                <w:sz w:val="22"/>
                <w:szCs w:val="22"/>
              </w:rPr>
              <w:t>C = compulsory; O = optional</w:t>
            </w:r>
          </w:p>
        </w:tc>
      </w:tr>
    </w:tbl>
    <w:p w14:paraId="4FB1095E" w14:textId="796FD46D" w:rsidR="008B58AE" w:rsidRDefault="008B58AE" w:rsidP="00CF63D2">
      <w:pPr>
        <w:rPr>
          <w:rFonts w:ascii="Calibri" w:eastAsia="Calibri" w:hAnsi="Calibri" w:cs="Calibri"/>
          <w:color w:val="205968"/>
          <w:u w:val="single"/>
        </w:rPr>
      </w:pPr>
    </w:p>
    <w:p w14:paraId="3C668D1F" w14:textId="77777777" w:rsidR="005A0CC3" w:rsidRDefault="005A0CC3" w:rsidP="00CF63D2">
      <w:pPr>
        <w:rPr>
          <w:rFonts w:ascii="Calibri" w:eastAsia="Calibri" w:hAnsi="Calibri" w:cs="Calibri"/>
          <w:color w:val="205968"/>
          <w:u w:val="single"/>
        </w:rPr>
      </w:pPr>
    </w:p>
    <w:p w14:paraId="4540A645" w14:textId="77777777" w:rsidR="005A0CC3" w:rsidRDefault="005A0CC3" w:rsidP="00CF63D2">
      <w:pPr>
        <w:rPr>
          <w:rFonts w:ascii="Calibri" w:eastAsia="Calibri" w:hAnsi="Calibri" w:cs="Calibri"/>
          <w:color w:val="205968"/>
          <w:u w:val="single"/>
        </w:rPr>
      </w:pPr>
    </w:p>
    <w:p w14:paraId="5C376DE5" w14:textId="77777777" w:rsidR="005A0CC3" w:rsidRDefault="005A0CC3" w:rsidP="00CF63D2">
      <w:pPr>
        <w:rPr>
          <w:rFonts w:ascii="Calibri" w:eastAsia="Calibri" w:hAnsi="Calibri" w:cs="Calibri"/>
          <w:color w:val="205968"/>
          <w:u w:val="single"/>
        </w:rPr>
      </w:pPr>
    </w:p>
    <w:p w14:paraId="557FD94F" w14:textId="77777777" w:rsidR="005A0CC3" w:rsidRDefault="005A0CC3" w:rsidP="00CF63D2">
      <w:pPr>
        <w:rPr>
          <w:rFonts w:ascii="Calibri" w:eastAsia="Calibri" w:hAnsi="Calibri" w:cs="Calibri"/>
          <w:color w:val="205968"/>
          <w:u w:val="single"/>
        </w:rPr>
      </w:pPr>
    </w:p>
    <w:p w14:paraId="24C093DA" w14:textId="77777777" w:rsidR="005A0CC3" w:rsidRDefault="005A0CC3" w:rsidP="00CF63D2">
      <w:pPr>
        <w:rPr>
          <w:rFonts w:ascii="Calibri" w:eastAsia="Calibri" w:hAnsi="Calibri" w:cs="Calibri"/>
          <w:color w:val="205968"/>
          <w:u w:val="single"/>
        </w:rPr>
      </w:pPr>
    </w:p>
    <w:p w14:paraId="0AF4D81B" w14:textId="77777777" w:rsidR="005A0CC3" w:rsidRDefault="005A0CC3" w:rsidP="00CF63D2">
      <w:pPr>
        <w:rPr>
          <w:rFonts w:ascii="Calibri" w:eastAsia="Calibri" w:hAnsi="Calibri" w:cs="Calibri"/>
          <w:color w:val="205968"/>
          <w:u w:val="single"/>
        </w:rPr>
      </w:pPr>
    </w:p>
    <w:p w14:paraId="6E134957" w14:textId="77777777" w:rsidR="005A0CC3" w:rsidRDefault="005A0CC3" w:rsidP="00CF63D2">
      <w:pPr>
        <w:rPr>
          <w:rFonts w:ascii="Calibri" w:eastAsia="Calibri" w:hAnsi="Calibri" w:cs="Calibri"/>
          <w:color w:val="205968"/>
          <w:u w:val="single"/>
        </w:rPr>
      </w:pPr>
    </w:p>
    <w:p w14:paraId="4FEE62CC" w14:textId="77777777" w:rsidR="00CF63D2" w:rsidRDefault="00CF63D2" w:rsidP="00F32F27">
      <w:pPr>
        <w:outlineLvl w:val="0"/>
        <w:rPr>
          <w:rFonts w:ascii="Calibri" w:eastAsia="Calibri" w:hAnsi="Calibri" w:cs="Calibri"/>
          <w:color w:val="205968"/>
          <w:u w:val="single"/>
        </w:rPr>
      </w:pPr>
      <w:r>
        <w:rPr>
          <w:rFonts w:ascii="Calibri" w:eastAsia="Calibri" w:hAnsi="Calibri" w:cs="Calibri"/>
          <w:color w:val="205968"/>
          <w:u w:val="single"/>
        </w:rPr>
        <w:lastRenderedPageBreak/>
        <w:t>Part-time</w:t>
      </w:r>
    </w:p>
    <w:p w14:paraId="07510940" w14:textId="77777777" w:rsidR="00CF63D2" w:rsidRDefault="00CF63D2" w:rsidP="00CF63D2"/>
    <w:tbl>
      <w:tblPr>
        <w:tblStyle w:val="4"/>
        <w:tblW w:w="9456" w:type="dxa"/>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1"/>
        <w:gridCol w:w="969"/>
        <w:gridCol w:w="2970"/>
        <w:gridCol w:w="420"/>
        <w:gridCol w:w="630"/>
        <w:gridCol w:w="600"/>
        <w:gridCol w:w="630"/>
        <w:gridCol w:w="735"/>
        <w:gridCol w:w="709"/>
        <w:gridCol w:w="425"/>
        <w:gridCol w:w="567"/>
      </w:tblGrid>
      <w:tr w:rsidR="00CF63D2" w14:paraId="7491A261" w14:textId="77777777" w:rsidTr="00BB4090">
        <w:trPr>
          <w:trHeight w:val="57"/>
        </w:trPr>
        <w:tc>
          <w:tcPr>
            <w:tcW w:w="801" w:type="dxa"/>
            <w:vMerge w:val="restart"/>
            <w:tcBorders>
              <w:top w:val="nil"/>
              <w:left w:val="nil"/>
            </w:tcBorders>
          </w:tcPr>
          <w:p w14:paraId="4ADC8742" w14:textId="77777777" w:rsidR="00CF63D2" w:rsidRDefault="00CF63D2" w:rsidP="00184264">
            <w:pPr>
              <w:rPr>
                <w:rFonts w:ascii="Calibri" w:eastAsia="Calibri" w:hAnsi="Calibri" w:cs="Calibri"/>
                <w:color w:val="003D50"/>
                <w:sz w:val="20"/>
                <w:szCs w:val="20"/>
              </w:rPr>
            </w:pPr>
          </w:p>
        </w:tc>
        <w:tc>
          <w:tcPr>
            <w:tcW w:w="969" w:type="dxa"/>
            <w:vMerge w:val="restart"/>
            <w:vAlign w:val="center"/>
          </w:tcPr>
          <w:p w14:paraId="093DD2DC" w14:textId="77777777" w:rsidR="00CF63D2" w:rsidRDefault="00CF63D2" w:rsidP="00184264">
            <w:pPr>
              <w:rPr>
                <w:rFonts w:ascii="Calibri" w:eastAsia="Calibri" w:hAnsi="Calibri" w:cs="Calibri"/>
                <w:color w:val="003D50"/>
                <w:sz w:val="18"/>
                <w:szCs w:val="18"/>
              </w:rPr>
            </w:pPr>
            <w:r>
              <w:rPr>
                <w:rFonts w:ascii="Calibri" w:eastAsia="Calibri" w:hAnsi="Calibri" w:cs="Calibri"/>
                <w:b/>
                <w:color w:val="003D50"/>
                <w:sz w:val="18"/>
                <w:szCs w:val="18"/>
              </w:rPr>
              <w:t>Module Code</w:t>
            </w:r>
            <w:r>
              <w:rPr>
                <w:rFonts w:ascii="Calibri" w:eastAsia="Calibri" w:hAnsi="Calibri" w:cs="Calibri"/>
                <w:b/>
                <w:color w:val="003D50"/>
                <w:sz w:val="18"/>
                <w:szCs w:val="18"/>
                <w:vertAlign w:val="superscript"/>
              </w:rPr>
              <w:t>1</w:t>
            </w:r>
          </w:p>
        </w:tc>
        <w:tc>
          <w:tcPr>
            <w:tcW w:w="2970" w:type="dxa"/>
            <w:vMerge w:val="restart"/>
          </w:tcPr>
          <w:p w14:paraId="23CEFA45" w14:textId="77777777" w:rsidR="00CF63D2" w:rsidRDefault="00CF63D2" w:rsidP="00184264">
            <w:pPr>
              <w:rPr>
                <w:rFonts w:ascii="Calibri" w:eastAsia="Calibri" w:hAnsi="Calibri" w:cs="Calibri"/>
                <w:b/>
                <w:color w:val="003D50"/>
                <w:sz w:val="18"/>
                <w:szCs w:val="18"/>
              </w:rPr>
            </w:pPr>
          </w:p>
          <w:p w14:paraId="5663F352" w14:textId="77777777" w:rsidR="00CF63D2" w:rsidRDefault="00CF63D2" w:rsidP="00184264">
            <w:pPr>
              <w:rPr>
                <w:rFonts w:ascii="Calibri" w:eastAsia="Calibri" w:hAnsi="Calibri" w:cs="Calibri"/>
                <w:b/>
                <w:color w:val="003D50"/>
                <w:sz w:val="18"/>
                <w:szCs w:val="18"/>
              </w:rPr>
            </w:pPr>
          </w:p>
          <w:p w14:paraId="537A6ADA" w14:textId="77777777" w:rsidR="00CF63D2" w:rsidRDefault="00CF63D2" w:rsidP="00184264">
            <w:pPr>
              <w:jc w:val="center"/>
              <w:rPr>
                <w:rFonts w:ascii="Calibri" w:eastAsia="Calibri" w:hAnsi="Calibri" w:cs="Calibri"/>
                <w:b/>
                <w:color w:val="003D50"/>
                <w:sz w:val="18"/>
                <w:szCs w:val="18"/>
              </w:rPr>
            </w:pPr>
            <w:r>
              <w:rPr>
                <w:rFonts w:ascii="Calibri" w:eastAsia="Calibri" w:hAnsi="Calibri" w:cs="Calibri"/>
                <w:b/>
                <w:color w:val="003D50"/>
                <w:sz w:val="18"/>
                <w:szCs w:val="18"/>
              </w:rPr>
              <w:t>Module Title</w:t>
            </w:r>
          </w:p>
        </w:tc>
        <w:tc>
          <w:tcPr>
            <w:tcW w:w="420" w:type="dxa"/>
            <w:vMerge w:val="restart"/>
            <w:vAlign w:val="center"/>
          </w:tcPr>
          <w:p w14:paraId="1A6213C6" w14:textId="77777777" w:rsidR="00CF63D2" w:rsidRDefault="00CF63D2" w:rsidP="00184264">
            <w:pPr>
              <w:jc w:val="center"/>
              <w:rPr>
                <w:rFonts w:ascii="Calibri" w:eastAsia="Calibri" w:hAnsi="Calibri" w:cs="Calibri"/>
                <w:color w:val="003D50"/>
                <w:sz w:val="18"/>
                <w:szCs w:val="18"/>
              </w:rPr>
            </w:pPr>
            <w:r>
              <w:rPr>
                <w:rFonts w:ascii="Calibri" w:eastAsia="Calibri" w:hAnsi="Calibri" w:cs="Calibri"/>
                <w:b/>
                <w:color w:val="003D50"/>
                <w:sz w:val="18"/>
                <w:szCs w:val="18"/>
              </w:rPr>
              <w:t>Year</w:t>
            </w:r>
          </w:p>
        </w:tc>
        <w:tc>
          <w:tcPr>
            <w:tcW w:w="630" w:type="dxa"/>
            <w:vMerge w:val="restart"/>
          </w:tcPr>
          <w:p w14:paraId="3F9D5FF5" w14:textId="77777777" w:rsidR="00CF63D2" w:rsidRDefault="00CF63D2" w:rsidP="00184264">
            <w:pPr>
              <w:ind w:left="113" w:right="113"/>
              <w:rPr>
                <w:rFonts w:ascii="Calibri" w:eastAsia="Calibri" w:hAnsi="Calibri" w:cs="Calibri"/>
                <w:b/>
                <w:color w:val="003D50"/>
                <w:sz w:val="18"/>
                <w:szCs w:val="18"/>
              </w:rPr>
            </w:pPr>
            <w:r>
              <w:rPr>
                <w:rFonts w:ascii="Calibri" w:eastAsia="Calibri" w:hAnsi="Calibri" w:cs="Calibri"/>
                <w:b/>
                <w:color w:val="003D50"/>
                <w:sz w:val="18"/>
                <w:szCs w:val="18"/>
              </w:rPr>
              <w:t>Credits</w:t>
            </w:r>
          </w:p>
        </w:tc>
        <w:tc>
          <w:tcPr>
            <w:tcW w:w="1965" w:type="dxa"/>
            <w:gridSpan w:val="3"/>
            <w:vAlign w:val="center"/>
          </w:tcPr>
          <w:p w14:paraId="1377095B" w14:textId="77777777" w:rsidR="00CF63D2" w:rsidRDefault="00CF63D2" w:rsidP="00184264">
            <w:pPr>
              <w:jc w:val="center"/>
              <w:rPr>
                <w:rFonts w:ascii="Calibri" w:eastAsia="Calibri" w:hAnsi="Calibri" w:cs="Calibri"/>
                <w:b/>
                <w:color w:val="003D50"/>
                <w:sz w:val="18"/>
                <w:szCs w:val="18"/>
              </w:rPr>
            </w:pPr>
            <w:r>
              <w:rPr>
                <w:rFonts w:ascii="Calibri" w:eastAsia="Calibri" w:hAnsi="Calibri" w:cs="Calibri"/>
                <w:b/>
                <w:color w:val="003D50"/>
                <w:sz w:val="18"/>
                <w:szCs w:val="18"/>
              </w:rPr>
              <w:t>Assessment</w:t>
            </w:r>
          </w:p>
        </w:tc>
        <w:tc>
          <w:tcPr>
            <w:tcW w:w="709" w:type="dxa"/>
            <w:vMerge w:val="restart"/>
          </w:tcPr>
          <w:p w14:paraId="58AEA93F" w14:textId="77777777" w:rsidR="00CF63D2" w:rsidRDefault="00CF63D2" w:rsidP="00184264">
            <w:pPr>
              <w:ind w:left="113" w:right="113"/>
              <w:rPr>
                <w:rFonts w:ascii="Calibri" w:eastAsia="Calibri" w:hAnsi="Calibri" w:cs="Calibri"/>
                <w:b/>
                <w:color w:val="003D50"/>
                <w:sz w:val="18"/>
                <w:szCs w:val="18"/>
              </w:rPr>
            </w:pPr>
            <w:r>
              <w:rPr>
                <w:rFonts w:ascii="Calibri" w:eastAsia="Calibri" w:hAnsi="Calibri" w:cs="Calibri"/>
                <w:b/>
                <w:color w:val="003D50"/>
                <w:sz w:val="18"/>
                <w:szCs w:val="18"/>
              </w:rPr>
              <w:t>Semester/ Term^</w:t>
            </w:r>
          </w:p>
        </w:tc>
        <w:tc>
          <w:tcPr>
            <w:tcW w:w="425" w:type="dxa"/>
            <w:vMerge w:val="restart"/>
          </w:tcPr>
          <w:p w14:paraId="3F9FB0C6" w14:textId="77777777" w:rsidR="00CF63D2" w:rsidRDefault="00CF63D2" w:rsidP="00184264">
            <w:pPr>
              <w:ind w:left="113" w:right="113"/>
              <w:rPr>
                <w:rFonts w:ascii="Calibri" w:eastAsia="Calibri" w:hAnsi="Calibri" w:cs="Calibri"/>
                <w:b/>
                <w:color w:val="003D50"/>
                <w:sz w:val="18"/>
                <w:szCs w:val="18"/>
              </w:rPr>
            </w:pPr>
            <w:r>
              <w:rPr>
                <w:rFonts w:ascii="Calibri" w:eastAsia="Calibri" w:hAnsi="Calibri" w:cs="Calibri"/>
                <w:b/>
                <w:color w:val="003D50"/>
                <w:sz w:val="18"/>
                <w:szCs w:val="18"/>
              </w:rPr>
              <w:t>C/O*</w:t>
            </w:r>
          </w:p>
        </w:tc>
        <w:tc>
          <w:tcPr>
            <w:tcW w:w="567" w:type="dxa"/>
            <w:vMerge w:val="restart"/>
          </w:tcPr>
          <w:p w14:paraId="6C4D826E" w14:textId="77777777" w:rsidR="00CF63D2" w:rsidRDefault="00CF63D2" w:rsidP="00184264">
            <w:pPr>
              <w:ind w:left="113" w:right="113"/>
              <w:rPr>
                <w:rFonts w:ascii="Calibri" w:eastAsia="Calibri" w:hAnsi="Calibri" w:cs="Calibri"/>
                <w:b/>
                <w:color w:val="003D50"/>
                <w:sz w:val="18"/>
                <w:szCs w:val="18"/>
              </w:rPr>
            </w:pPr>
            <w:r>
              <w:rPr>
                <w:rFonts w:ascii="Calibri" w:eastAsia="Calibri" w:hAnsi="Calibri" w:cs="Calibri"/>
                <w:b/>
                <w:color w:val="003D50"/>
                <w:sz w:val="18"/>
                <w:szCs w:val="18"/>
              </w:rPr>
              <w:t>Non-con</w:t>
            </w:r>
          </w:p>
        </w:tc>
      </w:tr>
      <w:tr w:rsidR="00CF63D2" w14:paraId="3B275B01" w14:textId="77777777" w:rsidTr="00BB4090">
        <w:trPr>
          <w:trHeight w:val="1134"/>
        </w:trPr>
        <w:tc>
          <w:tcPr>
            <w:tcW w:w="801" w:type="dxa"/>
            <w:vMerge/>
            <w:tcBorders>
              <w:top w:val="nil"/>
              <w:left w:val="nil"/>
            </w:tcBorders>
          </w:tcPr>
          <w:p w14:paraId="120F5D26"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b/>
                <w:color w:val="003D50"/>
                <w:sz w:val="18"/>
                <w:szCs w:val="18"/>
              </w:rPr>
            </w:pPr>
          </w:p>
        </w:tc>
        <w:tc>
          <w:tcPr>
            <w:tcW w:w="969" w:type="dxa"/>
            <w:vMerge/>
            <w:vAlign w:val="center"/>
          </w:tcPr>
          <w:p w14:paraId="727542A8"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b/>
                <w:color w:val="003D50"/>
                <w:sz w:val="18"/>
                <w:szCs w:val="18"/>
              </w:rPr>
            </w:pPr>
          </w:p>
        </w:tc>
        <w:tc>
          <w:tcPr>
            <w:tcW w:w="2970" w:type="dxa"/>
            <w:vMerge/>
          </w:tcPr>
          <w:p w14:paraId="178B2EA7"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b/>
                <w:color w:val="003D50"/>
                <w:sz w:val="18"/>
                <w:szCs w:val="18"/>
              </w:rPr>
            </w:pPr>
          </w:p>
        </w:tc>
        <w:tc>
          <w:tcPr>
            <w:tcW w:w="420" w:type="dxa"/>
            <w:vMerge/>
            <w:vAlign w:val="center"/>
          </w:tcPr>
          <w:p w14:paraId="51898DD1"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b/>
                <w:color w:val="003D50"/>
                <w:sz w:val="18"/>
                <w:szCs w:val="18"/>
              </w:rPr>
            </w:pPr>
          </w:p>
        </w:tc>
        <w:tc>
          <w:tcPr>
            <w:tcW w:w="630" w:type="dxa"/>
            <w:vMerge/>
          </w:tcPr>
          <w:p w14:paraId="251259E7"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b/>
                <w:color w:val="003D50"/>
                <w:sz w:val="18"/>
                <w:szCs w:val="18"/>
              </w:rPr>
            </w:pPr>
          </w:p>
        </w:tc>
        <w:tc>
          <w:tcPr>
            <w:tcW w:w="600" w:type="dxa"/>
            <w:tcBorders>
              <w:bottom w:val="single" w:sz="4" w:space="0" w:color="000000"/>
            </w:tcBorders>
            <w:vAlign w:val="center"/>
          </w:tcPr>
          <w:p w14:paraId="4C0FB7A0" w14:textId="77777777" w:rsidR="00CF63D2" w:rsidRDefault="00CF63D2" w:rsidP="00184264">
            <w:pPr>
              <w:rPr>
                <w:rFonts w:ascii="Calibri" w:eastAsia="Calibri" w:hAnsi="Calibri" w:cs="Calibri"/>
                <w:b/>
                <w:color w:val="003D50"/>
                <w:sz w:val="18"/>
                <w:szCs w:val="18"/>
              </w:rPr>
            </w:pPr>
            <w:r>
              <w:rPr>
                <w:rFonts w:ascii="Calibri" w:eastAsia="Calibri" w:hAnsi="Calibri" w:cs="Calibri"/>
                <w:b/>
                <w:color w:val="003D50"/>
                <w:sz w:val="18"/>
                <w:szCs w:val="18"/>
              </w:rPr>
              <w:t>%age Course</w:t>
            </w:r>
          </w:p>
          <w:p w14:paraId="1204649F" w14:textId="77777777" w:rsidR="00CF63D2" w:rsidRDefault="00CF63D2" w:rsidP="00184264">
            <w:pPr>
              <w:rPr>
                <w:rFonts w:ascii="Calibri" w:eastAsia="Calibri" w:hAnsi="Calibri" w:cs="Calibri"/>
                <w:b/>
                <w:color w:val="003D50"/>
                <w:sz w:val="18"/>
                <w:szCs w:val="18"/>
              </w:rPr>
            </w:pPr>
            <w:r>
              <w:rPr>
                <w:rFonts w:ascii="Calibri" w:eastAsia="Calibri" w:hAnsi="Calibri" w:cs="Calibri"/>
                <w:b/>
                <w:color w:val="003D50"/>
                <w:sz w:val="18"/>
                <w:szCs w:val="18"/>
              </w:rPr>
              <w:t>work</w:t>
            </w:r>
          </w:p>
        </w:tc>
        <w:tc>
          <w:tcPr>
            <w:tcW w:w="630" w:type="dxa"/>
            <w:tcBorders>
              <w:bottom w:val="single" w:sz="4" w:space="0" w:color="000000"/>
            </w:tcBorders>
            <w:vAlign w:val="center"/>
          </w:tcPr>
          <w:p w14:paraId="4D94E607" w14:textId="77777777" w:rsidR="00CF63D2" w:rsidRDefault="00CF63D2" w:rsidP="00184264">
            <w:pPr>
              <w:rPr>
                <w:rFonts w:ascii="Calibri" w:eastAsia="Calibri" w:hAnsi="Calibri" w:cs="Calibri"/>
                <w:b/>
                <w:color w:val="003D50"/>
                <w:sz w:val="18"/>
                <w:szCs w:val="18"/>
              </w:rPr>
            </w:pPr>
            <w:r>
              <w:rPr>
                <w:rFonts w:ascii="Calibri" w:eastAsia="Calibri" w:hAnsi="Calibri" w:cs="Calibri"/>
                <w:b/>
                <w:color w:val="003D50"/>
                <w:sz w:val="18"/>
                <w:szCs w:val="18"/>
              </w:rPr>
              <w:t>%age Exam</w:t>
            </w:r>
          </w:p>
        </w:tc>
        <w:tc>
          <w:tcPr>
            <w:tcW w:w="735" w:type="dxa"/>
            <w:tcBorders>
              <w:bottom w:val="single" w:sz="4" w:space="0" w:color="000000"/>
            </w:tcBorders>
            <w:vAlign w:val="center"/>
          </w:tcPr>
          <w:p w14:paraId="64497235" w14:textId="77777777" w:rsidR="00CF63D2" w:rsidRDefault="00CF63D2" w:rsidP="00184264">
            <w:pPr>
              <w:rPr>
                <w:rFonts w:ascii="Calibri" w:eastAsia="Calibri" w:hAnsi="Calibri" w:cs="Calibri"/>
                <w:b/>
                <w:color w:val="003D50"/>
                <w:sz w:val="18"/>
                <w:szCs w:val="18"/>
              </w:rPr>
            </w:pPr>
            <w:r>
              <w:rPr>
                <w:rFonts w:ascii="Calibri" w:eastAsia="Calibri" w:hAnsi="Calibri" w:cs="Calibri"/>
                <w:b/>
                <w:color w:val="003D50"/>
                <w:sz w:val="18"/>
                <w:szCs w:val="18"/>
              </w:rPr>
              <w:t>%age  Practical</w:t>
            </w:r>
          </w:p>
        </w:tc>
        <w:tc>
          <w:tcPr>
            <w:tcW w:w="709" w:type="dxa"/>
            <w:vMerge/>
          </w:tcPr>
          <w:p w14:paraId="70AF4905"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b/>
                <w:color w:val="003D50"/>
                <w:sz w:val="18"/>
                <w:szCs w:val="18"/>
              </w:rPr>
            </w:pPr>
          </w:p>
        </w:tc>
        <w:tc>
          <w:tcPr>
            <w:tcW w:w="425" w:type="dxa"/>
            <w:vMerge/>
          </w:tcPr>
          <w:p w14:paraId="0F9148FE"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b/>
                <w:color w:val="003D50"/>
                <w:sz w:val="18"/>
                <w:szCs w:val="18"/>
              </w:rPr>
            </w:pPr>
          </w:p>
        </w:tc>
        <w:tc>
          <w:tcPr>
            <w:tcW w:w="567" w:type="dxa"/>
            <w:vMerge/>
          </w:tcPr>
          <w:p w14:paraId="53A9FBA2"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b/>
                <w:color w:val="003D50"/>
                <w:sz w:val="18"/>
                <w:szCs w:val="18"/>
              </w:rPr>
            </w:pPr>
          </w:p>
        </w:tc>
      </w:tr>
      <w:tr w:rsidR="00CF63D2" w14:paraId="734EEA22" w14:textId="77777777" w:rsidTr="00BB4090">
        <w:trPr>
          <w:trHeight w:val="420"/>
        </w:trPr>
        <w:tc>
          <w:tcPr>
            <w:tcW w:w="801" w:type="dxa"/>
            <w:vMerge w:val="restart"/>
          </w:tcPr>
          <w:p w14:paraId="6FDB1771" w14:textId="77777777" w:rsidR="00CF63D2" w:rsidRDefault="00CF63D2" w:rsidP="00184264">
            <w:pPr>
              <w:spacing w:line="276" w:lineRule="auto"/>
              <w:ind w:left="113" w:right="113"/>
              <w:jc w:val="center"/>
              <w:rPr>
                <w:rFonts w:ascii="Calibri" w:eastAsia="Calibri" w:hAnsi="Calibri" w:cs="Calibri"/>
                <w:b/>
                <w:color w:val="003D50"/>
                <w:sz w:val="16"/>
                <w:szCs w:val="16"/>
              </w:rPr>
            </w:pPr>
            <w:r>
              <w:rPr>
                <w:rFonts w:ascii="Calibri" w:eastAsia="Calibri" w:hAnsi="Calibri" w:cs="Calibri"/>
                <w:b/>
                <w:color w:val="008588"/>
                <w:sz w:val="16"/>
                <w:szCs w:val="16"/>
              </w:rPr>
              <w:t>Level  4</w:t>
            </w:r>
          </w:p>
        </w:tc>
        <w:tc>
          <w:tcPr>
            <w:tcW w:w="969" w:type="dxa"/>
          </w:tcPr>
          <w:p w14:paraId="431F4156"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JAMC51</w:t>
            </w:r>
          </w:p>
        </w:tc>
        <w:tc>
          <w:tcPr>
            <w:tcW w:w="2970" w:type="dxa"/>
          </w:tcPr>
          <w:p w14:paraId="211A60AD"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Journalism in Practice</w:t>
            </w:r>
          </w:p>
        </w:tc>
        <w:tc>
          <w:tcPr>
            <w:tcW w:w="420" w:type="dxa"/>
          </w:tcPr>
          <w:p w14:paraId="0BFB9DEC"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w:t>
            </w:r>
          </w:p>
        </w:tc>
        <w:tc>
          <w:tcPr>
            <w:tcW w:w="630" w:type="dxa"/>
          </w:tcPr>
          <w:p w14:paraId="4EE62EBD"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600" w:type="dxa"/>
          </w:tcPr>
          <w:p w14:paraId="6F9BF7DA" w14:textId="19FF145E" w:rsidR="00CF63D2" w:rsidRDefault="00BD7208"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100</w:t>
            </w:r>
          </w:p>
        </w:tc>
        <w:tc>
          <w:tcPr>
            <w:tcW w:w="630" w:type="dxa"/>
          </w:tcPr>
          <w:p w14:paraId="4D805550" w14:textId="77777777" w:rsidR="00CF63D2" w:rsidRDefault="00CF63D2" w:rsidP="00184264">
            <w:pPr>
              <w:spacing w:line="276" w:lineRule="auto"/>
              <w:rPr>
                <w:rFonts w:ascii="Calibri" w:eastAsia="Calibri" w:hAnsi="Calibri" w:cs="Calibri"/>
                <w:color w:val="003D50"/>
                <w:sz w:val="22"/>
                <w:szCs w:val="22"/>
              </w:rPr>
            </w:pPr>
          </w:p>
        </w:tc>
        <w:tc>
          <w:tcPr>
            <w:tcW w:w="735" w:type="dxa"/>
          </w:tcPr>
          <w:p w14:paraId="4F55C64A" w14:textId="69BD1723" w:rsidR="00CF63D2" w:rsidRDefault="00CF63D2" w:rsidP="00184264">
            <w:pPr>
              <w:spacing w:line="276" w:lineRule="auto"/>
              <w:rPr>
                <w:rFonts w:ascii="Calibri" w:eastAsia="Calibri" w:hAnsi="Calibri" w:cs="Calibri"/>
                <w:color w:val="003D50"/>
                <w:sz w:val="22"/>
                <w:szCs w:val="22"/>
              </w:rPr>
            </w:pPr>
          </w:p>
        </w:tc>
        <w:tc>
          <w:tcPr>
            <w:tcW w:w="709" w:type="dxa"/>
          </w:tcPr>
          <w:p w14:paraId="28A4D1C3"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A</w:t>
            </w:r>
          </w:p>
        </w:tc>
        <w:tc>
          <w:tcPr>
            <w:tcW w:w="425" w:type="dxa"/>
          </w:tcPr>
          <w:p w14:paraId="560FE740"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3B27720B" w14:textId="77777777" w:rsidR="00CF63D2" w:rsidRDefault="00CF63D2" w:rsidP="00184264">
            <w:pPr>
              <w:spacing w:line="276" w:lineRule="auto"/>
              <w:rPr>
                <w:rFonts w:ascii="Calibri" w:eastAsia="Calibri" w:hAnsi="Calibri" w:cs="Calibri"/>
                <w:color w:val="003D50"/>
                <w:sz w:val="22"/>
                <w:szCs w:val="22"/>
              </w:rPr>
            </w:pPr>
          </w:p>
        </w:tc>
      </w:tr>
      <w:tr w:rsidR="00CF63D2" w14:paraId="240BBC64" w14:textId="77777777" w:rsidTr="00BB4090">
        <w:trPr>
          <w:trHeight w:val="340"/>
        </w:trPr>
        <w:tc>
          <w:tcPr>
            <w:tcW w:w="801" w:type="dxa"/>
            <w:vMerge/>
          </w:tcPr>
          <w:p w14:paraId="357907E6"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color w:val="003D50"/>
              </w:rPr>
            </w:pPr>
          </w:p>
        </w:tc>
        <w:tc>
          <w:tcPr>
            <w:tcW w:w="969" w:type="dxa"/>
          </w:tcPr>
          <w:p w14:paraId="7F30CB9B"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JAMC52</w:t>
            </w:r>
          </w:p>
        </w:tc>
        <w:tc>
          <w:tcPr>
            <w:tcW w:w="2970" w:type="dxa"/>
          </w:tcPr>
          <w:p w14:paraId="0DFFFD56"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Serious Skills</w:t>
            </w:r>
          </w:p>
        </w:tc>
        <w:tc>
          <w:tcPr>
            <w:tcW w:w="420" w:type="dxa"/>
          </w:tcPr>
          <w:p w14:paraId="30A681D1"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w:t>
            </w:r>
          </w:p>
        </w:tc>
        <w:tc>
          <w:tcPr>
            <w:tcW w:w="630" w:type="dxa"/>
          </w:tcPr>
          <w:p w14:paraId="7ECF03E4"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600" w:type="dxa"/>
          </w:tcPr>
          <w:p w14:paraId="66D54147" w14:textId="77777777" w:rsidR="00CF63D2" w:rsidRDefault="00CF63D2" w:rsidP="00184264">
            <w:pPr>
              <w:spacing w:line="276" w:lineRule="auto"/>
              <w:rPr>
                <w:rFonts w:ascii="Calibri" w:eastAsia="Calibri" w:hAnsi="Calibri" w:cs="Calibri"/>
                <w:color w:val="003D50"/>
                <w:sz w:val="22"/>
                <w:szCs w:val="22"/>
              </w:rPr>
            </w:pPr>
          </w:p>
        </w:tc>
        <w:tc>
          <w:tcPr>
            <w:tcW w:w="630" w:type="dxa"/>
          </w:tcPr>
          <w:p w14:paraId="1E363FF3" w14:textId="77777777" w:rsidR="00CF63D2" w:rsidRDefault="00CF63D2" w:rsidP="00184264">
            <w:pPr>
              <w:spacing w:line="276" w:lineRule="auto"/>
              <w:rPr>
                <w:rFonts w:ascii="Calibri" w:eastAsia="Calibri" w:hAnsi="Calibri" w:cs="Calibri"/>
                <w:color w:val="003D50"/>
                <w:sz w:val="22"/>
                <w:szCs w:val="22"/>
              </w:rPr>
            </w:pPr>
          </w:p>
        </w:tc>
        <w:tc>
          <w:tcPr>
            <w:tcW w:w="735" w:type="dxa"/>
          </w:tcPr>
          <w:p w14:paraId="22400A1F"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100</w:t>
            </w:r>
          </w:p>
        </w:tc>
        <w:tc>
          <w:tcPr>
            <w:tcW w:w="709" w:type="dxa"/>
          </w:tcPr>
          <w:p w14:paraId="0DD10D9F"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A</w:t>
            </w:r>
          </w:p>
        </w:tc>
        <w:tc>
          <w:tcPr>
            <w:tcW w:w="425" w:type="dxa"/>
          </w:tcPr>
          <w:p w14:paraId="280455BE"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495A30B7" w14:textId="77777777" w:rsidR="00CF63D2" w:rsidRDefault="00CF63D2" w:rsidP="00184264">
            <w:pPr>
              <w:spacing w:line="276" w:lineRule="auto"/>
              <w:rPr>
                <w:rFonts w:ascii="Calibri" w:eastAsia="Calibri" w:hAnsi="Calibri" w:cs="Calibri"/>
                <w:color w:val="003D50"/>
                <w:sz w:val="22"/>
                <w:szCs w:val="22"/>
              </w:rPr>
            </w:pPr>
          </w:p>
        </w:tc>
      </w:tr>
      <w:tr w:rsidR="00A21611" w14:paraId="4EE7BA55" w14:textId="77777777" w:rsidTr="00BB4090">
        <w:tc>
          <w:tcPr>
            <w:tcW w:w="801" w:type="dxa"/>
            <w:vMerge/>
          </w:tcPr>
          <w:p w14:paraId="71470EFC" w14:textId="77777777" w:rsidR="00A21611" w:rsidRDefault="00A21611" w:rsidP="00184264">
            <w:pPr>
              <w:widowControl w:val="0"/>
              <w:pBdr>
                <w:top w:val="nil"/>
                <w:left w:val="nil"/>
                <w:bottom w:val="nil"/>
                <w:right w:val="nil"/>
                <w:between w:val="nil"/>
              </w:pBdr>
              <w:spacing w:line="276" w:lineRule="auto"/>
              <w:rPr>
                <w:rFonts w:ascii="Calibri" w:eastAsia="Calibri" w:hAnsi="Calibri" w:cs="Calibri"/>
                <w:color w:val="003D50"/>
              </w:rPr>
            </w:pPr>
          </w:p>
        </w:tc>
        <w:tc>
          <w:tcPr>
            <w:tcW w:w="969" w:type="dxa"/>
          </w:tcPr>
          <w:p w14:paraId="4E16BE66" w14:textId="4F05A547" w:rsidR="00A21611" w:rsidRDefault="00A21611"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FOTC55</w:t>
            </w:r>
          </w:p>
        </w:tc>
        <w:tc>
          <w:tcPr>
            <w:tcW w:w="2970" w:type="dxa"/>
          </w:tcPr>
          <w:p w14:paraId="59933BC6" w14:textId="5243E47D" w:rsidR="00A21611" w:rsidRDefault="00A21611"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Photography for Change</w:t>
            </w:r>
          </w:p>
        </w:tc>
        <w:tc>
          <w:tcPr>
            <w:tcW w:w="420" w:type="dxa"/>
          </w:tcPr>
          <w:p w14:paraId="00690A47" w14:textId="77777777" w:rsidR="00A21611" w:rsidRDefault="00A21611"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w:t>
            </w:r>
          </w:p>
        </w:tc>
        <w:tc>
          <w:tcPr>
            <w:tcW w:w="630" w:type="dxa"/>
          </w:tcPr>
          <w:p w14:paraId="58BBF61F" w14:textId="77777777" w:rsidR="00A21611" w:rsidRDefault="00A21611"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600" w:type="dxa"/>
          </w:tcPr>
          <w:p w14:paraId="3DDDE32C" w14:textId="7B57AB00" w:rsidR="00A21611" w:rsidRDefault="00A21611"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80</w:t>
            </w:r>
          </w:p>
        </w:tc>
        <w:tc>
          <w:tcPr>
            <w:tcW w:w="630" w:type="dxa"/>
          </w:tcPr>
          <w:p w14:paraId="0460E408" w14:textId="77777777" w:rsidR="00A21611" w:rsidRDefault="00A21611" w:rsidP="00184264">
            <w:pPr>
              <w:spacing w:line="276" w:lineRule="auto"/>
              <w:rPr>
                <w:rFonts w:ascii="Calibri" w:eastAsia="Calibri" w:hAnsi="Calibri" w:cs="Calibri"/>
                <w:color w:val="003D50"/>
                <w:sz w:val="22"/>
                <w:szCs w:val="22"/>
              </w:rPr>
            </w:pPr>
          </w:p>
        </w:tc>
        <w:tc>
          <w:tcPr>
            <w:tcW w:w="735" w:type="dxa"/>
          </w:tcPr>
          <w:p w14:paraId="1418C09B" w14:textId="02CAE0AD" w:rsidR="00A21611" w:rsidRDefault="00A21611"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709" w:type="dxa"/>
          </w:tcPr>
          <w:p w14:paraId="14A1A88B" w14:textId="77777777" w:rsidR="00A21611" w:rsidRDefault="00A21611"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B</w:t>
            </w:r>
          </w:p>
        </w:tc>
        <w:tc>
          <w:tcPr>
            <w:tcW w:w="425" w:type="dxa"/>
          </w:tcPr>
          <w:p w14:paraId="18CB92BF" w14:textId="77777777" w:rsidR="00A21611" w:rsidRDefault="00A21611"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54C97058" w14:textId="77777777" w:rsidR="00A21611" w:rsidRDefault="00A21611" w:rsidP="00184264">
            <w:pPr>
              <w:spacing w:line="276" w:lineRule="auto"/>
              <w:rPr>
                <w:rFonts w:ascii="Calibri" w:eastAsia="Calibri" w:hAnsi="Calibri" w:cs="Calibri"/>
                <w:color w:val="003D50"/>
                <w:sz w:val="22"/>
                <w:szCs w:val="22"/>
              </w:rPr>
            </w:pPr>
          </w:p>
        </w:tc>
      </w:tr>
      <w:tr w:rsidR="00CF63D2" w14:paraId="203927C0" w14:textId="77777777" w:rsidTr="00BB4090">
        <w:tc>
          <w:tcPr>
            <w:tcW w:w="801" w:type="dxa"/>
            <w:vMerge w:val="restart"/>
            <w:tcBorders>
              <w:top w:val="single" w:sz="12" w:space="0" w:color="000000"/>
            </w:tcBorders>
          </w:tcPr>
          <w:p w14:paraId="2AE42AF8" w14:textId="77777777" w:rsidR="00CF63D2" w:rsidRDefault="00CF63D2" w:rsidP="00184264">
            <w:pPr>
              <w:spacing w:line="276" w:lineRule="auto"/>
              <w:ind w:left="113" w:right="113"/>
              <w:jc w:val="center"/>
              <w:rPr>
                <w:rFonts w:ascii="Calibri" w:eastAsia="Calibri" w:hAnsi="Calibri" w:cs="Calibri"/>
                <w:b/>
                <w:color w:val="003D50"/>
                <w:sz w:val="16"/>
                <w:szCs w:val="16"/>
              </w:rPr>
            </w:pPr>
            <w:r>
              <w:rPr>
                <w:rFonts w:ascii="Calibri" w:eastAsia="Calibri" w:hAnsi="Calibri" w:cs="Calibri"/>
                <w:b/>
                <w:color w:val="008588"/>
                <w:sz w:val="16"/>
                <w:szCs w:val="16"/>
              </w:rPr>
              <w:t>Level 4</w:t>
            </w:r>
          </w:p>
        </w:tc>
        <w:tc>
          <w:tcPr>
            <w:tcW w:w="969" w:type="dxa"/>
          </w:tcPr>
          <w:p w14:paraId="0E5128A4" w14:textId="4CB93FC2" w:rsidR="00CF63D2" w:rsidRDefault="00A21611" w:rsidP="00184264">
            <w:pPr>
              <w:rPr>
                <w:rFonts w:ascii="Calibri" w:eastAsia="Calibri" w:hAnsi="Calibri" w:cs="Calibri"/>
                <w:color w:val="003D50"/>
                <w:sz w:val="22"/>
                <w:szCs w:val="22"/>
              </w:rPr>
            </w:pPr>
            <w:r>
              <w:rPr>
                <w:rFonts w:ascii="Calibri" w:eastAsia="Calibri" w:hAnsi="Calibri" w:cs="Calibri"/>
                <w:color w:val="003D50"/>
                <w:sz w:val="22"/>
                <w:szCs w:val="22"/>
              </w:rPr>
              <w:t>FOT</w:t>
            </w:r>
            <w:r w:rsidR="00CF63D2">
              <w:rPr>
                <w:rFonts w:ascii="Calibri" w:eastAsia="Calibri" w:hAnsi="Calibri" w:cs="Calibri"/>
                <w:color w:val="003D50"/>
                <w:sz w:val="22"/>
                <w:szCs w:val="22"/>
              </w:rPr>
              <w:t>C53</w:t>
            </w:r>
          </w:p>
        </w:tc>
        <w:tc>
          <w:tcPr>
            <w:tcW w:w="2970" w:type="dxa"/>
          </w:tcPr>
          <w:p w14:paraId="5A90C610" w14:textId="4C0E69DF" w:rsidR="00CF63D2" w:rsidRDefault="00A21611" w:rsidP="00184264">
            <w:pPr>
              <w:rPr>
                <w:rFonts w:ascii="Calibri" w:eastAsia="Calibri" w:hAnsi="Calibri" w:cs="Calibri"/>
                <w:color w:val="003D50"/>
                <w:sz w:val="22"/>
                <w:szCs w:val="22"/>
              </w:rPr>
            </w:pPr>
            <w:r>
              <w:rPr>
                <w:rFonts w:ascii="Calibri" w:eastAsia="Calibri" w:hAnsi="Calibri" w:cs="Calibri"/>
                <w:color w:val="003D50"/>
                <w:sz w:val="22"/>
                <w:szCs w:val="22"/>
              </w:rPr>
              <w:t>Digital Photo w Social Practice</w:t>
            </w:r>
          </w:p>
        </w:tc>
        <w:tc>
          <w:tcPr>
            <w:tcW w:w="420" w:type="dxa"/>
          </w:tcPr>
          <w:p w14:paraId="7F0B2D46"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2</w:t>
            </w:r>
          </w:p>
        </w:tc>
        <w:tc>
          <w:tcPr>
            <w:tcW w:w="630" w:type="dxa"/>
          </w:tcPr>
          <w:p w14:paraId="6AD4D1FC"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20</w:t>
            </w:r>
          </w:p>
        </w:tc>
        <w:tc>
          <w:tcPr>
            <w:tcW w:w="600" w:type="dxa"/>
          </w:tcPr>
          <w:p w14:paraId="01889E9F"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100</w:t>
            </w:r>
          </w:p>
        </w:tc>
        <w:tc>
          <w:tcPr>
            <w:tcW w:w="630" w:type="dxa"/>
          </w:tcPr>
          <w:p w14:paraId="7139E6CA" w14:textId="77777777" w:rsidR="00CF63D2" w:rsidRDefault="00CF63D2" w:rsidP="00184264">
            <w:pPr>
              <w:rPr>
                <w:rFonts w:ascii="Calibri" w:eastAsia="Calibri" w:hAnsi="Calibri" w:cs="Calibri"/>
                <w:color w:val="003D50"/>
                <w:sz w:val="22"/>
                <w:szCs w:val="22"/>
              </w:rPr>
            </w:pPr>
          </w:p>
        </w:tc>
        <w:tc>
          <w:tcPr>
            <w:tcW w:w="735" w:type="dxa"/>
          </w:tcPr>
          <w:p w14:paraId="5557D9F4" w14:textId="77777777" w:rsidR="00CF63D2" w:rsidRDefault="00CF63D2" w:rsidP="00184264">
            <w:pPr>
              <w:rPr>
                <w:rFonts w:ascii="Calibri" w:eastAsia="Calibri" w:hAnsi="Calibri" w:cs="Calibri"/>
                <w:color w:val="003D50"/>
                <w:sz w:val="22"/>
                <w:szCs w:val="22"/>
              </w:rPr>
            </w:pPr>
          </w:p>
        </w:tc>
        <w:tc>
          <w:tcPr>
            <w:tcW w:w="709" w:type="dxa"/>
          </w:tcPr>
          <w:p w14:paraId="265153B6"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A</w:t>
            </w:r>
          </w:p>
        </w:tc>
        <w:tc>
          <w:tcPr>
            <w:tcW w:w="425" w:type="dxa"/>
          </w:tcPr>
          <w:p w14:paraId="19054071"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7985E1ED" w14:textId="77777777" w:rsidR="00CF63D2" w:rsidRDefault="00CF63D2" w:rsidP="00184264">
            <w:pPr>
              <w:rPr>
                <w:rFonts w:ascii="Calibri" w:eastAsia="Calibri" w:hAnsi="Calibri" w:cs="Calibri"/>
                <w:color w:val="003D50"/>
                <w:sz w:val="22"/>
                <w:szCs w:val="22"/>
              </w:rPr>
            </w:pPr>
          </w:p>
        </w:tc>
      </w:tr>
      <w:tr w:rsidR="00CF63D2" w14:paraId="0A7CBC11" w14:textId="77777777" w:rsidTr="00BB4090">
        <w:tc>
          <w:tcPr>
            <w:tcW w:w="801" w:type="dxa"/>
            <w:vMerge/>
            <w:tcBorders>
              <w:top w:val="single" w:sz="12" w:space="0" w:color="000000"/>
            </w:tcBorders>
          </w:tcPr>
          <w:p w14:paraId="4BB6C4E5"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color w:val="003D50"/>
              </w:rPr>
            </w:pPr>
          </w:p>
        </w:tc>
        <w:tc>
          <w:tcPr>
            <w:tcW w:w="969" w:type="dxa"/>
          </w:tcPr>
          <w:p w14:paraId="3DAC5E5B"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JAMC54</w:t>
            </w:r>
          </w:p>
        </w:tc>
        <w:tc>
          <w:tcPr>
            <w:tcW w:w="2970" w:type="dxa"/>
          </w:tcPr>
          <w:p w14:paraId="18ACA8BF"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Journalism in Context</w:t>
            </w:r>
          </w:p>
        </w:tc>
        <w:tc>
          <w:tcPr>
            <w:tcW w:w="420" w:type="dxa"/>
          </w:tcPr>
          <w:p w14:paraId="32D25924"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2</w:t>
            </w:r>
          </w:p>
        </w:tc>
        <w:tc>
          <w:tcPr>
            <w:tcW w:w="630" w:type="dxa"/>
          </w:tcPr>
          <w:p w14:paraId="4AB284EE"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20</w:t>
            </w:r>
          </w:p>
        </w:tc>
        <w:tc>
          <w:tcPr>
            <w:tcW w:w="600" w:type="dxa"/>
          </w:tcPr>
          <w:p w14:paraId="3DA289E9" w14:textId="6DA1E79C" w:rsidR="00CF63D2" w:rsidRDefault="00BD7208" w:rsidP="00184264">
            <w:pPr>
              <w:rPr>
                <w:rFonts w:ascii="Calibri" w:eastAsia="Calibri" w:hAnsi="Calibri" w:cs="Calibri"/>
                <w:color w:val="003D50"/>
                <w:sz w:val="22"/>
                <w:szCs w:val="22"/>
              </w:rPr>
            </w:pPr>
            <w:r>
              <w:rPr>
                <w:rFonts w:ascii="Calibri" w:eastAsia="Calibri" w:hAnsi="Calibri" w:cs="Calibri"/>
                <w:color w:val="003D50"/>
                <w:sz w:val="22"/>
                <w:szCs w:val="22"/>
              </w:rPr>
              <w:t>6</w:t>
            </w:r>
            <w:r w:rsidR="00CF63D2">
              <w:rPr>
                <w:rFonts w:ascii="Calibri" w:eastAsia="Calibri" w:hAnsi="Calibri" w:cs="Calibri"/>
                <w:color w:val="003D50"/>
                <w:sz w:val="22"/>
                <w:szCs w:val="22"/>
              </w:rPr>
              <w:t>0</w:t>
            </w:r>
          </w:p>
        </w:tc>
        <w:tc>
          <w:tcPr>
            <w:tcW w:w="630" w:type="dxa"/>
          </w:tcPr>
          <w:p w14:paraId="1F917541" w14:textId="51F2A642" w:rsidR="00CF63D2" w:rsidRDefault="00CF63D2" w:rsidP="00184264">
            <w:pPr>
              <w:rPr>
                <w:rFonts w:ascii="Calibri" w:eastAsia="Calibri" w:hAnsi="Calibri" w:cs="Calibri"/>
                <w:color w:val="003D50"/>
                <w:sz w:val="22"/>
                <w:szCs w:val="22"/>
              </w:rPr>
            </w:pPr>
          </w:p>
        </w:tc>
        <w:tc>
          <w:tcPr>
            <w:tcW w:w="735" w:type="dxa"/>
          </w:tcPr>
          <w:p w14:paraId="2A4C0EA3" w14:textId="64E12331" w:rsidR="00CF63D2" w:rsidRDefault="00BD7208" w:rsidP="00184264">
            <w:pPr>
              <w:rPr>
                <w:rFonts w:ascii="Calibri" w:eastAsia="Calibri" w:hAnsi="Calibri" w:cs="Calibri"/>
                <w:color w:val="003D50"/>
                <w:sz w:val="22"/>
                <w:szCs w:val="22"/>
              </w:rPr>
            </w:pPr>
            <w:r>
              <w:rPr>
                <w:rFonts w:ascii="Calibri" w:eastAsia="Calibri" w:hAnsi="Calibri" w:cs="Calibri"/>
                <w:color w:val="003D50"/>
                <w:sz w:val="22"/>
                <w:szCs w:val="22"/>
              </w:rPr>
              <w:t>40</w:t>
            </w:r>
          </w:p>
        </w:tc>
        <w:tc>
          <w:tcPr>
            <w:tcW w:w="709" w:type="dxa"/>
          </w:tcPr>
          <w:p w14:paraId="42DA5CC1"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B</w:t>
            </w:r>
          </w:p>
        </w:tc>
        <w:tc>
          <w:tcPr>
            <w:tcW w:w="425" w:type="dxa"/>
          </w:tcPr>
          <w:p w14:paraId="4E253446"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04534B4F" w14:textId="77777777" w:rsidR="00CF63D2" w:rsidRDefault="00CF63D2" w:rsidP="00184264">
            <w:pPr>
              <w:rPr>
                <w:rFonts w:ascii="Calibri" w:eastAsia="Calibri" w:hAnsi="Calibri" w:cs="Calibri"/>
                <w:color w:val="003D50"/>
                <w:sz w:val="22"/>
                <w:szCs w:val="22"/>
              </w:rPr>
            </w:pPr>
          </w:p>
        </w:tc>
      </w:tr>
      <w:tr w:rsidR="00CF63D2" w14:paraId="324A9070" w14:textId="77777777" w:rsidTr="00BB4090">
        <w:trPr>
          <w:trHeight w:val="360"/>
        </w:trPr>
        <w:tc>
          <w:tcPr>
            <w:tcW w:w="801" w:type="dxa"/>
            <w:vMerge/>
            <w:tcBorders>
              <w:top w:val="single" w:sz="12" w:space="0" w:color="000000"/>
              <w:bottom w:val="single" w:sz="12" w:space="0" w:color="000000"/>
            </w:tcBorders>
          </w:tcPr>
          <w:p w14:paraId="6E478BA6"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color w:val="003D50"/>
              </w:rPr>
            </w:pPr>
          </w:p>
        </w:tc>
        <w:tc>
          <w:tcPr>
            <w:tcW w:w="969" w:type="dxa"/>
            <w:tcBorders>
              <w:bottom w:val="single" w:sz="12" w:space="0" w:color="000000"/>
            </w:tcBorders>
          </w:tcPr>
          <w:p w14:paraId="49C55757"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JAMC56</w:t>
            </w:r>
          </w:p>
        </w:tc>
        <w:tc>
          <w:tcPr>
            <w:tcW w:w="2970" w:type="dxa"/>
            <w:tcBorders>
              <w:bottom w:val="single" w:sz="12" w:space="0" w:color="000000"/>
            </w:tcBorders>
          </w:tcPr>
          <w:p w14:paraId="32B47E25"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Digital Storytelling</w:t>
            </w:r>
          </w:p>
        </w:tc>
        <w:tc>
          <w:tcPr>
            <w:tcW w:w="420" w:type="dxa"/>
          </w:tcPr>
          <w:p w14:paraId="51582D9A"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2</w:t>
            </w:r>
          </w:p>
        </w:tc>
        <w:tc>
          <w:tcPr>
            <w:tcW w:w="630" w:type="dxa"/>
            <w:tcBorders>
              <w:bottom w:val="single" w:sz="12" w:space="0" w:color="000000"/>
            </w:tcBorders>
          </w:tcPr>
          <w:p w14:paraId="3EDA56D2"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20</w:t>
            </w:r>
          </w:p>
        </w:tc>
        <w:tc>
          <w:tcPr>
            <w:tcW w:w="600" w:type="dxa"/>
            <w:tcBorders>
              <w:bottom w:val="single" w:sz="12" w:space="0" w:color="000000"/>
            </w:tcBorders>
          </w:tcPr>
          <w:p w14:paraId="59418304"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100</w:t>
            </w:r>
          </w:p>
        </w:tc>
        <w:tc>
          <w:tcPr>
            <w:tcW w:w="630" w:type="dxa"/>
            <w:tcBorders>
              <w:bottom w:val="single" w:sz="12" w:space="0" w:color="000000"/>
            </w:tcBorders>
          </w:tcPr>
          <w:p w14:paraId="414C0A4B" w14:textId="77777777" w:rsidR="00CF63D2" w:rsidRDefault="00CF63D2" w:rsidP="00184264">
            <w:pPr>
              <w:rPr>
                <w:rFonts w:ascii="Calibri" w:eastAsia="Calibri" w:hAnsi="Calibri" w:cs="Calibri"/>
                <w:color w:val="003D50"/>
                <w:sz w:val="22"/>
                <w:szCs w:val="22"/>
              </w:rPr>
            </w:pPr>
          </w:p>
        </w:tc>
        <w:tc>
          <w:tcPr>
            <w:tcW w:w="735" w:type="dxa"/>
            <w:tcBorders>
              <w:bottom w:val="single" w:sz="12" w:space="0" w:color="000000"/>
            </w:tcBorders>
          </w:tcPr>
          <w:p w14:paraId="1D33B0EC" w14:textId="77777777" w:rsidR="00CF63D2" w:rsidRDefault="00CF63D2" w:rsidP="00184264">
            <w:pPr>
              <w:rPr>
                <w:rFonts w:ascii="Calibri" w:eastAsia="Calibri" w:hAnsi="Calibri" w:cs="Calibri"/>
                <w:color w:val="003D50"/>
                <w:sz w:val="22"/>
                <w:szCs w:val="22"/>
              </w:rPr>
            </w:pPr>
          </w:p>
        </w:tc>
        <w:tc>
          <w:tcPr>
            <w:tcW w:w="709" w:type="dxa"/>
            <w:tcBorders>
              <w:bottom w:val="single" w:sz="12" w:space="0" w:color="000000"/>
            </w:tcBorders>
          </w:tcPr>
          <w:p w14:paraId="631700C2"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B</w:t>
            </w:r>
          </w:p>
        </w:tc>
        <w:tc>
          <w:tcPr>
            <w:tcW w:w="425" w:type="dxa"/>
            <w:tcBorders>
              <w:bottom w:val="single" w:sz="12" w:space="0" w:color="000000"/>
            </w:tcBorders>
          </w:tcPr>
          <w:p w14:paraId="04850712"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Borders>
              <w:bottom w:val="single" w:sz="12" w:space="0" w:color="000000"/>
            </w:tcBorders>
          </w:tcPr>
          <w:p w14:paraId="7E6CE2ED" w14:textId="77777777" w:rsidR="00CF63D2" w:rsidRDefault="00CF63D2" w:rsidP="00184264">
            <w:pPr>
              <w:rPr>
                <w:rFonts w:ascii="Calibri" w:eastAsia="Calibri" w:hAnsi="Calibri" w:cs="Calibri"/>
                <w:color w:val="003D50"/>
                <w:sz w:val="22"/>
                <w:szCs w:val="22"/>
              </w:rPr>
            </w:pPr>
          </w:p>
        </w:tc>
      </w:tr>
      <w:tr w:rsidR="00CF63D2" w14:paraId="516451DF" w14:textId="77777777" w:rsidTr="00BB4090">
        <w:tc>
          <w:tcPr>
            <w:tcW w:w="801" w:type="dxa"/>
            <w:vMerge w:val="restart"/>
            <w:tcBorders>
              <w:top w:val="single" w:sz="12" w:space="0" w:color="000000"/>
              <w:bottom w:val="single" w:sz="4" w:space="0" w:color="auto"/>
            </w:tcBorders>
          </w:tcPr>
          <w:p w14:paraId="4C5DC558" w14:textId="77777777" w:rsidR="00CF63D2" w:rsidRDefault="00CF63D2" w:rsidP="00184264">
            <w:pPr>
              <w:spacing w:line="276" w:lineRule="auto"/>
              <w:ind w:left="113" w:right="113"/>
              <w:jc w:val="center"/>
              <w:rPr>
                <w:rFonts w:ascii="Calibri" w:eastAsia="Calibri" w:hAnsi="Calibri" w:cs="Calibri"/>
                <w:b/>
                <w:color w:val="003D50"/>
                <w:sz w:val="16"/>
                <w:szCs w:val="16"/>
              </w:rPr>
            </w:pPr>
            <w:r>
              <w:rPr>
                <w:rFonts w:ascii="Calibri" w:eastAsia="Calibri" w:hAnsi="Calibri" w:cs="Calibri"/>
                <w:b/>
                <w:color w:val="008588"/>
                <w:sz w:val="16"/>
                <w:szCs w:val="16"/>
              </w:rPr>
              <w:t>Level 5</w:t>
            </w:r>
          </w:p>
        </w:tc>
        <w:tc>
          <w:tcPr>
            <w:tcW w:w="969" w:type="dxa"/>
          </w:tcPr>
          <w:p w14:paraId="4468A17A"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JAMD53</w:t>
            </w:r>
          </w:p>
        </w:tc>
        <w:tc>
          <w:tcPr>
            <w:tcW w:w="2970" w:type="dxa"/>
          </w:tcPr>
          <w:p w14:paraId="7D079D5C" w14:textId="05F85081" w:rsidR="00CF63D2" w:rsidRDefault="00CF63D2" w:rsidP="00146430">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 xml:space="preserve">The </w:t>
            </w:r>
            <w:r w:rsidR="00146430">
              <w:rPr>
                <w:rFonts w:ascii="Calibri" w:eastAsia="Calibri" w:hAnsi="Calibri" w:cs="Calibri"/>
                <w:color w:val="003D50"/>
                <w:sz w:val="22"/>
                <w:szCs w:val="22"/>
              </w:rPr>
              <w:t>Big</w:t>
            </w:r>
            <w:r>
              <w:rPr>
                <w:rFonts w:ascii="Calibri" w:eastAsia="Calibri" w:hAnsi="Calibri" w:cs="Calibri"/>
                <w:color w:val="003D50"/>
                <w:sz w:val="22"/>
                <w:szCs w:val="22"/>
              </w:rPr>
              <w:t xml:space="preserve"> Show</w:t>
            </w:r>
          </w:p>
        </w:tc>
        <w:tc>
          <w:tcPr>
            <w:tcW w:w="420" w:type="dxa"/>
          </w:tcPr>
          <w:p w14:paraId="282CBCAC"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3</w:t>
            </w:r>
          </w:p>
        </w:tc>
        <w:tc>
          <w:tcPr>
            <w:tcW w:w="630" w:type="dxa"/>
          </w:tcPr>
          <w:p w14:paraId="574EDBD7" w14:textId="272A922E" w:rsidR="00CF63D2" w:rsidRDefault="007314C7"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w:t>
            </w:r>
            <w:r w:rsidR="00CF63D2">
              <w:rPr>
                <w:rFonts w:ascii="Calibri" w:eastAsia="Calibri" w:hAnsi="Calibri" w:cs="Calibri"/>
                <w:color w:val="003D50"/>
                <w:sz w:val="22"/>
                <w:szCs w:val="22"/>
              </w:rPr>
              <w:t>0</w:t>
            </w:r>
          </w:p>
        </w:tc>
        <w:tc>
          <w:tcPr>
            <w:tcW w:w="600" w:type="dxa"/>
          </w:tcPr>
          <w:p w14:paraId="07549A48" w14:textId="22E86FC4" w:rsidR="00CF63D2" w:rsidRDefault="0014643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10</w:t>
            </w:r>
            <w:r w:rsidR="00CF63D2">
              <w:rPr>
                <w:rFonts w:ascii="Calibri" w:eastAsia="Calibri" w:hAnsi="Calibri" w:cs="Calibri"/>
                <w:color w:val="003D50"/>
                <w:sz w:val="22"/>
                <w:szCs w:val="22"/>
              </w:rPr>
              <w:t>0</w:t>
            </w:r>
          </w:p>
        </w:tc>
        <w:tc>
          <w:tcPr>
            <w:tcW w:w="630" w:type="dxa"/>
          </w:tcPr>
          <w:p w14:paraId="53AF6118" w14:textId="77777777" w:rsidR="00CF63D2" w:rsidRDefault="00CF63D2" w:rsidP="00184264">
            <w:pPr>
              <w:spacing w:line="276" w:lineRule="auto"/>
              <w:rPr>
                <w:rFonts w:ascii="Calibri" w:eastAsia="Calibri" w:hAnsi="Calibri" w:cs="Calibri"/>
                <w:color w:val="003D50"/>
                <w:sz w:val="22"/>
                <w:szCs w:val="22"/>
              </w:rPr>
            </w:pPr>
          </w:p>
        </w:tc>
        <w:tc>
          <w:tcPr>
            <w:tcW w:w="735" w:type="dxa"/>
          </w:tcPr>
          <w:p w14:paraId="0A2CC49E" w14:textId="2468E0A2" w:rsidR="00CF63D2" w:rsidRDefault="00CF63D2" w:rsidP="00184264">
            <w:pPr>
              <w:spacing w:line="276" w:lineRule="auto"/>
              <w:rPr>
                <w:rFonts w:ascii="Calibri" w:eastAsia="Calibri" w:hAnsi="Calibri" w:cs="Calibri"/>
                <w:color w:val="003D50"/>
                <w:sz w:val="22"/>
                <w:szCs w:val="22"/>
              </w:rPr>
            </w:pPr>
          </w:p>
        </w:tc>
        <w:tc>
          <w:tcPr>
            <w:tcW w:w="709" w:type="dxa"/>
          </w:tcPr>
          <w:p w14:paraId="727F8E47"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X</w:t>
            </w:r>
          </w:p>
        </w:tc>
        <w:tc>
          <w:tcPr>
            <w:tcW w:w="425" w:type="dxa"/>
          </w:tcPr>
          <w:p w14:paraId="2282326E"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77D56A84" w14:textId="77777777" w:rsidR="00CF63D2" w:rsidRDefault="00CF63D2" w:rsidP="00184264">
            <w:pPr>
              <w:spacing w:line="276" w:lineRule="auto"/>
              <w:rPr>
                <w:rFonts w:ascii="Calibri" w:eastAsia="Calibri" w:hAnsi="Calibri" w:cs="Calibri"/>
                <w:color w:val="003D50"/>
                <w:sz w:val="22"/>
                <w:szCs w:val="22"/>
              </w:rPr>
            </w:pPr>
          </w:p>
        </w:tc>
      </w:tr>
      <w:tr w:rsidR="00CF63D2" w14:paraId="3BA86714" w14:textId="77777777" w:rsidTr="00BB4090">
        <w:trPr>
          <w:trHeight w:val="365"/>
        </w:trPr>
        <w:tc>
          <w:tcPr>
            <w:tcW w:w="801" w:type="dxa"/>
            <w:vMerge/>
            <w:tcBorders>
              <w:top w:val="single" w:sz="12" w:space="0" w:color="000000"/>
              <w:bottom w:val="single" w:sz="4" w:space="0" w:color="auto"/>
            </w:tcBorders>
          </w:tcPr>
          <w:p w14:paraId="10A5C509"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color w:val="003D50"/>
              </w:rPr>
            </w:pPr>
          </w:p>
        </w:tc>
        <w:tc>
          <w:tcPr>
            <w:tcW w:w="969" w:type="dxa"/>
          </w:tcPr>
          <w:p w14:paraId="4284A8C3"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JAMD54</w:t>
            </w:r>
          </w:p>
        </w:tc>
        <w:tc>
          <w:tcPr>
            <w:tcW w:w="2970" w:type="dxa"/>
          </w:tcPr>
          <w:p w14:paraId="764B070B" w14:textId="6A07B25F" w:rsidR="00CF63D2" w:rsidRDefault="0014643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Trending Now</w:t>
            </w:r>
          </w:p>
        </w:tc>
        <w:tc>
          <w:tcPr>
            <w:tcW w:w="420" w:type="dxa"/>
          </w:tcPr>
          <w:p w14:paraId="375A38C4"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3</w:t>
            </w:r>
          </w:p>
        </w:tc>
        <w:tc>
          <w:tcPr>
            <w:tcW w:w="630" w:type="dxa"/>
          </w:tcPr>
          <w:p w14:paraId="1B409624"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600" w:type="dxa"/>
          </w:tcPr>
          <w:p w14:paraId="17CC9BE0" w14:textId="0BBE73B0" w:rsidR="00CF63D2" w:rsidRDefault="0014643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10</w:t>
            </w:r>
            <w:r w:rsidR="00CF63D2">
              <w:rPr>
                <w:rFonts w:ascii="Calibri" w:eastAsia="Calibri" w:hAnsi="Calibri" w:cs="Calibri"/>
                <w:color w:val="003D50"/>
                <w:sz w:val="22"/>
                <w:szCs w:val="22"/>
              </w:rPr>
              <w:t>0</w:t>
            </w:r>
          </w:p>
        </w:tc>
        <w:tc>
          <w:tcPr>
            <w:tcW w:w="630" w:type="dxa"/>
          </w:tcPr>
          <w:p w14:paraId="1F84AE14" w14:textId="77777777" w:rsidR="00CF63D2" w:rsidRDefault="00CF63D2" w:rsidP="00184264">
            <w:pPr>
              <w:spacing w:line="276" w:lineRule="auto"/>
              <w:rPr>
                <w:rFonts w:ascii="Calibri" w:eastAsia="Calibri" w:hAnsi="Calibri" w:cs="Calibri"/>
                <w:color w:val="003D50"/>
                <w:sz w:val="22"/>
                <w:szCs w:val="22"/>
              </w:rPr>
            </w:pPr>
          </w:p>
        </w:tc>
        <w:tc>
          <w:tcPr>
            <w:tcW w:w="735" w:type="dxa"/>
          </w:tcPr>
          <w:p w14:paraId="4016F69A" w14:textId="667E7B72" w:rsidR="00CF63D2" w:rsidRDefault="00CF63D2" w:rsidP="00184264">
            <w:pPr>
              <w:spacing w:line="276" w:lineRule="auto"/>
              <w:rPr>
                <w:rFonts w:ascii="Calibri" w:eastAsia="Calibri" w:hAnsi="Calibri" w:cs="Calibri"/>
                <w:color w:val="003D50"/>
                <w:sz w:val="22"/>
                <w:szCs w:val="22"/>
              </w:rPr>
            </w:pPr>
          </w:p>
        </w:tc>
        <w:tc>
          <w:tcPr>
            <w:tcW w:w="709" w:type="dxa"/>
          </w:tcPr>
          <w:p w14:paraId="4BFF5AC5"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A</w:t>
            </w:r>
          </w:p>
        </w:tc>
        <w:tc>
          <w:tcPr>
            <w:tcW w:w="425" w:type="dxa"/>
          </w:tcPr>
          <w:p w14:paraId="1E4A15D4"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1B342CD3" w14:textId="77777777" w:rsidR="00CF63D2" w:rsidRDefault="00CF63D2" w:rsidP="00184264">
            <w:pPr>
              <w:spacing w:line="276" w:lineRule="auto"/>
              <w:rPr>
                <w:rFonts w:ascii="Calibri" w:eastAsia="Calibri" w:hAnsi="Calibri" w:cs="Calibri"/>
                <w:color w:val="003D50"/>
                <w:sz w:val="22"/>
                <w:szCs w:val="22"/>
              </w:rPr>
            </w:pPr>
          </w:p>
        </w:tc>
      </w:tr>
      <w:tr w:rsidR="00146430" w14:paraId="17F17E22" w14:textId="77777777" w:rsidTr="00BB4090">
        <w:tc>
          <w:tcPr>
            <w:tcW w:w="801" w:type="dxa"/>
            <w:tcBorders>
              <w:top w:val="single" w:sz="4" w:space="0" w:color="auto"/>
            </w:tcBorders>
          </w:tcPr>
          <w:p w14:paraId="58AA6981" w14:textId="77777777" w:rsidR="00146430" w:rsidRDefault="00146430" w:rsidP="00146430">
            <w:pPr>
              <w:widowControl w:val="0"/>
              <w:spacing w:line="276" w:lineRule="auto"/>
              <w:rPr>
                <w:rFonts w:ascii="Calibri" w:eastAsia="Calibri" w:hAnsi="Calibri" w:cs="Calibri"/>
                <w:color w:val="003D50"/>
              </w:rPr>
            </w:pPr>
          </w:p>
        </w:tc>
        <w:tc>
          <w:tcPr>
            <w:tcW w:w="969" w:type="dxa"/>
          </w:tcPr>
          <w:p w14:paraId="1C9E6E61" w14:textId="26808CBC" w:rsidR="00146430" w:rsidRDefault="0014643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JAMD56</w:t>
            </w:r>
          </w:p>
        </w:tc>
        <w:tc>
          <w:tcPr>
            <w:tcW w:w="2970" w:type="dxa"/>
          </w:tcPr>
          <w:p w14:paraId="04FD4407" w14:textId="4452C96B" w:rsidR="00146430" w:rsidRDefault="0014643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Pod Sounds</w:t>
            </w:r>
          </w:p>
        </w:tc>
        <w:tc>
          <w:tcPr>
            <w:tcW w:w="420" w:type="dxa"/>
          </w:tcPr>
          <w:p w14:paraId="03276A48" w14:textId="58F8C8B9" w:rsidR="00146430" w:rsidRDefault="0014643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3</w:t>
            </w:r>
          </w:p>
        </w:tc>
        <w:tc>
          <w:tcPr>
            <w:tcW w:w="630" w:type="dxa"/>
          </w:tcPr>
          <w:p w14:paraId="1A25064E" w14:textId="361C1A54" w:rsidR="00146430" w:rsidRDefault="0014643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600" w:type="dxa"/>
          </w:tcPr>
          <w:p w14:paraId="196F9005" w14:textId="6F2AD34B" w:rsidR="00146430" w:rsidRDefault="0014643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100</w:t>
            </w:r>
          </w:p>
        </w:tc>
        <w:tc>
          <w:tcPr>
            <w:tcW w:w="630" w:type="dxa"/>
          </w:tcPr>
          <w:p w14:paraId="67F4C457" w14:textId="77777777" w:rsidR="00146430" w:rsidRDefault="00146430" w:rsidP="00184264">
            <w:pPr>
              <w:spacing w:line="276" w:lineRule="auto"/>
              <w:rPr>
                <w:rFonts w:ascii="Calibri" w:eastAsia="Calibri" w:hAnsi="Calibri" w:cs="Calibri"/>
                <w:color w:val="003D50"/>
                <w:sz w:val="22"/>
                <w:szCs w:val="22"/>
              </w:rPr>
            </w:pPr>
          </w:p>
        </w:tc>
        <w:tc>
          <w:tcPr>
            <w:tcW w:w="735" w:type="dxa"/>
          </w:tcPr>
          <w:p w14:paraId="341D241C" w14:textId="77777777" w:rsidR="00146430" w:rsidRDefault="00146430" w:rsidP="00184264">
            <w:pPr>
              <w:spacing w:line="276" w:lineRule="auto"/>
              <w:rPr>
                <w:rFonts w:ascii="Calibri" w:eastAsia="Calibri" w:hAnsi="Calibri" w:cs="Calibri"/>
                <w:color w:val="003D50"/>
                <w:sz w:val="22"/>
                <w:szCs w:val="22"/>
              </w:rPr>
            </w:pPr>
          </w:p>
        </w:tc>
        <w:tc>
          <w:tcPr>
            <w:tcW w:w="709" w:type="dxa"/>
          </w:tcPr>
          <w:p w14:paraId="5CFF0C3A" w14:textId="220F0AC0" w:rsidR="00146430" w:rsidRDefault="0014643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B</w:t>
            </w:r>
          </w:p>
        </w:tc>
        <w:tc>
          <w:tcPr>
            <w:tcW w:w="425" w:type="dxa"/>
          </w:tcPr>
          <w:p w14:paraId="3F8506E7" w14:textId="5B395160" w:rsidR="00146430" w:rsidRDefault="0014643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6D66B317" w14:textId="77777777" w:rsidR="00146430" w:rsidRDefault="00146430" w:rsidP="00184264">
            <w:pPr>
              <w:spacing w:line="276" w:lineRule="auto"/>
              <w:rPr>
                <w:rFonts w:ascii="Calibri" w:eastAsia="Calibri" w:hAnsi="Calibri" w:cs="Calibri"/>
                <w:color w:val="003D50"/>
                <w:sz w:val="22"/>
                <w:szCs w:val="22"/>
              </w:rPr>
            </w:pPr>
          </w:p>
        </w:tc>
      </w:tr>
      <w:tr w:rsidR="00CF63D2" w14:paraId="2CC574AC" w14:textId="77777777" w:rsidTr="00BB4090">
        <w:tc>
          <w:tcPr>
            <w:tcW w:w="801" w:type="dxa"/>
            <w:vMerge w:val="restart"/>
            <w:tcBorders>
              <w:top w:val="single" w:sz="12" w:space="0" w:color="000000"/>
            </w:tcBorders>
          </w:tcPr>
          <w:p w14:paraId="46874E98" w14:textId="77777777" w:rsidR="00CF63D2" w:rsidRDefault="00CF63D2" w:rsidP="00184264">
            <w:pPr>
              <w:spacing w:line="276" w:lineRule="auto"/>
              <w:ind w:left="113" w:right="113"/>
              <w:rPr>
                <w:rFonts w:ascii="Calibri" w:eastAsia="Calibri" w:hAnsi="Calibri" w:cs="Calibri"/>
                <w:color w:val="003D50"/>
                <w:sz w:val="16"/>
                <w:szCs w:val="16"/>
              </w:rPr>
            </w:pPr>
            <w:r>
              <w:rPr>
                <w:rFonts w:ascii="Calibri" w:eastAsia="Calibri" w:hAnsi="Calibri" w:cs="Calibri"/>
                <w:b/>
                <w:color w:val="008588"/>
                <w:sz w:val="16"/>
                <w:szCs w:val="16"/>
              </w:rPr>
              <w:t>Level 5</w:t>
            </w:r>
          </w:p>
        </w:tc>
        <w:tc>
          <w:tcPr>
            <w:tcW w:w="969" w:type="dxa"/>
            <w:tcBorders>
              <w:top w:val="single" w:sz="12" w:space="0" w:color="000000"/>
            </w:tcBorders>
          </w:tcPr>
          <w:p w14:paraId="4FDEFF60"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JAMD51</w:t>
            </w:r>
          </w:p>
        </w:tc>
        <w:tc>
          <w:tcPr>
            <w:tcW w:w="2970" w:type="dxa"/>
            <w:tcBorders>
              <w:top w:val="single" w:sz="12" w:space="0" w:color="000000"/>
            </w:tcBorders>
          </w:tcPr>
          <w:p w14:paraId="38F7DDC4"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Investigative Journalism</w:t>
            </w:r>
          </w:p>
        </w:tc>
        <w:tc>
          <w:tcPr>
            <w:tcW w:w="420" w:type="dxa"/>
          </w:tcPr>
          <w:p w14:paraId="18038484"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4</w:t>
            </w:r>
          </w:p>
        </w:tc>
        <w:tc>
          <w:tcPr>
            <w:tcW w:w="630" w:type="dxa"/>
          </w:tcPr>
          <w:p w14:paraId="59FF8D66"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600" w:type="dxa"/>
            <w:tcBorders>
              <w:top w:val="single" w:sz="12" w:space="0" w:color="000000"/>
            </w:tcBorders>
          </w:tcPr>
          <w:p w14:paraId="3BE06CE7"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100</w:t>
            </w:r>
          </w:p>
        </w:tc>
        <w:tc>
          <w:tcPr>
            <w:tcW w:w="630" w:type="dxa"/>
            <w:tcBorders>
              <w:top w:val="single" w:sz="12" w:space="0" w:color="000000"/>
            </w:tcBorders>
          </w:tcPr>
          <w:p w14:paraId="2BBEB482" w14:textId="77777777" w:rsidR="00CF63D2" w:rsidRDefault="00CF63D2" w:rsidP="00184264">
            <w:pPr>
              <w:spacing w:line="276" w:lineRule="auto"/>
              <w:rPr>
                <w:rFonts w:ascii="Calibri" w:eastAsia="Calibri" w:hAnsi="Calibri" w:cs="Calibri"/>
                <w:color w:val="003D50"/>
                <w:sz w:val="22"/>
                <w:szCs w:val="22"/>
              </w:rPr>
            </w:pPr>
          </w:p>
        </w:tc>
        <w:tc>
          <w:tcPr>
            <w:tcW w:w="735" w:type="dxa"/>
            <w:tcBorders>
              <w:top w:val="single" w:sz="12" w:space="0" w:color="000000"/>
            </w:tcBorders>
          </w:tcPr>
          <w:p w14:paraId="4E1FA9DB" w14:textId="77777777" w:rsidR="00CF63D2" w:rsidRDefault="00CF63D2" w:rsidP="00184264">
            <w:pPr>
              <w:spacing w:line="276" w:lineRule="auto"/>
              <w:rPr>
                <w:rFonts w:ascii="Calibri" w:eastAsia="Calibri" w:hAnsi="Calibri" w:cs="Calibri"/>
                <w:color w:val="003D50"/>
                <w:sz w:val="22"/>
                <w:szCs w:val="22"/>
              </w:rPr>
            </w:pPr>
          </w:p>
        </w:tc>
        <w:tc>
          <w:tcPr>
            <w:tcW w:w="709" w:type="dxa"/>
            <w:tcBorders>
              <w:top w:val="single" w:sz="12" w:space="0" w:color="000000"/>
            </w:tcBorders>
          </w:tcPr>
          <w:p w14:paraId="2FC40D1A" w14:textId="7963990D" w:rsidR="00CF63D2" w:rsidRDefault="0014643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A</w:t>
            </w:r>
          </w:p>
        </w:tc>
        <w:tc>
          <w:tcPr>
            <w:tcW w:w="425" w:type="dxa"/>
            <w:tcBorders>
              <w:top w:val="single" w:sz="12" w:space="0" w:color="000000"/>
            </w:tcBorders>
          </w:tcPr>
          <w:p w14:paraId="0F37706C"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Borders>
              <w:top w:val="single" w:sz="12" w:space="0" w:color="000000"/>
            </w:tcBorders>
          </w:tcPr>
          <w:p w14:paraId="5CE087C5" w14:textId="77777777" w:rsidR="00CF63D2" w:rsidRDefault="00CF63D2" w:rsidP="00184264">
            <w:pPr>
              <w:spacing w:line="276" w:lineRule="auto"/>
              <w:rPr>
                <w:rFonts w:ascii="Calibri" w:eastAsia="Calibri" w:hAnsi="Calibri" w:cs="Calibri"/>
                <w:color w:val="003D50"/>
                <w:sz w:val="22"/>
                <w:szCs w:val="22"/>
              </w:rPr>
            </w:pPr>
          </w:p>
        </w:tc>
      </w:tr>
      <w:tr w:rsidR="00CF63D2" w14:paraId="22BCF69F" w14:textId="77777777" w:rsidTr="00BB4090">
        <w:tc>
          <w:tcPr>
            <w:tcW w:w="801" w:type="dxa"/>
            <w:vMerge/>
            <w:tcBorders>
              <w:top w:val="single" w:sz="12" w:space="0" w:color="000000"/>
            </w:tcBorders>
          </w:tcPr>
          <w:p w14:paraId="2E19B7BD"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color w:val="003D50"/>
              </w:rPr>
            </w:pPr>
          </w:p>
        </w:tc>
        <w:tc>
          <w:tcPr>
            <w:tcW w:w="969" w:type="dxa"/>
          </w:tcPr>
          <w:p w14:paraId="2BAA8B8D"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JAMD52</w:t>
            </w:r>
          </w:p>
        </w:tc>
        <w:tc>
          <w:tcPr>
            <w:tcW w:w="2970" w:type="dxa"/>
          </w:tcPr>
          <w:p w14:paraId="48B87B69" w14:textId="7D8D59E5" w:rsidR="00CF63D2" w:rsidRDefault="0014643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The Hustle</w:t>
            </w:r>
          </w:p>
        </w:tc>
        <w:tc>
          <w:tcPr>
            <w:tcW w:w="420" w:type="dxa"/>
          </w:tcPr>
          <w:p w14:paraId="68634728"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4</w:t>
            </w:r>
          </w:p>
        </w:tc>
        <w:tc>
          <w:tcPr>
            <w:tcW w:w="630" w:type="dxa"/>
          </w:tcPr>
          <w:p w14:paraId="43ADA578"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600" w:type="dxa"/>
          </w:tcPr>
          <w:p w14:paraId="77B1C18F" w14:textId="19316398" w:rsidR="00CF63D2" w:rsidRDefault="00DC422D"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8</w:t>
            </w:r>
            <w:r w:rsidR="00CF63D2">
              <w:rPr>
                <w:rFonts w:ascii="Calibri" w:eastAsia="Calibri" w:hAnsi="Calibri" w:cs="Calibri"/>
                <w:color w:val="003D50"/>
                <w:sz w:val="22"/>
                <w:szCs w:val="22"/>
              </w:rPr>
              <w:t>0</w:t>
            </w:r>
          </w:p>
        </w:tc>
        <w:tc>
          <w:tcPr>
            <w:tcW w:w="630" w:type="dxa"/>
          </w:tcPr>
          <w:p w14:paraId="795B8A66" w14:textId="77777777" w:rsidR="00CF63D2" w:rsidRDefault="00CF63D2" w:rsidP="00184264">
            <w:pPr>
              <w:spacing w:line="276" w:lineRule="auto"/>
              <w:rPr>
                <w:rFonts w:ascii="Calibri" w:eastAsia="Calibri" w:hAnsi="Calibri" w:cs="Calibri"/>
                <w:color w:val="003D50"/>
                <w:sz w:val="22"/>
                <w:szCs w:val="22"/>
              </w:rPr>
            </w:pPr>
          </w:p>
        </w:tc>
        <w:tc>
          <w:tcPr>
            <w:tcW w:w="735" w:type="dxa"/>
          </w:tcPr>
          <w:p w14:paraId="47D96A35" w14:textId="16C67FDC" w:rsidR="00CF63D2" w:rsidRDefault="00DC422D"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709" w:type="dxa"/>
          </w:tcPr>
          <w:p w14:paraId="7ACC5688"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X</w:t>
            </w:r>
          </w:p>
        </w:tc>
        <w:tc>
          <w:tcPr>
            <w:tcW w:w="425" w:type="dxa"/>
          </w:tcPr>
          <w:p w14:paraId="0C209319"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58B7EAF1" w14:textId="77777777" w:rsidR="00CF63D2" w:rsidRDefault="00CF63D2" w:rsidP="00184264">
            <w:pPr>
              <w:spacing w:line="276" w:lineRule="auto"/>
              <w:rPr>
                <w:rFonts w:ascii="Calibri" w:eastAsia="Calibri" w:hAnsi="Calibri" w:cs="Calibri"/>
                <w:color w:val="003D50"/>
                <w:sz w:val="22"/>
                <w:szCs w:val="22"/>
              </w:rPr>
            </w:pPr>
          </w:p>
        </w:tc>
      </w:tr>
      <w:tr w:rsidR="00BB4090" w14:paraId="1A43F8F5" w14:textId="77777777" w:rsidTr="00BB4090">
        <w:tc>
          <w:tcPr>
            <w:tcW w:w="801" w:type="dxa"/>
            <w:vMerge/>
            <w:tcBorders>
              <w:top w:val="single" w:sz="12" w:space="0" w:color="000000"/>
              <w:bottom w:val="single" w:sz="12" w:space="0" w:color="000000"/>
            </w:tcBorders>
          </w:tcPr>
          <w:p w14:paraId="464DE7C9"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color w:val="003D50"/>
              </w:rPr>
            </w:pPr>
          </w:p>
        </w:tc>
        <w:tc>
          <w:tcPr>
            <w:tcW w:w="969" w:type="dxa"/>
            <w:tcBorders>
              <w:bottom w:val="single" w:sz="4" w:space="0" w:color="000000"/>
            </w:tcBorders>
          </w:tcPr>
          <w:p w14:paraId="35C1E270"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JAMD55</w:t>
            </w:r>
          </w:p>
        </w:tc>
        <w:tc>
          <w:tcPr>
            <w:tcW w:w="2970" w:type="dxa"/>
            <w:tcBorders>
              <w:bottom w:val="single" w:sz="4" w:space="0" w:color="000000"/>
            </w:tcBorders>
          </w:tcPr>
          <w:p w14:paraId="6A18A30C" w14:textId="773E124E" w:rsidR="00CF63D2" w:rsidRDefault="0014643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Slow Journalism</w:t>
            </w:r>
          </w:p>
        </w:tc>
        <w:tc>
          <w:tcPr>
            <w:tcW w:w="420" w:type="dxa"/>
          </w:tcPr>
          <w:p w14:paraId="4E3404AF"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4</w:t>
            </w:r>
          </w:p>
        </w:tc>
        <w:tc>
          <w:tcPr>
            <w:tcW w:w="630" w:type="dxa"/>
          </w:tcPr>
          <w:p w14:paraId="3CA49B0C"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600" w:type="dxa"/>
            <w:tcBorders>
              <w:bottom w:val="single" w:sz="4" w:space="0" w:color="000000"/>
            </w:tcBorders>
          </w:tcPr>
          <w:p w14:paraId="11DCDD4D"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80</w:t>
            </w:r>
          </w:p>
        </w:tc>
        <w:tc>
          <w:tcPr>
            <w:tcW w:w="630" w:type="dxa"/>
            <w:tcBorders>
              <w:bottom w:val="single" w:sz="4" w:space="0" w:color="000000"/>
            </w:tcBorders>
          </w:tcPr>
          <w:p w14:paraId="61228074" w14:textId="77777777" w:rsidR="00CF63D2" w:rsidRDefault="00CF63D2" w:rsidP="00184264">
            <w:pPr>
              <w:spacing w:line="276" w:lineRule="auto"/>
              <w:rPr>
                <w:rFonts w:ascii="Calibri" w:eastAsia="Calibri" w:hAnsi="Calibri" w:cs="Calibri"/>
                <w:color w:val="003D50"/>
                <w:sz w:val="22"/>
                <w:szCs w:val="22"/>
              </w:rPr>
            </w:pPr>
          </w:p>
        </w:tc>
        <w:tc>
          <w:tcPr>
            <w:tcW w:w="735" w:type="dxa"/>
            <w:tcBorders>
              <w:bottom w:val="single" w:sz="4" w:space="0" w:color="000000"/>
            </w:tcBorders>
          </w:tcPr>
          <w:p w14:paraId="03A6C5CD" w14:textId="0E94F95D" w:rsidR="00CF63D2" w:rsidRDefault="00CF63D2" w:rsidP="00184264">
            <w:pPr>
              <w:spacing w:line="276" w:lineRule="auto"/>
              <w:rPr>
                <w:rFonts w:ascii="Calibri" w:eastAsia="Calibri" w:hAnsi="Calibri" w:cs="Calibri"/>
                <w:color w:val="003D50"/>
                <w:sz w:val="22"/>
                <w:szCs w:val="22"/>
              </w:rPr>
            </w:pPr>
          </w:p>
        </w:tc>
        <w:tc>
          <w:tcPr>
            <w:tcW w:w="709" w:type="dxa"/>
            <w:tcBorders>
              <w:bottom w:val="single" w:sz="4" w:space="0" w:color="000000"/>
            </w:tcBorders>
          </w:tcPr>
          <w:p w14:paraId="2FFEECEA"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B</w:t>
            </w:r>
          </w:p>
        </w:tc>
        <w:tc>
          <w:tcPr>
            <w:tcW w:w="425" w:type="dxa"/>
            <w:tcBorders>
              <w:bottom w:val="single" w:sz="4" w:space="0" w:color="000000"/>
            </w:tcBorders>
          </w:tcPr>
          <w:p w14:paraId="61D3A3A0"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Borders>
              <w:bottom w:val="single" w:sz="4" w:space="0" w:color="000000"/>
            </w:tcBorders>
          </w:tcPr>
          <w:p w14:paraId="0F390A11" w14:textId="77777777" w:rsidR="00CF63D2" w:rsidRDefault="00CF63D2" w:rsidP="00184264">
            <w:pPr>
              <w:spacing w:line="276" w:lineRule="auto"/>
              <w:rPr>
                <w:rFonts w:ascii="Calibri" w:eastAsia="Calibri" w:hAnsi="Calibri" w:cs="Calibri"/>
                <w:color w:val="003D50"/>
                <w:sz w:val="22"/>
                <w:szCs w:val="22"/>
              </w:rPr>
            </w:pPr>
          </w:p>
        </w:tc>
      </w:tr>
      <w:tr w:rsidR="00BB4090" w14:paraId="70C40029" w14:textId="77777777" w:rsidTr="00BB4090">
        <w:tc>
          <w:tcPr>
            <w:tcW w:w="801" w:type="dxa"/>
            <w:vMerge w:val="restart"/>
            <w:tcBorders>
              <w:top w:val="single" w:sz="12" w:space="0" w:color="000000"/>
              <w:bottom w:val="nil"/>
            </w:tcBorders>
          </w:tcPr>
          <w:p w14:paraId="4F1B6BFD" w14:textId="19282029" w:rsidR="00D150B3" w:rsidRPr="00D150B3" w:rsidRDefault="00CF63D2" w:rsidP="00184264">
            <w:pPr>
              <w:spacing w:line="276" w:lineRule="auto"/>
              <w:ind w:left="113" w:right="113"/>
              <w:rPr>
                <w:rFonts w:ascii="Calibri" w:eastAsia="Calibri" w:hAnsi="Calibri" w:cs="Calibri"/>
                <w:b/>
                <w:color w:val="008588"/>
                <w:sz w:val="16"/>
                <w:szCs w:val="16"/>
              </w:rPr>
            </w:pPr>
            <w:r>
              <w:rPr>
                <w:rFonts w:ascii="Calibri" w:eastAsia="Calibri" w:hAnsi="Calibri" w:cs="Calibri"/>
                <w:b/>
                <w:color w:val="008588"/>
                <w:sz w:val="16"/>
                <w:szCs w:val="16"/>
              </w:rPr>
              <w:t>Level 6</w:t>
            </w:r>
          </w:p>
        </w:tc>
        <w:tc>
          <w:tcPr>
            <w:tcW w:w="969" w:type="dxa"/>
            <w:tcBorders>
              <w:top w:val="single" w:sz="12" w:space="0" w:color="000000"/>
            </w:tcBorders>
          </w:tcPr>
          <w:p w14:paraId="6A0AABF7"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JAMH51</w:t>
            </w:r>
          </w:p>
        </w:tc>
        <w:tc>
          <w:tcPr>
            <w:tcW w:w="2970" w:type="dxa"/>
            <w:tcBorders>
              <w:top w:val="single" w:sz="12" w:space="0" w:color="000000"/>
            </w:tcBorders>
          </w:tcPr>
          <w:p w14:paraId="36740184" w14:textId="5E4708B6" w:rsidR="00CF63D2" w:rsidRDefault="00CF63D2" w:rsidP="00146430">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 xml:space="preserve">The </w:t>
            </w:r>
            <w:r w:rsidR="00146430">
              <w:rPr>
                <w:rFonts w:ascii="Calibri" w:eastAsia="Calibri" w:hAnsi="Calibri" w:cs="Calibri"/>
                <w:color w:val="003D50"/>
                <w:sz w:val="22"/>
                <w:szCs w:val="22"/>
              </w:rPr>
              <w:t>Big</w:t>
            </w:r>
            <w:r>
              <w:rPr>
                <w:rFonts w:ascii="Calibri" w:eastAsia="Calibri" w:hAnsi="Calibri" w:cs="Calibri"/>
                <w:color w:val="003D50"/>
                <w:sz w:val="22"/>
                <w:szCs w:val="22"/>
              </w:rPr>
              <w:t xml:space="preserve"> Show: Season Two</w:t>
            </w:r>
          </w:p>
        </w:tc>
        <w:tc>
          <w:tcPr>
            <w:tcW w:w="420" w:type="dxa"/>
            <w:tcBorders>
              <w:top w:val="single" w:sz="12" w:space="0" w:color="000000"/>
            </w:tcBorders>
          </w:tcPr>
          <w:p w14:paraId="1B6AF62E"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5</w:t>
            </w:r>
          </w:p>
        </w:tc>
        <w:tc>
          <w:tcPr>
            <w:tcW w:w="630" w:type="dxa"/>
            <w:tcBorders>
              <w:top w:val="single" w:sz="12" w:space="0" w:color="000000"/>
            </w:tcBorders>
          </w:tcPr>
          <w:p w14:paraId="7172F24A" w14:textId="7BD279BA" w:rsidR="00CF63D2" w:rsidRDefault="007314C7"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w:t>
            </w:r>
            <w:r w:rsidR="00CF63D2">
              <w:rPr>
                <w:rFonts w:ascii="Calibri" w:eastAsia="Calibri" w:hAnsi="Calibri" w:cs="Calibri"/>
                <w:color w:val="003D50"/>
                <w:sz w:val="22"/>
                <w:szCs w:val="22"/>
              </w:rPr>
              <w:t>0</w:t>
            </w:r>
          </w:p>
        </w:tc>
        <w:tc>
          <w:tcPr>
            <w:tcW w:w="600" w:type="dxa"/>
            <w:tcBorders>
              <w:top w:val="single" w:sz="12" w:space="0" w:color="000000"/>
            </w:tcBorders>
          </w:tcPr>
          <w:p w14:paraId="61C5E7D5" w14:textId="16A7BBF1" w:rsidR="00CF63D2" w:rsidRDefault="00B24228"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100</w:t>
            </w:r>
          </w:p>
        </w:tc>
        <w:tc>
          <w:tcPr>
            <w:tcW w:w="630" w:type="dxa"/>
            <w:tcBorders>
              <w:top w:val="single" w:sz="12" w:space="0" w:color="000000"/>
            </w:tcBorders>
          </w:tcPr>
          <w:p w14:paraId="005BC667" w14:textId="77777777" w:rsidR="00CF63D2" w:rsidRDefault="00CF63D2" w:rsidP="00184264">
            <w:pPr>
              <w:spacing w:line="276" w:lineRule="auto"/>
              <w:rPr>
                <w:rFonts w:ascii="Calibri" w:eastAsia="Calibri" w:hAnsi="Calibri" w:cs="Calibri"/>
                <w:color w:val="003D50"/>
                <w:sz w:val="22"/>
                <w:szCs w:val="22"/>
              </w:rPr>
            </w:pPr>
          </w:p>
        </w:tc>
        <w:tc>
          <w:tcPr>
            <w:tcW w:w="735" w:type="dxa"/>
            <w:tcBorders>
              <w:top w:val="single" w:sz="12" w:space="0" w:color="000000"/>
            </w:tcBorders>
          </w:tcPr>
          <w:p w14:paraId="5BD6FFBC" w14:textId="042F16D7" w:rsidR="00CF63D2" w:rsidRDefault="00CF63D2" w:rsidP="00184264">
            <w:pPr>
              <w:spacing w:line="276" w:lineRule="auto"/>
              <w:rPr>
                <w:rFonts w:ascii="Calibri" w:eastAsia="Calibri" w:hAnsi="Calibri" w:cs="Calibri"/>
                <w:color w:val="003D50"/>
                <w:sz w:val="22"/>
                <w:szCs w:val="22"/>
              </w:rPr>
            </w:pPr>
          </w:p>
        </w:tc>
        <w:tc>
          <w:tcPr>
            <w:tcW w:w="709" w:type="dxa"/>
            <w:tcBorders>
              <w:top w:val="single" w:sz="12" w:space="0" w:color="000000"/>
            </w:tcBorders>
          </w:tcPr>
          <w:p w14:paraId="621DB07B" w14:textId="6F7C89EA" w:rsidR="00CF63D2" w:rsidRDefault="005A0CC3"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A</w:t>
            </w:r>
          </w:p>
        </w:tc>
        <w:tc>
          <w:tcPr>
            <w:tcW w:w="425" w:type="dxa"/>
            <w:tcBorders>
              <w:top w:val="single" w:sz="12" w:space="0" w:color="000000"/>
            </w:tcBorders>
          </w:tcPr>
          <w:p w14:paraId="2808371A"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Borders>
              <w:top w:val="single" w:sz="12" w:space="0" w:color="000000"/>
            </w:tcBorders>
          </w:tcPr>
          <w:p w14:paraId="5E36A0CF" w14:textId="77777777" w:rsidR="00CF63D2" w:rsidRDefault="00CF63D2" w:rsidP="00184264">
            <w:pPr>
              <w:spacing w:line="276" w:lineRule="auto"/>
              <w:rPr>
                <w:rFonts w:ascii="Calibri" w:eastAsia="Calibri" w:hAnsi="Calibri" w:cs="Calibri"/>
                <w:color w:val="003D50"/>
                <w:sz w:val="22"/>
                <w:szCs w:val="22"/>
              </w:rPr>
            </w:pPr>
          </w:p>
        </w:tc>
      </w:tr>
      <w:tr w:rsidR="00BB4090" w14:paraId="2B25769C" w14:textId="77777777" w:rsidTr="00BB4090">
        <w:tc>
          <w:tcPr>
            <w:tcW w:w="801" w:type="dxa"/>
            <w:vMerge/>
            <w:tcBorders>
              <w:top w:val="single" w:sz="12" w:space="0" w:color="000000"/>
              <w:bottom w:val="nil"/>
            </w:tcBorders>
          </w:tcPr>
          <w:p w14:paraId="2A47125E" w14:textId="77777777" w:rsidR="00256AA8" w:rsidRDefault="00256AA8" w:rsidP="00184264">
            <w:pPr>
              <w:widowControl w:val="0"/>
              <w:pBdr>
                <w:top w:val="nil"/>
                <w:left w:val="nil"/>
                <w:bottom w:val="nil"/>
                <w:right w:val="nil"/>
                <w:between w:val="nil"/>
              </w:pBdr>
              <w:spacing w:line="276" w:lineRule="auto"/>
              <w:rPr>
                <w:rFonts w:ascii="Calibri" w:eastAsia="Calibri" w:hAnsi="Calibri" w:cs="Calibri"/>
                <w:color w:val="003D50"/>
              </w:rPr>
            </w:pPr>
          </w:p>
        </w:tc>
        <w:tc>
          <w:tcPr>
            <w:tcW w:w="969" w:type="dxa"/>
          </w:tcPr>
          <w:p w14:paraId="0398622A" w14:textId="3239FA72" w:rsidR="00256AA8" w:rsidRDefault="00256AA8"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FOTH53</w:t>
            </w:r>
          </w:p>
        </w:tc>
        <w:tc>
          <w:tcPr>
            <w:tcW w:w="2970" w:type="dxa"/>
          </w:tcPr>
          <w:p w14:paraId="07FA99B6" w14:textId="22B88EC4" w:rsidR="00256AA8" w:rsidRDefault="00256AA8"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Collaborative Methodologies</w:t>
            </w:r>
          </w:p>
        </w:tc>
        <w:tc>
          <w:tcPr>
            <w:tcW w:w="420" w:type="dxa"/>
          </w:tcPr>
          <w:p w14:paraId="33E7944A" w14:textId="77777777" w:rsidR="00256AA8" w:rsidRDefault="00256AA8"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5</w:t>
            </w:r>
          </w:p>
        </w:tc>
        <w:tc>
          <w:tcPr>
            <w:tcW w:w="630" w:type="dxa"/>
          </w:tcPr>
          <w:p w14:paraId="5630A510" w14:textId="77777777" w:rsidR="00256AA8" w:rsidRDefault="00256AA8"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600" w:type="dxa"/>
          </w:tcPr>
          <w:p w14:paraId="233929E9" w14:textId="2A11A614" w:rsidR="00256AA8" w:rsidRDefault="00256AA8"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80</w:t>
            </w:r>
          </w:p>
        </w:tc>
        <w:tc>
          <w:tcPr>
            <w:tcW w:w="630" w:type="dxa"/>
          </w:tcPr>
          <w:p w14:paraId="630993FA" w14:textId="77777777" w:rsidR="00256AA8" w:rsidRDefault="00256AA8" w:rsidP="00184264">
            <w:pPr>
              <w:spacing w:line="276" w:lineRule="auto"/>
              <w:rPr>
                <w:rFonts w:ascii="Calibri" w:eastAsia="Calibri" w:hAnsi="Calibri" w:cs="Calibri"/>
                <w:color w:val="003D50"/>
                <w:sz w:val="22"/>
                <w:szCs w:val="22"/>
              </w:rPr>
            </w:pPr>
          </w:p>
        </w:tc>
        <w:tc>
          <w:tcPr>
            <w:tcW w:w="735" w:type="dxa"/>
          </w:tcPr>
          <w:p w14:paraId="017ED0D7" w14:textId="021D20D1" w:rsidR="00256AA8" w:rsidRDefault="00256AA8"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709" w:type="dxa"/>
          </w:tcPr>
          <w:p w14:paraId="791E749C" w14:textId="6E2A86B9" w:rsidR="00256AA8" w:rsidRDefault="00256AA8"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A</w:t>
            </w:r>
          </w:p>
        </w:tc>
        <w:tc>
          <w:tcPr>
            <w:tcW w:w="425" w:type="dxa"/>
          </w:tcPr>
          <w:p w14:paraId="206C80D5" w14:textId="77777777" w:rsidR="00256AA8" w:rsidRDefault="00256AA8"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7D9729A4" w14:textId="77777777" w:rsidR="00256AA8" w:rsidRDefault="00256AA8" w:rsidP="00184264">
            <w:pPr>
              <w:spacing w:line="276" w:lineRule="auto"/>
              <w:rPr>
                <w:rFonts w:ascii="Calibri" w:eastAsia="Calibri" w:hAnsi="Calibri" w:cs="Calibri"/>
                <w:color w:val="003D50"/>
                <w:sz w:val="22"/>
                <w:szCs w:val="22"/>
              </w:rPr>
            </w:pPr>
          </w:p>
        </w:tc>
      </w:tr>
      <w:tr w:rsidR="00BB4090" w14:paraId="1D9B05E6" w14:textId="77777777" w:rsidTr="00BB4090">
        <w:tc>
          <w:tcPr>
            <w:tcW w:w="801" w:type="dxa"/>
            <w:tcBorders>
              <w:top w:val="nil"/>
            </w:tcBorders>
          </w:tcPr>
          <w:p w14:paraId="5744063A" w14:textId="6659143D" w:rsidR="00BB4090" w:rsidRDefault="00BB4090" w:rsidP="00184264">
            <w:pPr>
              <w:ind w:left="113" w:right="113"/>
              <w:rPr>
                <w:rFonts w:ascii="Calibri" w:eastAsia="Calibri" w:hAnsi="Calibri" w:cs="Calibri"/>
                <w:color w:val="003D50"/>
                <w:sz w:val="16"/>
                <w:szCs w:val="16"/>
              </w:rPr>
            </w:pPr>
          </w:p>
        </w:tc>
        <w:tc>
          <w:tcPr>
            <w:tcW w:w="969" w:type="dxa"/>
          </w:tcPr>
          <w:p w14:paraId="67AFCAD1" w14:textId="77777777" w:rsidR="00BB4090" w:rsidRDefault="00BB409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JAMH52</w:t>
            </w:r>
          </w:p>
        </w:tc>
        <w:tc>
          <w:tcPr>
            <w:tcW w:w="2970" w:type="dxa"/>
          </w:tcPr>
          <w:p w14:paraId="5E049568" w14:textId="17C73A73" w:rsidR="00BB4090" w:rsidRDefault="00BB409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The Buzz Feeder</w:t>
            </w:r>
          </w:p>
        </w:tc>
        <w:tc>
          <w:tcPr>
            <w:tcW w:w="420" w:type="dxa"/>
          </w:tcPr>
          <w:p w14:paraId="70E49CAE" w14:textId="77777777" w:rsidR="00BB4090" w:rsidRDefault="00BB409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6</w:t>
            </w:r>
          </w:p>
        </w:tc>
        <w:tc>
          <w:tcPr>
            <w:tcW w:w="630" w:type="dxa"/>
          </w:tcPr>
          <w:p w14:paraId="0D5BC09E" w14:textId="77777777" w:rsidR="00BB4090" w:rsidRDefault="00BB409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600" w:type="dxa"/>
          </w:tcPr>
          <w:p w14:paraId="13F91530" w14:textId="400EB079" w:rsidR="00BB4090" w:rsidRDefault="00BB409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100</w:t>
            </w:r>
          </w:p>
        </w:tc>
        <w:tc>
          <w:tcPr>
            <w:tcW w:w="630" w:type="dxa"/>
          </w:tcPr>
          <w:p w14:paraId="55AE9738" w14:textId="77777777" w:rsidR="00BB4090" w:rsidRDefault="00BB4090" w:rsidP="00184264">
            <w:pPr>
              <w:spacing w:line="276" w:lineRule="auto"/>
              <w:rPr>
                <w:rFonts w:ascii="Calibri" w:eastAsia="Calibri" w:hAnsi="Calibri" w:cs="Calibri"/>
                <w:color w:val="003D50"/>
                <w:sz w:val="22"/>
                <w:szCs w:val="22"/>
              </w:rPr>
            </w:pPr>
          </w:p>
        </w:tc>
        <w:tc>
          <w:tcPr>
            <w:tcW w:w="735" w:type="dxa"/>
          </w:tcPr>
          <w:p w14:paraId="25EC35CF" w14:textId="1D7B348F" w:rsidR="00BB4090" w:rsidRDefault="00BB4090" w:rsidP="00184264">
            <w:pPr>
              <w:spacing w:line="276" w:lineRule="auto"/>
              <w:rPr>
                <w:rFonts w:ascii="Calibri" w:eastAsia="Calibri" w:hAnsi="Calibri" w:cs="Calibri"/>
                <w:color w:val="003D50"/>
                <w:sz w:val="22"/>
                <w:szCs w:val="22"/>
              </w:rPr>
            </w:pPr>
          </w:p>
        </w:tc>
        <w:tc>
          <w:tcPr>
            <w:tcW w:w="709" w:type="dxa"/>
          </w:tcPr>
          <w:p w14:paraId="71D90057" w14:textId="56A215E3" w:rsidR="00BB4090" w:rsidRDefault="00BB409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A</w:t>
            </w:r>
          </w:p>
        </w:tc>
        <w:tc>
          <w:tcPr>
            <w:tcW w:w="425" w:type="dxa"/>
          </w:tcPr>
          <w:p w14:paraId="2CEF0803" w14:textId="77777777" w:rsidR="00BB4090" w:rsidRDefault="00BB409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69131F0C" w14:textId="77777777" w:rsidR="00BB4090" w:rsidRDefault="00BB4090" w:rsidP="00184264">
            <w:pPr>
              <w:spacing w:line="276" w:lineRule="auto"/>
              <w:rPr>
                <w:rFonts w:ascii="Calibri" w:eastAsia="Calibri" w:hAnsi="Calibri" w:cs="Calibri"/>
                <w:color w:val="003D50"/>
                <w:sz w:val="22"/>
                <w:szCs w:val="22"/>
              </w:rPr>
            </w:pPr>
          </w:p>
        </w:tc>
      </w:tr>
      <w:tr w:rsidR="00BB4090" w14:paraId="39D47F55" w14:textId="77777777" w:rsidTr="00BB4090">
        <w:trPr>
          <w:trHeight w:val="349"/>
        </w:trPr>
        <w:tc>
          <w:tcPr>
            <w:tcW w:w="801" w:type="dxa"/>
            <w:tcBorders>
              <w:top w:val="nil"/>
              <w:bottom w:val="nil"/>
            </w:tcBorders>
          </w:tcPr>
          <w:p w14:paraId="6FC0C4AC" w14:textId="68488EC2" w:rsidR="00BB4090" w:rsidRDefault="00BB4090" w:rsidP="00184264">
            <w:pPr>
              <w:ind w:left="113" w:right="113"/>
              <w:rPr>
                <w:rFonts w:ascii="Calibri" w:eastAsia="Calibri" w:hAnsi="Calibri" w:cs="Calibri"/>
                <w:color w:val="003D50"/>
                <w:sz w:val="16"/>
                <w:szCs w:val="16"/>
              </w:rPr>
            </w:pPr>
            <w:r>
              <w:rPr>
                <w:rFonts w:ascii="Calibri" w:eastAsia="Calibri" w:hAnsi="Calibri" w:cs="Calibri"/>
                <w:b/>
                <w:color w:val="008588"/>
                <w:sz w:val="16"/>
                <w:szCs w:val="16"/>
              </w:rPr>
              <w:t>Level 6</w:t>
            </w:r>
          </w:p>
        </w:tc>
        <w:tc>
          <w:tcPr>
            <w:tcW w:w="969" w:type="dxa"/>
          </w:tcPr>
          <w:p w14:paraId="5145DB24" w14:textId="3D4F8F51" w:rsidR="00BB4090" w:rsidRDefault="00BB409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JAMH54</w:t>
            </w:r>
          </w:p>
        </w:tc>
        <w:tc>
          <w:tcPr>
            <w:tcW w:w="2970" w:type="dxa"/>
          </w:tcPr>
          <w:p w14:paraId="7FF4DA34" w14:textId="3039DF2F" w:rsidR="00BB4090" w:rsidRDefault="00BB409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 xml:space="preserve">The Newsroom </w:t>
            </w:r>
          </w:p>
        </w:tc>
        <w:tc>
          <w:tcPr>
            <w:tcW w:w="420" w:type="dxa"/>
          </w:tcPr>
          <w:p w14:paraId="6F63ECD5" w14:textId="3733CFDD" w:rsidR="00BB4090" w:rsidRDefault="00BB409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6</w:t>
            </w:r>
          </w:p>
        </w:tc>
        <w:tc>
          <w:tcPr>
            <w:tcW w:w="630" w:type="dxa"/>
          </w:tcPr>
          <w:p w14:paraId="67818F9A" w14:textId="59BA1731" w:rsidR="00BB4090" w:rsidRDefault="00BB409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600" w:type="dxa"/>
          </w:tcPr>
          <w:p w14:paraId="706EFA42" w14:textId="53189EB2" w:rsidR="00BB4090" w:rsidRDefault="00BB409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100</w:t>
            </w:r>
          </w:p>
        </w:tc>
        <w:tc>
          <w:tcPr>
            <w:tcW w:w="630" w:type="dxa"/>
          </w:tcPr>
          <w:p w14:paraId="6C83A4B8" w14:textId="77777777" w:rsidR="00BB4090" w:rsidRDefault="00BB4090" w:rsidP="00184264">
            <w:pPr>
              <w:spacing w:line="276" w:lineRule="auto"/>
              <w:rPr>
                <w:rFonts w:ascii="Calibri" w:eastAsia="Calibri" w:hAnsi="Calibri" w:cs="Calibri"/>
                <w:color w:val="003D50"/>
                <w:sz w:val="22"/>
                <w:szCs w:val="22"/>
              </w:rPr>
            </w:pPr>
          </w:p>
        </w:tc>
        <w:tc>
          <w:tcPr>
            <w:tcW w:w="735" w:type="dxa"/>
          </w:tcPr>
          <w:p w14:paraId="115312AB" w14:textId="77777777" w:rsidR="00BB4090" w:rsidRDefault="00BB4090" w:rsidP="00184264">
            <w:pPr>
              <w:spacing w:line="276" w:lineRule="auto"/>
              <w:rPr>
                <w:rFonts w:ascii="Calibri" w:eastAsia="Calibri" w:hAnsi="Calibri" w:cs="Calibri"/>
                <w:color w:val="003D50"/>
                <w:sz w:val="22"/>
                <w:szCs w:val="22"/>
              </w:rPr>
            </w:pPr>
          </w:p>
        </w:tc>
        <w:tc>
          <w:tcPr>
            <w:tcW w:w="709" w:type="dxa"/>
          </w:tcPr>
          <w:p w14:paraId="3AFFEC49" w14:textId="728D0214" w:rsidR="00BB4090" w:rsidRDefault="00BB409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B</w:t>
            </w:r>
          </w:p>
        </w:tc>
        <w:tc>
          <w:tcPr>
            <w:tcW w:w="425" w:type="dxa"/>
          </w:tcPr>
          <w:p w14:paraId="07186EE9" w14:textId="2695BD4B" w:rsidR="00BB4090" w:rsidRDefault="00BB409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4F639192" w14:textId="77777777" w:rsidR="00BB4090" w:rsidRDefault="00BB4090" w:rsidP="00184264">
            <w:pPr>
              <w:spacing w:line="276" w:lineRule="auto"/>
              <w:rPr>
                <w:rFonts w:ascii="Calibri" w:eastAsia="Calibri" w:hAnsi="Calibri" w:cs="Calibri"/>
                <w:color w:val="003D50"/>
                <w:sz w:val="22"/>
                <w:szCs w:val="22"/>
              </w:rPr>
            </w:pPr>
          </w:p>
        </w:tc>
      </w:tr>
      <w:tr w:rsidR="00BB4090" w14:paraId="36E5675E" w14:textId="77777777" w:rsidTr="00BB4090">
        <w:trPr>
          <w:trHeight w:val="435"/>
        </w:trPr>
        <w:tc>
          <w:tcPr>
            <w:tcW w:w="801" w:type="dxa"/>
            <w:tcBorders>
              <w:top w:val="nil"/>
            </w:tcBorders>
          </w:tcPr>
          <w:p w14:paraId="76EE344F" w14:textId="77777777" w:rsidR="00BB4090" w:rsidRDefault="00BB4090" w:rsidP="00184264">
            <w:pPr>
              <w:widowControl w:val="0"/>
              <w:pBdr>
                <w:top w:val="nil"/>
                <w:left w:val="nil"/>
                <w:bottom w:val="nil"/>
                <w:right w:val="nil"/>
                <w:between w:val="nil"/>
              </w:pBdr>
              <w:spacing w:line="276" w:lineRule="auto"/>
              <w:rPr>
                <w:rFonts w:ascii="Calibri" w:eastAsia="Calibri" w:hAnsi="Calibri" w:cs="Calibri"/>
                <w:color w:val="003D50"/>
              </w:rPr>
            </w:pPr>
          </w:p>
        </w:tc>
        <w:tc>
          <w:tcPr>
            <w:tcW w:w="969" w:type="dxa"/>
          </w:tcPr>
          <w:p w14:paraId="2B59BEA6" w14:textId="598B9BD2" w:rsidR="00BB4090" w:rsidRDefault="00BB409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JAMH55</w:t>
            </w:r>
          </w:p>
        </w:tc>
        <w:tc>
          <w:tcPr>
            <w:tcW w:w="2970" w:type="dxa"/>
          </w:tcPr>
          <w:p w14:paraId="2CF3BB33" w14:textId="5BE59C42" w:rsidR="00BB4090" w:rsidRDefault="00BB409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And Finally</w:t>
            </w:r>
          </w:p>
        </w:tc>
        <w:tc>
          <w:tcPr>
            <w:tcW w:w="420" w:type="dxa"/>
          </w:tcPr>
          <w:p w14:paraId="1D6165A7" w14:textId="12A86912" w:rsidR="00BB4090" w:rsidRDefault="00BB409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6</w:t>
            </w:r>
          </w:p>
        </w:tc>
        <w:tc>
          <w:tcPr>
            <w:tcW w:w="630" w:type="dxa"/>
          </w:tcPr>
          <w:p w14:paraId="3C856E24" w14:textId="61D389E4" w:rsidR="00BB4090" w:rsidRDefault="00BB409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40</w:t>
            </w:r>
          </w:p>
        </w:tc>
        <w:tc>
          <w:tcPr>
            <w:tcW w:w="600" w:type="dxa"/>
          </w:tcPr>
          <w:p w14:paraId="65DF36F0" w14:textId="0B5DCC12" w:rsidR="00BB4090" w:rsidRDefault="00BB409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100</w:t>
            </w:r>
          </w:p>
        </w:tc>
        <w:tc>
          <w:tcPr>
            <w:tcW w:w="630" w:type="dxa"/>
          </w:tcPr>
          <w:p w14:paraId="3F4B898D" w14:textId="77777777" w:rsidR="00BB4090" w:rsidRDefault="00BB4090" w:rsidP="00184264">
            <w:pPr>
              <w:spacing w:line="276" w:lineRule="auto"/>
              <w:rPr>
                <w:rFonts w:ascii="Calibri" w:eastAsia="Calibri" w:hAnsi="Calibri" w:cs="Calibri"/>
                <w:color w:val="003D50"/>
                <w:sz w:val="22"/>
                <w:szCs w:val="22"/>
              </w:rPr>
            </w:pPr>
          </w:p>
        </w:tc>
        <w:tc>
          <w:tcPr>
            <w:tcW w:w="735" w:type="dxa"/>
          </w:tcPr>
          <w:p w14:paraId="4FE8C36F" w14:textId="77777777" w:rsidR="00BB4090" w:rsidRDefault="00BB4090" w:rsidP="00184264">
            <w:pPr>
              <w:spacing w:line="276" w:lineRule="auto"/>
              <w:rPr>
                <w:rFonts w:ascii="Calibri" w:eastAsia="Calibri" w:hAnsi="Calibri" w:cs="Calibri"/>
                <w:color w:val="003D50"/>
                <w:sz w:val="22"/>
                <w:szCs w:val="22"/>
              </w:rPr>
            </w:pPr>
          </w:p>
        </w:tc>
        <w:tc>
          <w:tcPr>
            <w:tcW w:w="709" w:type="dxa"/>
          </w:tcPr>
          <w:p w14:paraId="2F9E51AA" w14:textId="02BBCB06" w:rsidR="00BB4090" w:rsidRDefault="007E12E6"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X</w:t>
            </w:r>
          </w:p>
        </w:tc>
        <w:tc>
          <w:tcPr>
            <w:tcW w:w="425" w:type="dxa"/>
          </w:tcPr>
          <w:p w14:paraId="67AFC684" w14:textId="16BD5FA4" w:rsidR="00BB4090" w:rsidRDefault="00BB409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5D5F9509" w14:textId="77777777" w:rsidR="00BB4090" w:rsidRDefault="00BB4090" w:rsidP="00184264">
            <w:pPr>
              <w:spacing w:line="276" w:lineRule="auto"/>
              <w:rPr>
                <w:rFonts w:ascii="Calibri" w:eastAsia="Calibri" w:hAnsi="Calibri" w:cs="Calibri"/>
                <w:color w:val="003D50"/>
                <w:sz w:val="22"/>
                <w:szCs w:val="22"/>
              </w:rPr>
            </w:pPr>
          </w:p>
        </w:tc>
      </w:tr>
    </w:tbl>
    <w:p w14:paraId="18C5077B" w14:textId="77777777" w:rsidR="00CF63D2" w:rsidRDefault="00CF63D2" w:rsidP="00CF63D2"/>
    <w:p w14:paraId="59BCC523" w14:textId="77777777" w:rsidR="00CF63D2" w:rsidRDefault="00CF63D2" w:rsidP="00CF63D2">
      <w:pPr>
        <w:rPr>
          <w:rFonts w:ascii="Calibri" w:eastAsia="Calibri" w:hAnsi="Calibri" w:cs="Calibri"/>
          <w:color w:val="008588"/>
          <w:sz w:val="22"/>
          <w:szCs w:val="22"/>
        </w:rPr>
      </w:pPr>
      <w:r>
        <w:rPr>
          <w:rFonts w:ascii="Calibri" w:eastAsia="Calibri" w:hAnsi="Calibri" w:cs="Calibri"/>
          <w:b/>
          <w:color w:val="008588"/>
          <w:sz w:val="22"/>
          <w:szCs w:val="22"/>
          <w:u w:val="single"/>
        </w:rPr>
        <w:t>Key</w:t>
      </w:r>
      <w:r>
        <w:rPr>
          <w:rFonts w:ascii="Calibri" w:eastAsia="Calibri" w:hAnsi="Calibri" w:cs="Calibri"/>
          <w:b/>
          <w:color w:val="008588"/>
          <w:sz w:val="22"/>
          <w:szCs w:val="22"/>
        </w:rPr>
        <w:t>:</w:t>
      </w:r>
      <w:r>
        <w:rPr>
          <w:rFonts w:ascii="Calibri" w:eastAsia="Calibri" w:hAnsi="Calibri" w:cs="Calibri"/>
          <w:color w:val="008588"/>
          <w:sz w:val="22"/>
          <w:szCs w:val="22"/>
        </w:rPr>
        <w:t xml:space="preserve"> (delete any of the following not used in table)</w:t>
      </w:r>
      <w:r>
        <w:rPr>
          <w:rFonts w:ascii="Calibri" w:eastAsia="Calibri" w:hAnsi="Calibri" w:cs="Calibri"/>
          <w:color w:val="008588"/>
          <w:sz w:val="22"/>
          <w:szCs w:val="22"/>
        </w:rPr>
        <w:br/>
      </w:r>
    </w:p>
    <w:tbl>
      <w:tblPr>
        <w:tblStyle w:val="3"/>
        <w:tblW w:w="9418" w:type="dxa"/>
        <w:tblInd w:w="-176" w:type="dxa"/>
        <w:tblBorders>
          <w:top w:val="nil"/>
          <w:left w:val="nil"/>
          <w:bottom w:val="nil"/>
          <w:right w:val="nil"/>
          <w:insideH w:val="nil"/>
          <w:insideV w:val="nil"/>
        </w:tblBorders>
        <w:tblLayout w:type="fixed"/>
        <w:tblLook w:val="0400" w:firstRow="0" w:lastRow="0" w:firstColumn="0" w:lastColumn="0" w:noHBand="0" w:noVBand="1"/>
      </w:tblPr>
      <w:tblGrid>
        <w:gridCol w:w="426"/>
        <w:gridCol w:w="8992"/>
      </w:tblGrid>
      <w:tr w:rsidR="00CF63D2" w14:paraId="2E287399" w14:textId="77777777" w:rsidTr="00184264">
        <w:tc>
          <w:tcPr>
            <w:tcW w:w="426" w:type="dxa"/>
          </w:tcPr>
          <w:p w14:paraId="39E3A62F"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w:t>
            </w:r>
          </w:p>
        </w:tc>
        <w:tc>
          <w:tcPr>
            <w:tcW w:w="8992" w:type="dxa"/>
          </w:tcPr>
          <w:p w14:paraId="6D6B2413"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For modules delivered by semester:</w:t>
            </w:r>
          </w:p>
          <w:p w14:paraId="4253E649" w14:textId="77777777" w:rsidR="00CF63D2" w:rsidRDefault="00CF63D2" w:rsidP="00184264">
            <w:pPr>
              <w:numPr>
                <w:ilvl w:val="0"/>
                <w:numId w:val="5"/>
              </w:numPr>
              <w:pBdr>
                <w:top w:val="nil"/>
                <w:left w:val="nil"/>
                <w:bottom w:val="nil"/>
                <w:right w:val="nil"/>
                <w:between w:val="nil"/>
              </w:pBdr>
              <w:rPr>
                <w:rFonts w:ascii="Calibri" w:eastAsia="Calibri" w:hAnsi="Calibri" w:cs="Calibri"/>
                <w:color w:val="003D50"/>
                <w:sz w:val="22"/>
                <w:szCs w:val="22"/>
              </w:rPr>
            </w:pPr>
            <w:proofErr w:type="gramStart"/>
            <w:r>
              <w:rPr>
                <w:rFonts w:ascii="Calibri" w:eastAsia="Calibri" w:hAnsi="Calibri" w:cs="Calibri"/>
                <w:color w:val="003D50"/>
                <w:sz w:val="22"/>
                <w:szCs w:val="22"/>
              </w:rPr>
              <w:t>A</w:t>
            </w:r>
            <w:proofErr w:type="gramEnd"/>
            <w:r>
              <w:rPr>
                <w:rFonts w:ascii="Calibri" w:eastAsia="Calibri" w:hAnsi="Calibri" w:cs="Calibri"/>
                <w:color w:val="003D50"/>
                <w:sz w:val="22"/>
                <w:szCs w:val="22"/>
              </w:rPr>
              <w:t xml:space="preserve"> or B = Semester A or B </w:t>
            </w:r>
          </w:p>
          <w:p w14:paraId="27B66240" w14:textId="77777777" w:rsidR="00CF63D2" w:rsidRDefault="00CF63D2" w:rsidP="00184264">
            <w:pPr>
              <w:numPr>
                <w:ilvl w:val="0"/>
                <w:numId w:val="5"/>
              </w:numPr>
              <w:pBdr>
                <w:top w:val="nil"/>
                <w:left w:val="nil"/>
                <w:bottom w:val="nil"/>
                <w:right w:val="nil"/>
                <w:between w:val="nil"/>
              </w:pBdr>
              <w:rPr>
                <w:rFonts w:ascii="Calibri" w:eastAsia="Calibri" w:hAnsi="Calibri" w:cs="Calibri"/>
                <w:color w:val="003D50"/>
                <w:sz w:val="22"/>
                <w:szCs w:val="22"/>
              </w:rPr>
            </w:pPr>
            <w:r>
              <w:rPr>
                <w:rFonts w:ascii="Calibri" w:eastAsia="Calibri" w:hAnsi="Calibri" w:cs="Calibri"/>
                <w:color w:val="003D50"/>
                <w:sz w:val="22"/>
                <w:szCs w:val="22"/>
              </w:rPr>
              <w:t xml:space="preserve">X = modules delivered across Semesters A and B </w:t>
            </w:r>
          </w:p>
          <w:p w14:paraId="1AE40206" w14:textId="77777777" w:rsidR="00CF63D2" w:rsidRDefault="00CF63D2" w:rsidP="00184264">
            <w:pPr>
              <w:rPr>
                <w:rFonts w:ascii="Calibri" w:eastAsia="Calibri" w:hAnsi="Calibri" w:cs="Calibri"/>
                <w:color w:val="003D50"/>
                <w:sz w:val="22"/>
                <w:szCs w:val="22"/>
              </w:rPr>
            </w:pPr>
          </w:p>
          <w:p w14:paraId="382E72AD"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For modules delivered by terms:</w:t>
            </w:r>
          </w:p>
          <w:p w14:paraId="68F23029" w14:textId="77777777" w:rsidR="00CF63D2" w:rsidRDefault="00CF63D2" w:rsidP="00184264">
            <w:pPr>
              <w:numPr>
                <w:ilvl w:val="0"/>
                <w:numId w:val="7"/>
              </w:numPr>
              <w:pBdr>
                <w:top w:val="nil"/>
                <w:left w:val="nil"/>
                <w:bottom w:val="nil"/>
                <w:right w:val="nil"/>
                <w:between w:val="nil"/>
              </w:pBdr>
              <w:rPr>
                <w:rFonts w:ascii="Calibri" w:eastAsia="Calibri" w:hAnsi="Calibri" w:cs="Calibri"/>
                <w:color w:val="003D50"/>
                <w:sz w:val="22"/>
                <w:szCs w:val="22"/>
              </w:rPr>
            </w:pPr>
            <w:r>
              <w:rPr>
                <w:rFonts w:ascii="Calibri" w:eastAsia="Calibri" w:hAnsi="Calibri" w:cs="Calibri"/>
                <w:color w:val="003D50"/>
                <w:sz w:val="22"/>
                <w:szCs w:val="22"/>
              </w:rPr>
              <w:t>1, 2 or 3 = Term 1, 2 or 3</w:t>
            </w:r>
          </w:p>
          <w:p w14:paraId="2E2E8284" w14:textId="77777777" w:rsidR="00CF63D2" w:rsidRDefault="00CF63D2" w:rsidP="00184264">
            <w:pPr>
              <w:numPr>
                <w:ilvl w:val="0"/>
                <w:numId w:val="7"/>
              </w:numPr>
              <w:pBdr>
                <w:top w:val="nil"/>
                <w:left w:val="nil"/>
                <w:bottom w:val="nil"/>
                <w:right w:val="nil"/>
                <w:between w:val="nil"/>
              </w:pBdr>
              <w:rPr>
                <w:rFonts w:ascii="Calibri" w:eastAsia="Calibri" w:hAnsi="Calibri" w:cs="Calibri"/>
                <w:color w:val="003D50"/>
                <w:sz w:val="22"/>
                <w:szCs w:val="22"/>
              </w:rPr>
            </w:pPr>
            <w:r>
              <w:rPr>
                <w:rFonts w:ascii="Calibri" w:eastAsia="Calibri" w:hAnsi="Calibri" w:cs="Calibri"/>
                <w:color w:val="003D50"/>
                <w:sz w:val="22"/>
                <w:szCs w:val="22"/>
              </w:rPr>
              <w:t>Y = modules delivered across terms 1 and 2</w:t>
            </w:r>
          </w:p>
          <w:p w14:paraId="4951D1D4" w14:textId="77777777" w:rsidR="00CF63D2" w:rsidRDefault="00CF63D2" w:rsidP="00184264">
            <w:pPr>
              <w:numPr>
                <w:ilvl w:val="0"/>
                <w:numId w:val="7"/>
              </w:numPr>
              <w:pBdr>
                <w:top w:val="nil"/>
                <w:left w:val="nil"/>
                <w:bottom w:val="nil"/>
                <w:right w:val="nil"/>
                <w:between w:val="nil"/>
              </w:pBdr>
              <w:rPr>
                <w:rFonts w:ascii="Calibri" w:eastAsia="Calibri" w:hAnsi="Calibri" w:cs="Calibri"/>
                <w:color w:val="003D50"/>
                <w:sz w:val="22"/>
                <w:szCs w:val="22"/>
              </w:rPr>
            </w:pPr>
            <w:r>
              <w:rPr>
                <w:rFonts w:ascii="Calibri" w:eastAsia="Calibri" w:hAnsi="Calibri" w:cs="Calibri"/>
                <w:color w:val="003D50"/>
                <w:sz w:val="22"/>
                <w:szCs w:val="22"/>
              </w:rPr>
              <w:t>Z = modules delivered across terms 2 and 3</w:t>
            </w:r>
          </w:p>
          <w:p w14:paraId="62EB7D9E" w14:textId="77777777" w:rsidR="00CF63D2" w:rsidRDefault="00CF63D2" w:rsidP="00184264">
            <w:pPr>
              <w:numPr>
                <w:ilvl w:val="0"/>
                <w:numId w:val="7"/>
              </w:numPr>
              <w:pBdr>
                <w:top w:val="nil"/>
                <w:left w:val="nil"/>
                <w:bottom w:val="nil"/>
                <w:right w:val="nil"/>
                <w:between w:val="nil"/>
              </w:pBdr>
              <w:rPr>
                <w:rFonts w:ascii="Calibri" w:eastAsia="Calibri" w:hAnsi="Calibri" w:cs="Calibri"/>
                <w:color w:val="003D50"/>
                <w:sz w:val="22"/>
                <w:szCs w:val="22"/>
              </w:rPr>
            </w:pPr>
            <w:r>
              <w:rPr>
                <w:rFonts w:ascii="Calibri" w:eastAsia="Calibri" w:hAnsi="Calibri" w:cs="Calibri"/>
                <w:color w:val="003D50"/>
                <w:sz w:val="22"/>
                <w:szCs w:val="22"/>
              </w:rPr>
              <w:t xml:space="preserve">X = modules delivered across terms 1, 2 and 3 </w:t>
            </w:r>
          </w:p>
          <w:p w14:paraId="7F3EFACC" w14:textId="77777777" w:rsidR="00CF63D2" w:rsidRDefault="00CF63D2" w:rsidP="00184264">
            <w:pPr>
              <w:ind w:left="360"/>
              <w:rPr>
                <w:rFonts w:ascii="Calibri" w:eastAsia="Calibri" w:hAnsi="Calibri" w:cs="Calibri"/>
                <w:color w:val="003D50"/>
                <w:sz w:val="22"/>
                <w:szCs w:val="22"/>
              </w:rPr>
            </w:pPr>
          </w:p>
        </w:tc>
      </w:tr>
      <w:tr w:rsidR="00CF63D2" w14:paraId="485C046B" w14:textId="77777777" w:rsidTr="00184264">
        <w:tc>
          <w:tcPr>
            <w:tcW w:w="426" w:type="dxa"/>
          </w:tcPr>
          <w:p w14:paraId="60E7886D"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w:t>
            </w:r>
          </w:p>
        </w:tc>
        <w:tc>
          <w:tcPr>
            <w:tcW w:w="8992" w:type="dxa"/>
          </w:tcPr>
          <w:p w14:paraId="2D69A141"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C = compulsory; O = optional</w:t>
            </w:r>
          </w:p>
        </w:tc>
      </w:tr>
      <w:tr w:rsidR="00CF63D2" w14:paraId="39C53679" w14:textId="77777777" w:rsidTr="00184264">
        <w:tc>
          <w:tcPr>
            <w:tcW w:w="426" w:type="dxa"/>
          </w:tcPr>
          <w:p w14:paraId="0D22537E"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w:t>
            </w:r>
          </w:p>
        </w:tc>
        <w:tc>
          <w:tcPr>
            <w:tcW w:w="8992" w:type="dxa"/>
          </w:tcPr>
          <w:p w14:paraId="78E9BB59"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 xml:space="preserve">A √ indicates that the module is non-condonable on this programme.  </w:t>
            </w:r>
          </w:p>
        </w:tc>
      </w:tr>
    </w:tbl>
    <w:p w14:paraId="5DC7A496" w14:textId="77777777" w:rsidR="00CF63D2" w:rsidRDefault="00CF63D2" w:rsidP="00CF63D2"/>
    <w:p w14:paraId="4F01E628" w14:textId="77777777" w:rsidR="00CF63D2" w:rsidRDefault="00CF63D2" w:rsidP="00CF63D2">
      <w:pPr>
        <w:rPr>
          <w:rFonts w:ascii="Calibri" w:eastAsia="Calibri" w:hAnsi="Calibri" w:cs="Calibri"/>
          <w:sz w:val="16"/>
          <w:szCs w:val="16"/>
        </w:rPr>
      </w:pPr>
      <w:r>
        <w:rPr>
          <w:rFonts w:ascii="Calibri" w:eastAsia="Calibri" w:hAnsi="Calibri" w:cs="Calibri"/>
          <w:b/>
          <w:color w:val="003D50"/>
          <w:sz w:val="20"/>
          <w:szCs w:val="20"/>
          <w:vertAlign w:val="superscript"/>
        </w:rPr>
        <w:t>1</w:t>
      </w:r>
      <w:r>
        <w:rPr>
          <w:rFonts w:ascii="Calibri" w:eastAsia="Calibri" w:hAnsi="Calibri" w:cs="Calibri"/>
          <w:color w:val="003D50"/>
          <w:sz w:val="16"/>
          <w:szCs w:val="16"/>
        </w:rPr>
        <w:t>a definitive module descriptor is required for each module</w:t>
      </w:r>
    </w:p>
    <w:p w14:paraId="623A8B4F" w14:textId="77777777" w:rsidR="00F33788" w:rsidRDefault="00F33788" w:rsidP="00816575">
      <w:pPr>
        <w:ind w:left="-900" w:right="450"/>
        <w:rPr>
          <w:rFonts w:ascii="Calibri" w:eastAsia="Calibri" w:hAnsi="Calibri" w:cs="Calibri"/>
          <w:color w:val="205968"/>
          <w:sz w:val="22"/>
          <w:szCs w:val="22"/>
        </w:rPr>
      </w:pPr>
    </w:p>
    <w:p w14:paraId="7AFF44D1" w14:textId="77777777" w:rsidR="00F33788" w:rsidRDefault="00F33788" w:rsidP="00816575">
      <w:pPr>
        <w:ind w:left="-900" w:right="450"/>
        <w:rPr>
          <w:rFonts w:ascii="Calibri" w:eastAsia="Calibri" w:hAnsi="Calibri" w:cs="Calibri"/>
          <w:color w:val="205968"/>
          <w:sz w:val="22"/>
          <w:szCs w:val="22"/>
        </w:rPr>
      </w:pPr>
    </w:p>
    <w:p w14:paraId="33EEE38F" w14:textId="2DFFEE14" w:rsidR="00CF63D2" w:rsidRPr="00F33788" w:rsidRDefault="00CF63D2" w:rsidP="00F33788">
      <w:pPr>
        <w:ind w:left="-900" w:right="450"/>
        <w:rPr>
          <w:rFonts w:ascii="Calibri" w:eastAsia="Calibri" w:hAnsi="Calibri" w:cs="Calibri"/>
          <w:color w:val="205968"/>
          <w:sz w:val="22"/>
          <w:szCs w:val="22"/>
        </w:rPr>
      </w:pPr>
      <w:r>
        <w:rPr>
          <w:rFonts w:ascii="Calibri" w:eastAsia="Calibri" w:hAnsi="Calibri" w:cs="Calibri"/>
          <w:color w:val="205968"/>
          <w:sz w:val="22"/>
          <w:szCs w:val="22"/>
        </w:rPr>
        <w:t xml:space="preserve">The table below shows the various ‘threads’ through the programme. These ‘threads’ provide cohesion and coherence to the programme, so that learning can be developed and built upon in a robust way that makes sense to the students. Links will be forged during learning sessions with content from previous modules, as well as indication of learning on up-coming modules. The ‘threads’ act as a mechanism for students to see </w:t>
      </w:r>
      <w:r>
        <w:rPr>
          <w:rFonts w:ascii="Calibri" w:eastAsia="Calibri" w:hAnsi="Calibri" w:cs="Calibri"/>
          <w:color w:val="205968"/>
          <w:sz w:val="22"/>
          <w:szCs w:val="22"/>
        </w:rPr>
        <w:lastRenderedPageBreak/>
        <w:t xml:space="preserve">how the learning links together in a meaningful way, and will be made explicit to students throughout the programme. </w:t>
      </w:r>
    </w:p>
    <w:p w14:paraId="6E9CC3CE" w14:textId="77777777" w:rsidR="00CF63D2" w:rsidRDefault="00CF63D2" w:rsidP="00CF63D2">
      <w:pPr>
        <w:rPr>
          <w:rFonts w:ascii="Calibri" w:eastAsia="Calibri" w:hAnsi="Calibri" w:cs="Calibri"/>
          <w:sz w:val="22"/>
          <w:szCs w:val="22"/>
        </w:rPr>
      </w:pPr>
    </w:p>
    <w:tbl>
      <w:tblPr>
        <w:tblStyle w:val="2"/>
        <w:tblpPr w:leftFromText="180" w:rightFromText="180" w:vertAnchor="text" w:horzAnchor="page" w:tblpX="1450" w:tblpY="136"/>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
        <w:gridCol w:w="1115"/>
        <w:gridCol w:w="4604"/>
        <w:gridCol w:w="2786"/>
      </w:tblGrid>
      <w:tr w:rsidR="00816575" w14:paraId="7F612EDB" w14:textId="77777777" w:rsidTr="007947AF">
        <w:trPr>
          <w:trHeight w:val="473"/>
        </w:trPr>
        <w:tc>
          <w:tcPr>
            <w:tcW w:w="855" w:type="dxa"/>
          </w:tcPr>
          <w:p w14:paraId="24669D59" w14:textId="77777777" w:rsidR="00816575" w:rsidRDefault="00816575" w:rsidP="00816575">
            <w:pPr>
              <w:ind w:left="113" w:right="113"/>
              <w:jc w:val="center"/>
              <w:rPr>
                <w:rFonts w:ascii="Calibri" w:eastAsia="Calibri" w:hAnsi="Calibri" w:cs="Calibri"/>
                <w:b/>
                <w:color w:val="008588"/>
                <w:sz w:val="22"/>
                <w:szCs w:val="22"/>
              </w:rPr>
            </w:pPr>
          </w:p>
        </w:tc>
        <w:tc>
          <w:tcPr>
            <w:tcW w:w="1115" w:type="dxa"/>
          </w:tcPr>
          <w:p w14:paraId="0FAF2385" w14:textId="77777777" w:rsidR="00816575" w:rsidRDefault="00816575" w:rsidP="00816575">
            <w:pPr>
              <w:spacing w:line="276" w:lineRule="auto"/>
              <w:jc w:val="center"/>
              <w:rPr>
                <w:rFonts w:ascii="Calibri" w:eastAsia="Calibri" w:hAnsi="Calibri" w:cs="Calibri"/>
                <w:b/>
                <w:color w:val="205968"/>
                <w:sz w:val="22"/>
                <w:szCs w:val="22"/>
              </w:rPr>
            </w:pPr>
            <w:r>
              <w:rPr>
                <w:rFonts w:ascii="Calibri" w:eastAsia="Calibri" w:hAnsi="Calibri" w:cs="Calibri"/>
                <w:b/>
                <w:color w:val="205968"/>
                <w:sz w:val="22"/>
                <w:szCs w:val="22"/>
              </w:rPr>
              <w:t>Module Code</w:t>
            </w:r>
          </w:p>
        </w:tc>
        <w:tc>
          <w:tcPr>
            <w:tcW w:w="4604" w:type="dxa"/>
            <w:shd w:val="clear" w:color="auto" w:fill="auto"/>
            <w:vAlign w:val="center"/>
          </w:tcPr>
          <w:p w14:paraId="4CF26408" w14:textId="77777777" w:rsidR="00816575" w:rsidRDefault="00816575" w:rsidP="00816575">
            <w:pPr>
              <w:spacing w:line="276" w:lineRule="auto"/>
              <w:jc w:val="center"/>
              <w:rPr>
                <w:rFonts w:ascii="Calibri" w:eastAsia="Calibri" w:hAnsi="Calibri" w:cs="Calibri"/>
                <w:b/>
                <w:color w:val="205968"/>
                <w:sz w:val="22"/>
                <w:szCs w:val="22"/>
              </w:rPr>
            </w:pPr>
            <w:r>
              <w:rPr>
                <w:rFonts w:ascii="Calibri" w:eastAsia="Calibri" w:hAnsi="Calibri" w:cs="Calibri"/>
                <w:b/>
                <w:color w:val="205968"/>
                <w:sz w:val="22"/>
                <w:szCs w:val="22"/>
              </w:rPr>
              <w:t>Module Title</w:t>
            </w:r>
          </w:p>
        </w:tc>
        <w:tc>
          <w:tcPr>
            <w:tcW w:w="2786" w:type="dxa"/>
          </w:tcPr>
          <w:p w14:paraId="09F46206" w14:textId="77777777" w:rsidR="00816575" w:rsidRDefault="00816575" w:rsidP="00816575">
            <w:pPr>
              <w:spacing w:line="276" w:lineRule="auto"/>
              <w:jc w:val="center"/>
              <w:rPr>
                <w:rFonts w:ascii="Calibri" w:eastAsia="Calibri" w:hAnsi="Calibri" w:cs="Calibri"/>
                <w:b/>
                <w:color w:val="003D50"/>
                <w:sz w:val="22"/>
                <w:szCs w:val="22"/>
              </w:rPr>
            </w:pPr>
            <w:r>
              <w:rPr>
                <w:rFonts w:ascii="Calibri" w:eastAsia="Calibri" w:hAnsi="Calibri" w:cs="Calibri"/>
                <w:b/>
                <w:color w:val="003D50"/>
                <w:sz w:val="22"/>
                <w:szCs w:val="22"/>
              </w:rPr>
              <w:t>Thread</w:t>
            </w:r>
          </w:p>
        </w:tc>
      </w:tr>
      <w:tr w:rsidR="00816575" w14:paraId="5D800DED" w14:textId="77777777" w:rsidTr="007947AF">
        <w:trPr>
          <w:trHeight w:val="449"/>
        </w:trPr>
        <w:tc>
          <w:tcPr>
            <w:tcW w:w="855" w:type="dxa"/>
            <w:vMerge w:val="restart"/>
          </w:tcPr>
          <w:p w14:paraId="4E4F8DFB" w14:textId="77777777" w:rsidR="00816575" w:rsidRDefault="00816575" w:rsidP="00816575">
            <w:pPr>
              <w:ind w:left="113" w:right="113"/>
              <w:jc w:val="center"/>
              <w:rPr>
                <w:rFonts w:ascii="Calibri" w:eastAsia="Calibri" w:hAnsi="Calibri" w:cs="Calibri"/>
                <w:b/>
                <w:color w:val="003D50"/>
                <w:sz w:val="22"/>
                <w:szCs w:val="22"/>
              </w:rPr>
            </w:pPr>
            <w:r>
              <w:rPr>
                <w:rFonts w:ascii="Calibri" w:eastAsia="Calibri" w:hAnsi="Calibri" w:cs="Calibri"/>
                <w:b/>
                <w:color w:val="008588"/>
                <w:sz w:val="22"/>
                <w:szCs w:val="22"/>
              </w:rPr>
              <w:t>L 4</w:t>
            </w:r>
          </w:p>
        </w:tc>
        <w:tc>
          <w:tcPr>
            <w:tcW w:w="1115" w:type="dxa"/>
          </w:tcPr>
          <w:p w14:paraId="5D06AAED" w14:textId="77777777" w:rsidR="00816575" w:rsidRDefault="00816575" w:rsidP="0081657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JAMC51</w:t>
            </w:r>
          </w:p>
        </w:tc>
        <w:tc>
          <w:tcPr>
            <w:tcW w:w="4604" w:type="dxa"/>
            <w:shd w:val="clear" w:color="auto" w:fill="auto"/>
            <w:vAlign w:val="center"/>
          </w:tcPr>
          <w:p w14:paraId="63D830A5" w14:textId="77777777" w:rsidR="00816575" w:rsidRDefault="00816575" w:rsidP="0081657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Journalism in Practice</w:t>
            </w:r>
          </w:p>
        </w:tc>
        <w:tc>
          <w:tcPr>
            <w:tcW w:w="2786" w:type="dxa"/>
          </w:tcPr>
          <w:p w14:paraId="77CF0F04" w14:textId="05586955" w:rsidR="00816575" w:rsidRDefault="00916086" w:rsidP="00816575">
            <w:pPr>
              <w:spacing w:before="240" w:after="240"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1</w:t>
            </w:r>
            <w:r w:rsidR="00454630">
              <w:rPr>
                <w:rFonts w:ascii="Calibri" w:eastAsia="Calibri" w:hAnsi="Calibri" w:cs="Calibri"/>
                <w:color w:val="003D50"/>
                <w:sz w:val="22"/>
                <w:szCs w:val="22"/>
              </w:rPr>
              <w:t xml:space="preserve"> &amp; 2</w:t>
            </w:r>
          </w:p>
        </w:tc>
      </w:tr>
      <w:tr w:rsidR="00816575" w14:paraId="072D7DF3" w14:textId="77777777" w:rsidTr="007947AF">
        <w:trPr>
          <w:trHeight w:val="410"/>
        </w:trPr>
        <w:tc>
          <w:tcPr>
            <w:tcW w:w="855" w:type="dxa"/>
            <w:vMerge/>
          </w:tcPr>
          <w:p w14:paraId="14A33882" w14:textId="77777777" w:rsidR="00816575" w:rsidRDefault="00816575" w:rsidP="00816575">
            <w:pPr>
              <w:widowControl w:val="0"/>
              <w:pBdr>
                <w:top w:val="nil"/>
                <w:left w:val="nil"/>
                <w:bottom w:val="nil"/>
                <w:right w:val="nil"/>
                <w:between w:val="nil"/>
              </w:pBdr>
              <w:spacing w:line="276" w:lineRule="auto"/>
              <w:rPr>
                <w:rFonts w:ascii="Calibri" w:eastAsia="Calibri" w:hAnsi="Calibri" w:cs="Calibri"/>
                <w:color w:val="003D50"/>
                <w:sz w:val="22"/>
                <w:szCs w:val="22"/>
              </w:rPr>
            </w:pPr>
          </w:p>
        </w:tc>
        <w:tc>
          <w:tcPr>
            <w:tcW w:w="1115" w:type="dxa"/>
          </w:tcPr>
          <w:p w14:paraId="54BB8CEC" w14:textId="77777777" w:rsidR="00816575" w:rsidRDefault="00816575" w:rsidP="0081657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JAMC52</w:t>
            </w:r>
          </w:p>
        </w:tc>
        <w:tc>
          <w:tcPr>
            <w:tcW w:w="4604" w:type="dxa"/>
            <w:shd w:val="clear" w:color="auto" w:fill="auto"/>
            <w:vAlign w:val="center"/>
          </w:tcPr>
          <w:p w14:paraId="3A1A0E54" w14:textId="77777777" w:rsidR="00816575" w:rsidRDefault="00816575" w:rsidP="0081657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Serious Skills</w:t>
            </w:r>
          </w:p>
        </w:tc>
        <w:tc>
          <w:tcPr>
            <w:tcW w:w="2786" w:type="dxa"/>
          </w:tcPr>
          <w:p w14:paraId="14A48921" w14:textId="13E86B7F" w:rsidR="00816575" w:rsidRDefault="0053586A" w:rsidP="00816575">
            <w:pPr>
              <w:spacing w:before="240" w:after="240"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2</w:t>
            </w:r>
          </w:p>
        </w:tc>
      </w:tr>
      <w:tr w:rsidR="00F37C2E" w14:paraId="669B46BC" w14:textId="77777777" w:rsidTr="007947AF">
        <w:trPr>
          <w:trHeight w:val="437"/>
        </w:trPr>
        <w:tc>
          <w:tcPr>
            <w:tcW w:w="855" w:type="dxa"/>
            <w:vMerge/>
          </w:tcPr>
          <w:p w14:paraId="77458746" w14:textId="77777777" w:rsidR="00F37C2E" w:rsidRDefault="00F37C2E" w:rsidP="00816575">
            <w:pPr>
              <w:widowControl w:val="0"/>
              <w:pBdr>
                <w:top w:val="nil"/>
                <w:left w:val="nil"/>
                <w:bottom w:val="nil"/>
                <w:right w:val="nil"/>
                <w:between w:val="nil"/>
              </w:pBdr>
              <w:spacing w:line="276" w:lineRule="auto"/>
              <w:rPr>
                <w:rFonts w:ascii="Calibri" w:eastAsia="Calibri" w:hAnsi="Calibri" w:cs="Calibri"/>
                <w:color w:val="003D50"/>
                <w:sz w:val="22"/>
                <w:szCs w:val="22"/>
              </w:rPr>
            </w:pPr>
          </w:p>
        </w:tc>
        <w:tc>
          <w:tcPr>
            <w:tcW w:w="1115" w:type="dxa"/>
          </w:tcPr>
          <w:p w14:paraId="41638AE1" w14:textId="0EA9983D" w:rsidR="00F37C2E" w:rsidRDefault="00F37C2E" w:rsidP="0081657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FOTC53</w:t>
            </w:r>
          </w:p>
        </w:tc>
        <w:tc>
          <w:tcPr>
            <w:tcW w:w="4604" w:type="dxa"/>
            <w:shd w:val="clear" w:color="auto" w:fill="auto"/>
          </w:tcPr>
          <w:p w14:paraId="22D3BCB8" w14:textId="429C5385" w:rsidR="00F37C2E" w:rsidRDefault="00F37C2E" w:rsidP="0081657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br/>
              <w:t>Digital Photo w Social Practice</w:t>
            </w:r>
          </w:p>
        </w:tc>
        <w:tc>
          <w:tcPr>
            <w:tcW w:w="2786" w:type="dxa"/>
          </w:tcPr>
          <w:p w14:paraId="2FFBB6A9" w14:textId="2BCD9009" w:rsidR="00F37C2E" w:rsidRDefault="0053586A" w:rsidP="00816575">
            <w:pPr>
              <w:spacing w:before="240" w:after="240"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3</w:t>
            </w:r>
            <w:r w:rsidR="00454630">
              <w:rPr>
                <w:rFonts w:ascii="Calibri" w:eastAsia="Calibri" w:hAnsi="Calibri" w:cs="Calibri"/>
                <w:color w:val="003D50"/>
                <w:sz w:val="22"/>
                <w:szCs w:val="22"/>
              </w:rPr>
              <w:t xml:space="preserve"> &amp; 5</w:t>
            </w:r>
          </w:p>
        </w:tc>
      </w:tr>
      <w:tr w:rsidR="00816575" w14:paraId="3B777285" w14:textId="77777777" w:rsidTr="007947AF">
        <w:trPr>
          <w:trHeight w:val="482"/>
        </w:trPr>
        <w:tc>
          <w:tcPr>
            <w:tcW w:w="855" w:type="dxa"/>
            <w:vMerge/>
          </w:tcPr>
          <w:p w14:paraId="6DF5963A" w14:textId="77777777" w:rsidR="00816575" w:rsidRDefault="00816575" w:rsidP="00816575">
            <w:pPr>
              <w:widowControl w:val="0"/>
              <w:pBdr>
                <w:top w:val="nil"/>
                <w:left w:val="nil"/>
                <w:bottom w:val="nil"/>
                <w:right w:val="nil"/>
                <w:between w:val="nil"/>
              </w:pBdr>
              <w:spacing w:line="276" w:lineRule="auto"/>
              <w:rPr>
                <w:rFonts w:ascii="Calibri" w:eastAsia="Calibri" w:hAnsi="Calibri" w:cs="Calibri"/>
                <w:color w:val="003D50"/>
                <w:sz w:val="22"/>
                <w:szCs w:val="22"/>
              </w:rPr>
            </w:pPr>
          </w:p>
        </w:tc>
        <w:tc>
          <w:tcPr>
            <w:tcW w:w="1115" w:type="dxa"/>
          </w:tcPr>
          <w:p w14:paraId="0191198C" w14:textId="77777777" w:rsidR="00816575" w:rsidRDefault="00816575" w:rsidP="0081657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JAMC54</w:t>
            </w:r>
          </w:p>
        </w:tc>
        <w:tc>
          <w:tcPr>
            <w:tcW w:w="4604" w:type="dxa"/>
            <w:shd w:val="clear" w:color="auto" w:fill="auto"/>
            <w:vAlign w:val="center"/>
          </w:tcPr>
          <w:p w14:paraId="368DC7AF" w14:textId="77777777" w:rsidR="00816575" w:rsidRDefault="00816575" w:rsidP="0081657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Journalism in Context</w:t>
            </w:r>
          </w:p>
        </w:tc>
        <w:tc>
          <w:tcPr>
            <w:tcW w:w="2786" w:type="dxa"/>
          </w:tcPr>
          <w:p w14:paraId="78324469" w14:textId="41B6FFFB" w:rsidR="00816575" w:rsidRDefault="00454630" w:rsidP="00816575">
            <w:pPr>
              <w:spacing w:before="240" w:after="240"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1 &amp; 4</w:t>
            </w:r>
          </w:p>
        </w:tc>
      </w:tr>
      <w:tr w:rsidR="00816575" w14:paraId="2710BB9E" w14:textId="77777777" w:rsidTr="007947AF">
        <w:trPr>
          <w:trHeight w:val="275"/>
        </w:trPr>
        <w:tc>
          <w:tcPr>
            <w:tcW w:w="855" w:type="dxa"/>
            <w:vMerge/>
          </w:tcPr>
          <w:p w14:paraId="70713440" w14:textId="77777777" w:rsidR="00816575" w:rsidRDefault="00816575" w:rsidP="00816575">
            <w:pPr>
              <w:widowControl w:val="0"/>
              <w:pBdr>
                <w:top w:val="nil"/>
                <w:left w:val="nil"/>
                <w:bottom w:val="nil"/>
                <w:right w:val="nil"/>
                <w:between w:val="nil"/>
              </w:pBdr>
              <w:spacing w:line="276" w:lineRule="auto"/>
              <w:rPr>
                <w:rFonts w:ascii="Calibri" w:eastAsia="Calibri" w:hAnsi="Calibri" w:cs="Calibri"/>
                <w:color w:val="003D50"/>
                <w:sz w:val="22"/>
                <w:szCs w:val="22"/>
              </w:rPr>
            </w:pPr>
          </w:p>
        </w:tc>
        <w:tc>
          <w:tcPr>
            <w:tcW w:w="1115" w:type="dxa"/>
          </w:tcPr>
          <w:p w14:paraId="41EE7695" w14:textId="524A4746" w:rsidR="00816575" w:rsidRDefault="00937D48" w:rsidP="0081657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FOT</w:t>
            </w:r>
            <w:r w:rsidR="00816575">
              <w:rPr>
                <w:rFonts w:ascii="Calibri" w:eastAsia="Calibri" w:hAnsi="Calibri" w:cs="Calibri"/>
                <w:color w:val="003D50"/>
                <w:sz w:val="22"/>
                <w:szCs w:val="22"/>
              </w:rPr>
              <w:t>C55</w:t>
            </w:r>
          </w:p>
        </w:tc>
        <w:tc>
          <w:tcPr>
            <w:tcW w:w="4604" w:type="dxa"/>
            <w:tcBorders>
              <w:bottom w:val="single" w:sz="12" w:space="0" w:color="000000"/>
            </w:tcBorders>
            <w:shd w:val="clear" w:color="auto" w:fill="auto"/>
            <w:vAlign w:val="center"/>
          </w:tcPr>
          <w:p w14:paraId="74480B5E" w14:textId="7D2E2EF8" w:rsidR="00816575" w:rsidRDefault="00F37C2E" w:rsidP="0081657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Photography for Change</w:t>
            </w:r>
          </w:p>
        </w:tc>
        <w:tc>
          <w:tcPr>
            <w:tcW w:w="2786" w:type="dxa"/>
          </w:tcPr>
          <w:p w14:paraId="0AE8FBCE" w14:textId="24871FCB" w:rsidR="00816575" w:rsidRDefault="00454630" w:rsidP="0089649B">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 xml:space="preserve">3 &amp; </w:t>
            </w:r>
            <w:r w:rsidR="0053586A">
              <w:rPr>
                <w:rFonts w:ascii="Calibri" w:eastAsia="Calibri" w:hAnsi="Calibri" w:cs="Calibri"/>
                <w:color w:val="003D50"/>
                <w:sz w:val="22"/>
                <w:szCs w:val="22"/>
              </w:rPr>
              <w:t>4</w:t>
            </w:r>
          </w:p>
        </w:tc>
      </w:tr>
      <w:tr w:rsidR="00816575" w14:paraId="0BD9CF2E" w14:textId="77777777" w:rsidTr="007947AF">
        <w:trPr>
          <w:trHeight w:val="354"/>
        </w:trPr>
        <w:tc>
          <w:tcPr>
            <w:tcW w:w="855" w:type="dxa"/>
            <w:vMerge/>
          </w:tcPr>
          <w:p w14:paraId="47FA7590" w14:textId="77777777" w:rsidR="00816575" w:rsidRDefault="00816575" w:rsidP="00816575">
            <w:pPr>
              <w:widowControl w:val="0"/>
              <w:pBdr>
                <w:top w:val="nil"/>
                <w:left w:val="nil"/>
                <w:bottom w:val="nil"/>
                <w:right w:val="nil"/>
                <w:between w:val="nil"/>
              </w:pBdr>
              <w:spacing w:line="276" w:lineRule="auto"/>
              <w:rPr>
                <w:rFonts w:ascii="Calibri" w:eastAsia="Calibri" w:hAnsi="Calibri" w:cs="Calibri"/>
                <w:color w:val="003D50"/>
                <w:sz w:val="22"/>
                <w:szCs w:val="22"/>
              </w:rPr>
            </w:pPr>
          </w:p>
        </w:tc>
        <w:tc>
          <w:tcPr>
            <w:tcW w:w="1115" w:type="dxa"/>
          </w:tcPr>
          <w:p w14:paraId="6E7CF4FE" w14:textId="77777777" w:rsidR="00816575" w:rsidRDefault="00816575" w:rsidP="0081657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JAMC56</w:t>
            </w:r>
          </w:p>
        </w:tc>
        <w:tc>
          <w:tcPr>
            <w:tcW w:w="4604" w:type="dxa"/>
            <w:tcBorders>
              <w:bottom w:val="single" w:sz="12" w:space="0" w:color="000000"/>
            </w:tcBorders>
            <w:shd w:val="clear" w:color="auto" w:fill="auto"/>
            <w:vAlign w:val="center"/>
          </w:tcPr>
          <w:p w14:paraId="4ACFB2C1" w14:textId="77777777" w:rsidR="00816575" w:rsidRDefault="00816575" w:rsidP="0081657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Digital Storytelling</w:t>
            </w:r>
          </w:p>
        </w:tc>
        <w:tc>
          <w:tcPr>
            <w:tcW w:w="2786" w:type="dxa"/>
          </w:tcPr>
          <w:p w14:paraId="1D0960F8" w14:textId="6EDB7FE4" w:rsidR="00816575" w:rsidRDefault="00454630" w:rsidP="0089649B">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 xml:space="preserve">2 &amp; </w:t>
            </w:r>
            <w:r w:rsidR="0053586A">
              <w:rPr>
                <w:rFonts w:ascii="Calibri" w:eastAsia="Calibri" w:hAnsi="Calibri" w:cs="Calibri"/>
                <w:color w:val="003D50"/>
                <w:sz w:val="22"/>
                <w:szCs w:val="22"/>
              </w:rPr>
              <w:t>6</w:t>
            </w:r>
          </w:p>
        </w:tc>
      </w:tr>
      <w:tr w:rsidR="00816575" w14:paraId="1E43182F" w14:textId="77777777" w:rsidTr="007947AF">
        <w:trPr>
          <w:trHeight w:val="381"/>
        </w:trPr>
        <w:tc>
          <w:tcPr>
            <w:tcW w:w="855" w:type="dxa"/>
            <w:vMerge w:val="restart"/>
            <w:tcBorders>
              <w:top w:val="single" w:sz="12" w:space="0" w:color="000000"/>
            </w:tcBorders>
          </w:tcPr>
          <w:p w14:paraId="47A1700A" w14:textId="77777777" w:rsidR="00816575" w:rsidRDefault="00816575" w:rsidP="00816575">
            <w:pPr>
              <w:ind w:left="113" w:right="113"/>
              <w:jc w:val="center"/>
              <w:rPr>
                <w:rFonts w:ascii="Calibri" w:eastAsia="Calibri" w:hAnsi="Calibri" w:cs="Calibri"/>
                <w:b/>
                <w:color w:val="008588"/>
                <w:sz w:val="22"/>
                <w:szCs w:val="22"/>
              </w:rPr>
            </w:pPr>
            <w:r>
              <w:rPr>
                <w:rFonts w:ascii="Calibri" w:eastAsia="Calibri" w:hAnsi="Calibri" w:cs="Calibri"/>
                <w:b/>
                <w:color w:val="008588"/>
                <w:sz w:val="22"/>
                <w:szCs w:val="22"/>
              </w:rPr>
              <w:t>L 5</w:t>
            </w:r>
          </w:p>
          <w:p w14:paraId="17540774" w14:textId="77777777" w:rsidR="00616C71" w:rsidRDefault="00616C71" w:rsidP="00816575">
            <w:pPr>
              <w:ind w:left="113" w:right="113"/>
              <w:jc w:val="center"/>
              <w:rPr>
                <w:rFonts w:ascii="Calibri" w:eastAsia="Calibri" w:hAnsi="Calibri" w:cs="Calibri"/>
                <w:b/>
                <w:color w:val="008588"/>
                <w:sz w:val="22"/>
                <w:szCs w:val="22"/>
              </w:rPr>
            </w:pPr>
          </w:p>
          <w:p w14:paraId="0DAE9C20" w14:textId="77777777" w:rsidR="00616C71" w:rsidRDefault="00616C71" w:rsidP="00816575">
            <w:pPr>
              <w:ind w:left="113" w:right="113"/>
              <w:jc w:val="center"/>
              <w:rPr>
                <w:rFonts w:ascii="Calibri" w:eastAsia="Calibri" w:hAnsi="Calibri" w:cs="Calibri"/>
                <w:b/>
                <w:color w:val="008588"/>
                <w:sz w:val="22"/>
                <w:szCs w:val="22"/>
              </w:rPr>
            </w:pPr>
          </w:p>
          <w:p w14:paraId="7EA826D4" w14:textId="77777777" w:rsidR="00616C71" w:rsidRDefault="00616C71" w:rsidP="00816575">
            <w:pPr>
              <w:ind w:left="113" w:right="113"/>
              <w:jc w:val="center"/>
              <w:rPr>
                <w:rFonts w:ascii="Calibri" w:eastAsia="Calibri" w:hAnsi="Calibri" w:cs="Calibri"/>
                <w:b/>
                <w:color w:val="008588"/>
                <w:sz w:val="22"/>
                <w:szCs w:val="22"/>
              </w:rPr>
            </w:pPr>
          </w:p>
          <w:p w14:paraId="13E67D7E" w14:textId="77777777" w:rsidR="00616C71" w:rsidRDefault="00616C71" w:rsidP="00816575">
            <w:pPr>
              <w:ind w:left="113" w:right="113"/>
              <w:jc w:val="center"/>
              <w:rPr>
                <w:rFonts w:ascii="Calibri" w:eastAsia="Calibri" w:hAnsi="Calibri" w:cs="Calibri"/>
                <w:b/>
                <w:color w:val="008588"/>
                <w:sz w:val="22"/>
                <w:szCs w:val="22"/>
              </w:rPr>
            </w:pPr>
          </w:p>
          <w:p w14:paraId="3395676C" w14:textId="77777777" w:rsidR="00616C71" w:rsidRDefault="00616C71" w:rsidP="00816575">
            <w:pPr>
              <w:ind w:left="113" w:right="113"/>
              <w:jc w:val="center"/>
              <w:rPr>
                <w:rFonts w:ascii="Calibri" w:eastAsia="Calibri" w:hAnsi="Calibri" w:cs="Calibri"/>
                <w:b/>
                <w:color w:val="008588"/>
                <w:sz w:val="22"/>
                <w:szCs w:val="22"/>
              </w:rPr>
            </w:pPr>
          </w:p>
          <w:p w14:paraId="3DEDDD52" w14:textId="77777777" w:rsidR="00616C71" w:rsidRDefault="00616C71" w:rsidP="00816575">
            <w:pPr>
              <w:ind w:left="113" w:right="113"/>
              <w:jc w:val="center"/>
              <w:rPr>
                <w:rFonts w:ascii="Calibri" w:eastAsia="Calibri" w:hAnsi="Calibri" w:cs="Calibri"/>
                <w:b/>
                <w:color w:val="008588"/>
                <w:sz w:val="22"/>
                <w:szCs w:val="22"/>
              </w:rPr>
            </w:pPr>
          </w:p>
        </w:tc>
        <w:tc>
          <w:tcPr>
            <w:tcW w:w="1115" w:type="dxa"/>
            <w:tcBorders>
              <w:top w:val="single" w:sz="12" w:space="0" w:color="000000"/>
            </w:tcBorders>
          </w:tcPr>
          <w:p w14:paraId="695062CF" w14:textId="77777777" w:rsidR="00816575" w:rsidRDefault="00816575" w:rsidP="0081657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JAMD51</w:t>
            </w:r>
          </w:p>
        </w:tc>
        <w:tc>
          <w:tcPr>
            <w:tcW w:w="4604" w:type="dxa"/>
            <w:tcBorders>
              <w:top w:val="single" w:sz="12" w:space="0" w:color="000000"/>
            </w:tcBorders>
            <w:shd w:val="clear" w:color="auto" w:fill="auto"/>
            <w:vAlign w:val="center"/>
          </w:tcPr>
          <w:p w14:paraId="4BEB9F1A" w14:textId="77777777" w:rsidR="00816575" w:rsidRDefault="00816575" w:rsidP="0081657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Investigative Journalism</w:t>
            </w:r>
          </w:p>
        </w:tc>
        <w:tc>
          <w:tcPr>
            <w:tcW w:w="2786" w:type="dxa"/>
            <w:tcBorders>
              <w:top w:val="single" w:sz="12" w:space="0" w:color="000000"/>
            </w:tcBorders>
          </w:tcPr>
          <w:p w14:paraId="2943849C" w14:textId="75C6432A" w:rsidR="00816575" w:rsidRDefault="00616C71" w:rsidP="0089649B">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1</w:t>
            </w:r>
            <w:r w:rsidR="00454630">
              <w:rPr>
                <w:rFonts w:ascii="Calibri" w:eastAsia="Calibri" w:hAnsi="Calibri" w:cs="Calibri"/>
                <w:color w:val="003D50"/>
                <w:sz w:val="22"/>
                <w:szCs w:val="22"/>
              </w:rPr>
              <w:t xml:space="preserve"> &amp; 6 </w:t>
            </w:r>
          </w:p>
        </w:tc>
      </w:tr>
      <w:tr w:rsidR="00816575" w14:paraId="50B65629" w14:textId="77777777" w:rsidTr="007947AF">
        <w:trPr>
          <w:trHeight w:val="345"/>
        </w:trPr>
        <w:tc>
          <w:tcPr>
            <w:tcW w:w="855" w:type="dxa"/>
            <w:vMerge/>
            <w:tcBorders>
              <w:top w:val="single" w:sz="12" w:space="0" w:color="000000"/>
            </w:tcBorders>
          </w:tcPr>
          <w:p w14:paraId="0F038FCE" w14:textId="77777777" w:rsidR="00816575" w:rsidRDefault="00816575" w:rsidP="00816575">
            <w:pPr>
              <w:widowControl w:val="0"/>
              <w:pBdr>
                <w:top w:val="nil"/>
                <w:left w:val="nil"/>
                <w:bottom w:val="nil"/>
                <w:right w:val="nil"/>
                <w:between w:val="nil"/>
              </w:pBdr>
              <w:spacing w:line="276" w:lineRule="auto"/>
              <w:rPr>
                <w:rFonts w:ascii="Calibri" w:eastAsia="Calibri" w:hAnsi="Calibri" w:cs="Calibri"/>
                <w:color w:val="003D50"/>
                <w:sz w:val="22"/>
                <w:szCs w:val="22"/>
              </w:rPr>
            </w:pPr>
          </w:p>
        </w:tc>
        <w:tc>
          <w:tcPr>
            <w:tcW w:w="1115" w:type="dxa"/>
          </w:tcPr>
          <w:p w14:paraId="16B08551" w14:textId="77777777" w:rsidR="00816575" w:rsidRDefault="00816575" w:rsidP="0081657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JAMD52</w:t>
            </w:r>
          </w:p>
        </w:tc>
        <w:tc>
          <w:tcPr>
            <w:tcW w:w="4604" w:type="dxa"/>
            <w:shd w:val="clear" w:color="auto" w:fill="auto"/>
            <w:vAlign w:val="center"/>
          </w:tcPr>
          <w:p w14:paraId="0CF71FBD" w14:textId="58357E80" w:rsidR="00816575" w:rsidRDefault="00816575" w:rsidP="00162634">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 xml:space="preserve"> </w:t>
            </w:r>
            <w:r w:rsidR="00162634">
              <w:rPr>
                <w:rFonts w:ascii="Calibri" w:eastAsia="Calibri" w:hAnsi="Calibri" w:cs="Calibri"/>
                <w:color w:val="003D50"/>
                <w:sz w:val="22"/>
                <w:szCs w:val="22"/>
              </w:rPr>
              <w:t>The Hustle</w:t>
            </w:r>
          </w:p>
        </w:tc>
        <w:tc>
          <w:tcPr>
            <w:tcW w:w="2786" w:type="dxa"/>
          </w:tcPr>
          <w:p w14:paraId="7F8948AF" w14:textId="05AD6AC9" w:rsidR="00816575" w:rsidRDefault="00616C71" w:rsidP="0089649B">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4 &amp; 3</w:t>
            </w:r>
          </w:p>
        </w:tc>
      </w:tr>
      <w:tr w:rsidR="00816575" w14:paraId="08E9CF64" w14:textId="77777777" w:rsidTr="007947AF">
        <w:trPr>
          <w:trHeight w:val="345"/>
        </w:trPr>
        <w:tc>
          <w:tcPr>
            <w:tcW w:w="855" w:type="dxa"/>
            <w:vMerge/>
            <w:tcBorders>
              <w:top w:val="single" w:sz="12" w:space="0" w:color="000000"/>
            </w:tcBorders>
          </w:tcPr>
          <w:p w14:paraId="7E145502" w14:textId="77777777" w:rsidR="00816575" w:rsidRDefault="00816575" w:rsidP="00816575">
            <w:pPr>
              <w:widowControl w:val="0"/>
              <w:pBdr>
                <w:top w:val="nil"/>
                <w:left w:val="nil"/>
                <w:bottom w:val="nil"/>
                <w:right w:val="nil"/>
                <w:between w:val="nil"/>
              </w:pBdr>
              <w:spacing w:line="276" w:lineRule="auto"/>
              <w:rPr>
                <w:rFonts w:ascii="Calibri" w:eastAsia="Calibri" w:hAnsi="Calibri" w:cs="Calibri"/>
                <w:color w:val="003D50"/>
                <w:sz w:val="22"/>
                <w:szCs w:val="22"/>
              </w:rPr>
            </w:pPr>
          </w:p>
        </w:tc>
        <w:tc>
          <w:tcPr>
            <w:tcW w:w="1115" w:type="dxa"/>
          </w:tcPr>
          <w:p w14:paraId="6D0E2011" w14:textId="77777777" w:rsidR="00816575" w:rsidRDefault="00816575" w:rsidP="0081657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JAMD53</w:t>
            </w:r>
          </w:p>
        </w:tc>
        <w:tc>
          <w:tcPr>
            <w:tcW w:w="4604" w:type="dxa"/>
            <w:shd w:val="clear" w:color="auto" w:fill="auto"/>
            <w:vAlign w:val="center"/>
          </w:tcPr>
          <w:p w14:paraId="51F10D35" w14:textId="77D33E35" w:rsidR="00816575" w:rsidRDefault="00816575" w:rsidP="00162634">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 xml:space="preserve">The </w:t>
            </w:r>
            <w:r w:rsidR="00162634">
              <w:rPr>
                <w:rFonts w:ascii="Calibri" w:eastAsia="Calibri" w:hAnsi="Calibri" w:cs="Calibri"/>
                <w:color w:val="003D50"/>
                <w:sz w:val="22"/>
                <w:szCs w:val="22"/>
              </w:rPr>
              <w:t>Big</w:t>
            </w:r>
            <w:r>
              <w:rPr>
                <w:rFonts w:ascii="Calibri" w:eastAsia="Calibri" w:hAnsi="Calibri" w:cs="Calibri"/>
                <w:color w:val="003D50"/>
                <w:sz w:val="22"/>
                <w:szCs w:val="22"/>
              </w:rPr>
              <w:t xml:space="preserve"> Show</w:t>
            </w:r>
          </w:p>
        </w:tc>
        <w:tc>
          <w:tcPr>
            <w:tcW w:w="2786" w:type="dxa"/>
          </w:tcPr>
          <w:p w14:paraId="27948CC9" w14:textId="154CD1F9" w:rsidR="00816575" w:rsidRDefault="00616C71" w:rsidP="0089649B">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2 &amp; 6</w:t>
            </w:r>
          </w:p>
        </w:tc>
      </w:tr>
      <w:tr w:rsidR="00816575" w14:paraId="3A868082" w14:textId="77777777" w:rsidTr="007947AF">
        <w:trPr>
          <w:trHeight w:val="354"/>
        </w:trPr>
        <w:tc>
          <w:tcPr>
            <w:tcW w:w="855" w:type="dxa"/>
            <w:vMerge/>
            <w:tcBorders>
              <w:top w:val="single" w:sz="12" w:space="0" w:color="000000"/>
            </w:tcBorders>
          </w:tcPr>
          <w:p w14:paraId="0CC5F70A" w14:textId="77777777" w:rsidR="00816575" w:rsidRDefault="00816575" w:rsidP="00816575">
            <w:pPr>
              <w:widowControl w:val="0"/>
              <w:pBdr>
                <w:top w:val="nil"/>
                <w:left w:val="nil"/>
                <w:bottom w:val="nil"/>
                <w:right w:val="nil"/>
                <w:between w:val="nil"/>
              </w:pBdr>
              <w:spacing w:line="276" w:lineRule="auto"/>
              <w:rPr>
                <w:rFonts w:ascii="Calibri" w:eastAsia="Calibri" w:hAnsi="Calibri" w:cs="Calibri"/>
                <w:color w:val="003D50"/>
                <w:sz w:val="22"/>
                <w:szCs w:val="22"/>
              </w:rPr>
            </w:pPr>
          </w:p>
        </w:tc>
        <w:tc>
          <w:tcPr>
            <w:tcW w:w="1115" w:type="dxa"/>
          </w:tcPr>
          <w:p w14:paraId="21A2E798" w14:textId="77777777" w:rsidR="00816575" w:rsidRDefault="00816575" w:rsidP="0081657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JAMD54</w:t>
            </w:r>
          </w:p>
        </w:tc>
        <w:tc>
          <w:tcPr>
            <w:tcW w:w="4604" w:type="dxa"/>
            <w:shd w:val="clear" w:color="auto" w:fill="auto"/>
            <w:vAlign w:val="center"/>
          </w:tcPr>
          <w:p w14:paraId="019B6519" w14:textId="5794E719" w:rsidR="00816575" w:rsidRDefault="00162634" w:rsidP="0081657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Trending Now</w:t>
            </w:r>
          </w:p>
        </w:tc>
        <w:tc>
          <w:tcPr>
            <w:tcW w:w="2786" w:type="dxa"/>
          </w:tcPr>
          <w:p w14:paraId="4182305F" w14:textId="520B8D7B" w:rsidR="00816575" w:rsidRDefault="00454630" w:rsidP="0089649B">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 xml:space="preserve">2 &amp; </w:t>
            </w:r>
            <w:r w:rsidR="00616C71">
              <w:rPr>
                <w:rFonts w:ascii="Calibri" w:eastAsia="Calibri" w:hAnsi="Calibri" w:cs="Calibri"/>
                <w:color w:val="003D50"/>
                <w:sz w:val="22"/>
                <w:szCs w:val="22"/>
              </w:rPr>
              <w:t>5</w:t>
            </w:r>
          </w:p>
        </w:tc>
      </w:tr>
      <w:tr w:rsidR="00816575" w14:paraId="68B4DA28" w14:textId="77777777" w:rsidTr="007947AF">
        <w:trPr>
          <w:trHeight w:val="231"/>
        </w:trPr>
        <w:tc>
          <w:tcPr>
            <w:tcW w:w="855" w:type="dxa"/>
            <w:vMerge/>
            <w:tcBorders>
              <w:top w:val="single" w:sz="12" w:space="0" w:color="000000"/>
            </w:tcBorders>
          </w:tcPr>
          <w:p w14:paraId="54FCD1EB" w14:textId="77777777" w:rsidR="00816575" w:rsidRDefault="00816575" w:rsidP="00816575">
            <w:pPr>
              <w:widowControl w:val="0"/>
              <w:pBdr>
                <w:top w:val="nil"/>
                <w:left w:val="nil"/>
                <w:bottom w:val="nil"/>
                <w:right w:val="nil"/>
                <w:between w:val="nil"/>
              </w:pBdr>
              <w:spacing w:line="276" w:lineRule="auto"/>
              <w:rPr>
                <w:rFonts w:ascii="Calibri" w:eastAsia="Calibri" w:hAnsi="Calibri" w:cs="Calibri"/>
                <w:color w:val="003D50"/>
                <w:sz w:val="22"/>
                <w:szCs w:val="22"/>
              </w:rPr>
            </w:pPr>
          </w:p>
        </w:tc>
        <w:tc>
          <w:tcPr>
            <w:tcW w:w="1115" w:type="dxa"/>
          </w:tcPr>
          <w:p w14:paraId="020E0449" w14:textId="77777777" w:rsidR="00816575" w:rsidRDefault="00816575" w:rsidP="0081657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JAMD55</w:t>
            </w:r>
          </w:p>
        </w:tc>
        <w:tc>
          <w:tcPr>
            <w:tcW w:w="4604" w:type="dxa"/>
            <w:shd w:val="clear" w:color="auto" w:fill="auto"/>
            <w:vAlign w:val="center"/>
          </w:tcPr>
          <w:p w14:paraId="6EC704D0" w14:textId="32658EE1" w:rsidR="00816575" w:rsidRDefault="00162634" w:rsidP="0081657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Slow Journalism</w:t>
            </w:r>
          </w:p>
        </w:tc>
        <w:tc>
          <w:tcPr>
            <w:tcW w:w="2786" w:type="dxa"/>
          </w:tcPr>
          <w:p w14:paraId="6410846B" w14:textId="68E65E9C" w:rsidR="00816575" w:rsidRDefault="00616C71" w:rsidP="0089649B">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6</w:t>
            </w:r>
          </w:p>
        </w:tc>
      </w:tr>
      <w:tr w:rsidR="00162634" w14:paraId="3E3B62DC" w14:textId="77777777" w:rsidTr="007947AF">
        <w:trPr>
          <w:trHeight w:val="357"/>
        </w:trPr>
        <w:tc>
          <w:tcPr>
            <w:tcW w:w="855" w:type="dxa"/>
            <w:tcBorders>
              <w:top w:val="single" w:sz="12" w:space="0" w:color="000000"/>
            </w:tcBorders>
          </w:tcPr>
          <w:p w14:paraId="125DBD0D" w14:textId="77777777" w:rsidR="00162634" w:rsidRDefault="00162634" w:rsidP="00991527">
            <w:pPr>
              <w:widowControl w:val="0"/>
              <w:spacing w:line="276" w:lineRule="auto"/>
              <w:rPr>
                <w:rFonts w:ascii="Calibri" w:eastAsia="Calibri" w:hAnsi="Calibri" w:cs="Calibri"/>
                <w:color w:val="003D50"/>
                <w:sz w:val="22"/>
                <w:szCs w:val="22"/>
              </w:rPr>
            </w:pPr>
          </w:p>
        </w:tc>
        <w:tc>
          <w:tcPr>
            <w:tcW w:w="1115" w:type="dxa"/>
          </w:tcPr>
          <w:p w14:paraId="312A5651" w14:textId="074C6865" w:rsidR="00162634" w:rsidRDefault="00162634" w:rsidP="0081657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JAMD56</w:t>
            </w:r>
          </w:p>
        </w:tc>
        <w:tc>
          <w:tcPr>
            <w:tcW w:w="4604" w:type="dxa"/>
            <w:shd w:val="clear" w:color="auto" w:fill="auto"/>
            <w:vAlign w:val="center"/>
          </w:tcPr>
          <w:p w14:paraId="403E3CEA" w14:textId="22C7FED0" w:rsidR="00162634" w:rsidRDefault="00991527" w:rsidP="0081657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Pod Sounds</w:t>
            </w:r>
          </w:p>
        </w:tc>
        <w:tc>
          <w:tcPr>
            <w:tcW w:w="2786" w:type="dxa"/>
          </w:tcPr>
          <w:p w14:paraId="2EB3AE88" w14:textId="68C86C59" w:rsidR="00162634" w:rsidRDefault="00616C71" w:rsidP="0089649B">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1 &amp; 2</w:t>
            </w:r>
          </w:p>
        </w:tc>
      </w:tr>
      <w:tr w:rsidR="00816575" w14:paraId="4379DE2B" w14:textId="77777777" w:rsidTr="007947AF">
        <w:trPr>
          <w:trHeight w:val="366"/>
        </w:trPr>
        <w:tc>
          <w:tcPr>
            <w:tcW w:w="855" w:type="dxa"/>
            <w:vMerge w:val="restart"/>
            <w:tcBorders>
              <w:top w:val="single" w:sz="12" w:space="0" w:color="000000"/>
            </w:tcBorders>
          </w:tcPr>
          <w:p w14:paraId="7D220FD6" w14:textId="77777777" w:rsidR="00816575" w:rsidRDefault="00816575" w:rsidP="00816575">
            <w:pPr>
              <w:ind w:left="113" w:right="113"/>
              <w:jc w:val="center"/>
              <w:rPr>
                <w:rFonts w:ascii="Calibri" w:eastAsia="Calibri" w:hAnsi="Calibri" w:cs="Calibri"/>
                <w:b/>
                <w:color w:val="008588"/>
                <w:sz w:val="22"/>
                <w:szCs w:val="22"/>
              </w:rPr>
            </w:pPr>
            <w:r>
              <w:rPr>
                <w:rFonts w:ascii="Calibri" w:eastAsia="Calibri" w:hAnsi="Calibri" w:cs="Calibri"/>
                <w:b/>
                <w:color w:val="008588"/>
                <w:sz w:val="22"/>
                <w:szCs w:val="22"/>
              </w:rPr>
              <w:t>L 6</w:t>
            </w:r>
          </w:p>
          <w:p w14:paraId="1EC686BF" w14:textId="77777777" w:rsidR="00816575" w:rsidRDefault="00816575" w:rsidP="00816575">
            <w:pPr>
              <w:ind w:left="113" w:right="113"/>
              <w:jc w:val="center"/>
              <w:rPr>
                <w:rFonts w:ascii="Calibri" w:eastAsia="Calibri" w:hAnsi="Calibri" w:cs="Calibri"/>
                <w:b/>
                <w:color w:val="008588"/>
                <w:sz w:val="22"/>
                <w:szCs w:val="22"/>
              </w:rPr>
            </w:pPr>
          </w:p>
          <w:p w14:paraId="412C068F" w14:textId="77777777" w:rsidR="00816575" w:rsidRDefault="00816575" w:rsidP="00816575">
            <w:pPr>
              <w:ind w:left="113" w:right="113"/>
              <w:jc w:val="center"/>
              <w:rPr>
                <w:rFonts w:ascii="Calibri" w:eastAsia="Calibri" w:hAnsi="Calibri" w:cs="Calibri"/>
                <w:b/>
                <w:color w:val="008588"/>
                <w:sz w:val="22"/>
                <w:szCs w:val="22"/>
              </w:rPr>
            </w:pPr>
          </w:p>
        </w:tc>
        <w:tc>
          <w:tcPr>
            <w:tcW w:w="1115" w:type="dxa"/>
            <w:tcBorders>
              <w:top w:val="single" w:sz="12" w:space="0" w:color="000000"/>
            </w:tcBorders>
          </w:tcPr>
          <w:p w14:paraId="51046621" w14:textId="77777777" w:rsidR="00816575" w:rsidRDefault="00816575" w:rsidP="0081657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JAMH51</w:t>
            </w:r>
          </w:p>
        </w:tc>
        <w:tc>
          <w:tcPr>
            <w:tcW w:w="4604" w:type="dxa"/>
            <w:tcBorders>
              <w:top w:val="single" w:sz="12" w:space="0" w:color="000000"/>
            </w:tcBorders>
            <w:shd w:val="clear" w:color="auto" w:fill="auto"/>
            <w:vAlign w:val="center"/>
          </w:tcPr>
          <w:p w14:paraId="30CED316" w14:textId="77777777" w:rsidR="00816575" w:rsidRDefault="00816575" w:rsidP="0081657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The Friday Show: Season Two</w:t>
            </w:r>
          </w:p>
        </w:tc>
        <w:tc>
          <w:tcPr>
            <w:tcW w:w="2786" w:type="dxa"/>
            <w:tcBorders>
              <w:top w:val="single" w:sz="12" w:space="0" w:color="000000"/>
            </w:tcBorders>
          </w:tcPr>
          <w:p w14:paraId="0984B755" w14:textId="49867299" w:rsidR="00816575" w:rsidRDefault="00D77EB0" w:rsidP="0089649B">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2</w:t>
            </w:r>
            <w:r w:rsidR="00454630">
              <w:rPr>
                <w:rFonts w:ascii="Calibri" w:eastAsia="Calibri" w:hAnsi="Calibri" w:cs="Calibri"/>
                <w:color w:val="003D50"/>
                <w:sz w:val="22"/>
                <w:szCs w:val="22"/>
              </w:rPr>
              <w:t xml:space="preserve"> &amp; 6</w:t>
            </w:r>
          </w:p>
        </w:tc>
      </w:tr>
      <w:tr w:rsidR="00816575" w14:paraId="2A9DACB8" w14:textId="77777777" w:rsidTr="007947AF">
        <w:trPr>
          <w:trHeight w:val="338"/>
        </w:trPr>
        <w:tc>
          <w:tcPr>
            <w:tcW w:w="855" w:type="dxa"/>
            <w:vMerge/>
            <w:tcBorders>
              <w:top w:val="single" w:sz="12" w:space="0" w:color="000000"/>
            </w:tcBorders>
          </w:tcPr>
          <w:p w14:paraId="354CEA7E" w14:textId="77777777" w:rsidR="00816575" w:rsidRDefault="00816575" w:rsidP="00816575">
            <w:pPr>
              <w:widowControl w:val="0"/>
              <w:pBdr>
                <w:top w:val="nil"/>
                <w:left w:val="nil"/>
                <w:bottom w:val="nil"/>
                <w:right w:val="nil"/>
                <w:between w:val="nil"/>
              </w:pBdr>
              <w:spacing w:line="276" w:lineRule="auto"/>
              <w:rPr>
                <w:rFonts w:ascii="Calibri" w:eastAsia="Calibri" w:hAnsi="Calibri" w:cs="Calibri"/>
                <w:color w:val="003D50"/>
                <w:sz w:val="22"/>
                <w:szCs w:val="22"/>
              </w:rPr>
            </w:pPr>
          </w:p>
        </w:tc>
        <w:tc>
          <w:tcPr>
            <w:tcW w:w="1115" w:type="dxa"/>
          </w:tcPr>
          <w:p w14:paraId="62CCB991" w14:textId="77777777" w:rsidR="00816575" w:rsidRDefault="00816575" w:rsidP="0081657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JAMH52</w:t>
            </w:r>
          </w:p>
        </w:tc>
        <w:tc>
          <w:tcPr>
            <w:tcW w:w="4604" w:type="dxa"/>
            <w:shd w:val="clear" w:color="auto" w:fill="auto"/>
            <w:vAlign w:val="center"/>
          </w:tcPr>
          <w:p w14:paraId="62F7C8B0" w14:textId="77777777" w:rsidR="00816575" w:rsidRDefault="00816575" w:rsidP="0081657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The Buzz Feeder</w:t>
            </w:r>
          </w:p>
        </w:tc>
        <w:tc>
          <w:tcPr>
            <w:tcW w:w="2786" w:type="dxa"/>
          </w:tcPr>
          <w:p w14:paraId="56DB000C" w14:textId="07EF90B9" w:rsidR="00816575" w:rsidRDefault="00D77EB0" w:rsidP="0089649B">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 xml:space="preserve">4 </w:t>
            </w:r>
          </w:p>
        </w:tc>
      </w:tr>
      <w:tr w:rsidR="00816575" w14:paraId="1BC70315" w14:textId="77777777" w:rsidTr="007947AF">
        <w:trPr>
          <w:trHeight w:val="410"/>
        </w:trPr>
        <w:tc>
          <w:tcPr>
            <w:tcW w:w="855" w:type="dxa"/>
            <w:vMerge/>
            <w:tcBorders>
              <w:top w:val="single" w:sz="12" w:space="0" w:color="000000"/>
            </w:tcBorders>
          </w:tcPr>
          <w:p w14:paraId="7DF7D8F2" w14:textId="77777777" w:rsidR="00816575" w:rsidRDefault="00816575" w:rsidP="00816575">
            <w:pPr>
              <w:widowControl w:val="0"/>
              <w:pBdr>
                <w:top w:val="nil"/>
                <w:left w:val="nil"/>
                <w:bottom w:val="nil"/>
                <w:right w:val="nil"/>
                <w:between w:val="nil"/>
              </w:pBdr>
              <w:spacing w:line="276" w:lineRule="auto"/>
              <w:rPr>
                <w:rFonts w:ascii="Calibri" w:eastAsia="Calibri" w:hAnsi="Calibri" w:cs="Calibri"/>
                <w:color w:val="003D50"/>
                <w:sz w:val="22"/>
                <w:szCs w:val="22"/>
              </w:rPr>
            </w:pPr>
          </w:p>
        </w:tc>
        <w:tc>
          <w:tcPr>
            <w:tcW w:w="1115" w:type="dxa"/>
          </w:tcPr>
          <w:p w14:paraId="284AAE68" w14:textId="7619DB14" w:rsidR="00816575" w:rsidRDefault="00F37C2E" w:rsidP="0081657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FOT</w:t>
            </w:r>
            <w:r w:rsidR="00816575">
              <w:rPr>
                <w:rFonts w:ascii="Calibri" w:eastAsia="Calibri" w:hAnsi="Calibri" w:cs="Calibri"/>
                <w:color w:val="003D50"/>
                <w:sz w:val="22"/>
                <w:szCs w:val="22"/>
              </w:rPr>
              <w:t>H53</w:t>
            </w:r>
          </w:p>
        </w:tc>
        <w:tc>
          <w:tcPr>
            <w:tcW w:w="4604" w:type="dxa"/>
            <w:shd w:val="clear" w:color="auto" w:fill="auto"/>
            <w:vAlign w:val="center"/>
          </w:tcPr>
          <w:p w14:paraId="5411943C" w14:textId="0AC726E2" w:rsidR="00816575" w:rsidRDefault="00860691" w:rsidP="00860691">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Collaborative</w:t>
            </w:r>
            <w:r w:rsidR="00816575">
              <w:rPr>
                <w:rFonts w:ascii="Calibri" w:eastAsia="Calibri" w:hAnsi="Calibri" w:cs="Calibri"/>
                <w:color w:val="003D50"/>
                <w:sz w:val="22"/>
                <w:szCs w:val="22"/>
              </w:rPr>
              <w:t xml:space="preserve"> </w:t>
            </w:r>
            <w:r>
              <w:rPr>
                <w:rFonts w:ascii="Calibri" w:eastAsia="Calibri" w:hAnsi="Calibri" w:cs="Calibri"/>
                <w:color w:val="003D50"/>
                <w:sz w:val="22"/>
                <w:szCs w:val="22"/>
              </w:rPr>
              <w:t>Methodologies</w:t>
            </w:r>
          </w:p>
        </w:tc>
        <w:tc>
          <w:tcPr>
            <w:tcW w:w="2786" w:type="dxa"/>
          </w:tcPr>
          <w:p w14:paraId="4170B470" w14:textId="7E638135" w:rsidR="00816575" w:rsidRDefault="006A3413" w:rsidP="0089649B">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 xml:space="preserve"> </w:t>
            </w:r>
            <w:r w:rsidR="00D77EB0">
              <w:rPr>
                <w:rFonts w:ascii="Calibri" w:eastAsia="Calibri" w:hAnsi="Calibri" w:cs="Calibri"/>
                <w:color w:val="003D50"/>
                <w:sz w:val="22"/>
                <w:szCs w:val="22"/>
              </w:rPr>
              <w:t>3 &amp; 5</w:t>
            </w:r>
          </w:p>
        </w:tc>
      </w:tr>
      <w:tr w:rsidR="00991527" w14:paraId="0E81C0A4" w14:textId="77777777" w:rsidTr="007947AF">
        <w:trPr>
          <w:trHeight w:val="347"/>
        </w:trPr>
        <w:tc>
          <w:tcPr>
            <w:tcW w:w="855" w:type="dxa"/>
            <w:vMerge/>
            <w:tcBorders>
              <w:top w:val="single" w:sz="12" w:space="0" w:color="000000"/>
            </w:tcBorders>
          </w:tcPr>
          <w:p w14:paraId="0735BB55" w14:textId="77777777" w:rsidR="00991527" w:rsidRDefault="00991527" w:rsidP="00816575">
            <w:pPr>
              <w:widowControl w:val="0"/>
              <w:pBdr>
                <w:top w:val="nil"/>
                <w:left w:val="nil"/>
                <w:bottom w:val="nil"/>
                <w:right w:val="nil"/>
                <w:between w:val="nil"/>
              </w:pBdr>
              <w:spacing w:line="276" w:lineRule="auto"/>
              <w:rPr>
                <w:rFonts w:ascii="Calibri" w:eastAsia="Calibri" w:hAnsi="Calibri" w:cs="Calibri"/>
                <w:color w:val="003D50"/>
                <w:sz w:val="22"/>
                <w:szCs w:val="22"/>
              </w:rPr>
            </w:pPr>
          </w:p>
        </w:tc>
        <w:tc>
          <w:tcPr>
            <w:tcW w:w="1115" w:type="dxa"/>
          </w:tcPr>
          <w:p w14:paraId="33607130" w14:textId="37BEE72E" w:rsidR="00991527" w:rsidRDefault="002405EB" w:rsidP="0081657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JAMH54</w:t>
            </w:r>
          </w:p>
        </w:tc>
        <w:tc>
          <w:tcPr>
            <w:tcW w:w="4604" w:type="dxa"/>
            <w:shd w:val="clear" w:color="auto" w:fill="auto"/>
            <w:vAlign w:val="center"/>
          </w:tcPr>
          <w:p w14:paraId="15E318F4" w14:textId="31B7ACA0" w:rsidR="00991527" w:rsidRDefault="002405EB" w:rsidP="0081657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The Newsroom</w:t>
            </w:r>
          </w:p>
        </w:tc>
        <w:tc>
          <w:tcPr>
            <w:tcW w:w="2786" w:type="dxa"/>
          </w:tcPr>
          <w:p w14:paraId="44410C4D" w14:textId="6B367D84" w:rsidR="00991527" w:rsidRDefault="00D77EB0" w:rsidP="0089649B">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6</w:t>
            </w:r>
          </w:p>
        </w:tc>
      </w:tr>
      <w:tr w:rsidR="00816575" w14:paraId="71CA1E5C" w14:textId="77777777" w:rsidTr="007947AF">
        <w:trPr>
          <w:trHeight w:val="293"/>
        </w:trPr>
        <w:tc>
          <w:tcPr>
            <w:tcW w:w="855" w:type="dxa"/>
            <w:vMerge/>
            <w:tcBorders>
              <w:top w:val="single" w:sz="12" w:space="0" w:color="000000"/>
              <w:bottom w:val="single" w:sz="12" w:space="0" w:color="000000"/>
            </w:tcBorders>
          </w:tcPr>
          <w:p w14:paraId="3CCE00AA" w14:textId="77777777" w:rsidR="00816575" w:rsidRDefault="00816575" w:rsidP="00816575">
            <w:pPr>
              <w:widowControl w:val="0"/>
              <w:pBdr>
                <w:top w:val="nil"/>
                <w:left w:val="nil"/>
                <w:bottom w:val="nil"/>
                <w:right w:val="nil"/>
                <w:between w:val="nil"/>
              </w:pBdr>
              <w:spacing w:line="276" w:lineRule="auto"/>
              <w:rPr>
                <w:rFonts w:ascii="Calibri" w:eastAsia="Calibri" w:hAnsi="Calibri" w:cs="Calibri"/>
                <w:color w:val="003D50"/>
                <w:sz w:val="22"/>
                <w:szCs w:val="22"/>
              </w:rPr>
            </w:pPr>
          </w:p>
        </w:tc>
        <w:tc>
          <w:tcPr>
            <w:tcW w:w="1115" w:type="dxa"/>
          </w:tcPr>
          <w:p w14:paraId="45FC50E6" w14:textId="53D9BAC5" w:rsidR="00816575" w:rsidRDefault="007947AF" w:rsidP="0081657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JAMH55</w:t>
            </w:r>
          </w:p>
        </w:tc>
        <w:tc>
          <w:tcPr>
            <w:tcW w:w="4604" w:type="dxa"/>
          </w:tcPr>
          <w:p w14:paraId="7BB86AE8" w14:textId="05F992D0" w:rsidR="00816575" w:rsidRDefault="00F868F5" w:rsidP="0081657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And Finally</w:t>
            </w:r>
          </w:p>
        </w:tc>
        <w:tc>
          <w:tcPr>
            <w:tcW w:w="2786" w:type="dxa"/>
          </w:tcPr>
          <w:p w14:paraId="6CEA40F0" w14:textId="6F9947F3" w:rsidR="00816575" w:rsidRDefault="00454630" w:rsidP="0081657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1 &amp;</w:t>
            </w:r>
            <w:r w:rsidR="00BF354B">
              <w:rPr>
                <w:rFonts w:ascii="Calibri" w:eastAsia="Calibri" w:hAnsi="Calibri" w:cs="Calibri"/>
                <w:color w:val="003D50"/>
                <w:sz w:val="22"/>
                <w:szCs w:val="22"/>
              </w:rPr>
              <w:t xml:space="preserve"> 6</w:t>
            </w:r>
          </w:p>
        </w:tc>
      </w:tr>
    </w:tbl>
    <w:p w14:paraId="0F10B465" w14:textId="2FB4746E" w:rsidR="00CF63D2" w:rsidRDefault="00CF63D2" w:rsidP="00CF63D2">
      <w:pPr>
        <w:rPr>
          <w:rFonts w:ascii="Calibri" w:eastAsia="Calibri" w:hAnsi="Calibri" w:cs="Calibri"/>
          <w:sz w:val="22"/>
          <w:szCs w:val="22"/>
        </w:rPr>
      </w:pPr>
    </w:p>
    <w:p w14:paraId="16C66A69" w14:textId="77777777" w:rsidR="00CF63D2" w:rsidRDefault="00CF63D2" w:rsidP="00CF63D2">
      <w:pPr>
        <w:rPr>
          <w:rFonts w:ascii="Calibri" w:eastAsia="Calibri" w:hAnsi="Calibri" w:cs="Calibri"/>
          <w:sz w:val="22"/>
          <w:szCs w:val="22"/>
        </w:rPr>
      </w:pPr>
    </w:p>
    <w:p w14:paraId="5E0EED46" w14:textId="77777777" w:rsidR="008E45A0" w:rsidRDefault="008E45A0" w:rsidP="00CF63D2">
      <w:pPr>
        <w:rPr>
          <w:rFonts w:ascii="Calibri" w:eastAsia="Calibri" w:hAnsi="Calibri" w:cs="Calibri"/>
          <w:sz w:val="22"/>
          <w:szCs w:val="22"/>
        </w:rPr>
      </w:pPr>
    </w:p>
    <w:p w14:paraId="7DB1730A" w14:textId="77777777" w:rsidR="008E45A0" w:rsidRDefault="008E45A0" w:rsidP="00CF63D2">
      <w:pPr>
        <w:rPr>
          <w:rFonts w:ascii="Calibri" w:eastAsia="Calibri" w:hAnsi="Calibri" w:cs="Calibri"/>
          <w:sz w:val="22"/>
          <w:szCs w:val="22"/>
        </w:rPr>
      </w:pPr>
    </w:p>
    <w:p w14:paraId="1B9733F5" w14:textId="77777777" w:rsidR="008E45A0" w:rsidRDefault="008E45A0" w:rsidP="00CF63D2">
      <w:pPr>
        <w:rPr>
          <w:rFonts w:ascii="Calibri" w:eastAsia="Calibri" w:hAnsi="Calibri" w:cs="Calibri"/>
          <w:sz w:val="22"/>
          <w:szCs w:val="22"/>
        </w:rPr>
      </w:pPr>
    </w:p>
    <w:p w14:paraId="12B0F215" w14:textId="77777777" w:rsidR="008E45A0" w:rsidRDefault="008E45A0" w:rsidP="00CF63D2">
      <w:pPr>
        <w:rPr>
          <w:rFonts w:ascii="Calibri" w:eastAsia="Calibri" w:hAnsi="Calibri" w:cs="Calibri"/>
          <w:sz w:val="22"/>
          <w:szCs w:val="22"/>
        </w:rPr>
      </w:pPr>
    </w:p>
    <w:p w14:paraId="2943CC53" w14:textId="77777777" w:rsidR="008E45A0" w:rsidRDefault="008E45A0" w:rsidP="00CF63D2">
      <w:pPr>
        <w:rPr>
          <w:rFonts w:ascii="Calibri" w:eastAsia="Calibri" w:hAnsi="Calibri" w:cs="Calibri"/>
          <w:sz w:val="22"/>
          <w:szCs w:val="22"/>
        </w:rPr>
      </w:pPr>
    </w:p>
    <w:p w14:paraId="68CF84D3" w14:textId="77777777" w:rsidR="008E45A0" w:rsidRDefault="008E45A0" w:rsidP="00CF63D2">
      <w:pPr>
        <w:rPr>
          <w:rFonts w:ascii="Calibri" w:eastAsia="Calibri" w:hAnsi="Calibri" w:cs="Calibri"/>
          <w:sz w:val="22"/>
          <w:szCs w:val="22"/>
        </w:rPr>
      </w:pPr>
    </w:p>
    <w:p w14:paraId="7C2785D0" w14:textId="77777777" w:rsidR="008E45A0" w:rsidRDefault="008E45A0" w:rsidP="00CF63D2">
      <w:pPr>
        <w:rPr>
          <w:rFonts w:ascii="Calibri" w:eastAsia="Calibri" w:hAnsi="Calibri" w:cs="Calibri"/>
          <w:sz w:val="22"/>
          <w:szCs w:val="22"/>
        </w:rPr>
      </w:pPr>
    </w:p>
    <w:p w14:paraId="134583BC" w14:textId="13FEF941" w:rsidR="008E45A0" w:rsidRPr="005C54CD" w:rsidRDefault="005C54CD" w:rsidP="005C54CD">
      <w:pPr>
        <w:ind w:left="-720"/>
        <w:rPr>
          <w:rFonts w:ascii="Calibri" w:eastAsia="Calibri" w:hAnsi="Calibri" w:cs="Calibri"/>
          <w:b/>
          <w:sz w:val="22"/>
          <w:szCs w:val="22"/>
        </w:rPr>
      </w:pPr>
      <w:r w:rsidRPr="005C54CD">
        <w:rPr>
          <w:rFonts w:ascii="Calibri" w:eastAsia="Calibri" w:hAnsi="Calibri" w:cs="Calibri"/>
          <w:b/>
          <w:sz w:val="22"/>
          <w:szCs w:val="22"/>
        </w:rPr>
        <w:t>Thread descriptors</w:t>
      </w:r>
    </w:p>
    <w:p w14:paraId="37AD0137" w14:textId="77777777" w:rsidR="005C54CD" w:rsidRDefault="005C54CD" w:rsidP="005C54CD">
      <w:pPr>
        <w:ind w:left="-720"/>
        <w:rPr>
          <w:rFonts w:ascii="Calibri" w:eastAsia="Calibri" w:hAnsi="Calibri" w:cs="Calibri"/>
          <w:sz w:val="22"/>
          <w:szCs w:val="22"/>
        </w:rPr>
      </w:pPr>
    </w:p>
    <w:p w14:paraId="1BA40172" w14:textId="77777777" w:rsidR="00A0649D" w:rsidRDefault="00A0649D" w:rsidP="00A0649D">
      <w:pPr>
        <w:ind w:left="-720" w:right="630"/>
        <w:rPr>
          <w:rFonts w:ascii="Calibri" w:eastAsia="Calibri" w:hAnsi="Calibri" w:cs="Calibri"/>
          <w:color w:val="003D50"/>
          <w:sz w:val="22"/>
          <w:szCs w:val="22"/>
        </w:rPr>
      </w:pPr>
      <w:r>
        <w:rPr>
          <w:rFonts w:ascii="Calibri" w:eastAsia="Calibri" w:hAnsi="Calibri" w:cs="Calibri"/>
          <w:color w:val="003D50"/>
          <w:sz w:val="22"/>
          <w:szCs w:val="22"/>
        </w:rPr>
        <w:t>1. Wider understanding of theoretical contexts which underpin approaches to research, news gathering, audience and storytelling</w:t>
      </w:r>
    </w:p>
    <w:p w14:paraId="7DD82AC2" w14:textId="77777777" w:rsidR="00A0649D" w:rsidRDefault="00A0649D" w:rsidP="00A0649D">
      <w:pPr>
        <w:ind w:right="630"/>
        <w:rPr>
          <w:rFonts w:ascii="Calibri" w:eastAsia="Calibri" w:hAnsi="Calibri" w:cs="Calibri"/>
          <w:color w:val="003D50"/>
          <w:sz w:val="22"/>
          <w:szCs w:val="22"/>
        </w:rPr>
      </w:pPr>
    </w:p>
    <w:p w14:paraId="68ED4517" w14:textId="77777777" w:rsidR="00A0649D" w:rsidRDefault="00A0649D" w:rsidP="00A0649D">
      <w:pPr>
        <w:ind w:left="-720" w:right="630"/>
        <w:rPr>
          <w:rFonts w:ascii="Calibri" w:eastAsia="Calibri" w:hAnsi="Calibri" w:cs="Calibri"/>
          <w:color w:val="003D50"/>
          <w:sz w:val="22"/>
          <w:szCs w:val="22"/>
        </w:rPr>
      </w:pPr>
      <w:r>
        <w:rPr>
          <w:rFonts w:ascii="Calibri" w:eastAsia="Calibri" w:hAnsi="Calibri" w:cs="Calibri"/>
          <w:color w:val="003D50"/>
          <w:sz w:val="22"/>
          <w:szCs w:val="22"/>
        </w:rPr>
        <w:t>2. Technical and digital skills which allow for innovative content creation and industry standard journalism or photographic practice</w:t>
      </w:r>
    </w:p>
    <w:p w14:paraId="718083DB" w14:textId="77777777" w:rsidR="00A0649D" w:rsidRDefault="00A0649D" w:rsidP="00A0649D">
      <w:pPr>
        <w:ind w:left="-720" w:right="630"/>
        <w:rPr>
          <w:rFonts w:ascii="Calibri" w:eastAsia="Calibri" w:hAnsi="Calibri" w:cs="Calibri"/>
          <w:color w:val="003D50"/>
          <w:sz w:val="22"/>
          <w:szCs w:val="22"/>
        </w:rPr>
      </w:pPr>
    </w:p>
    <w:p w14:paraId="6A4F561A" w14:textId="77777777" w:rsidR="00A0649D" w:rsidRDefault="00A0649D" w:rsidP="00A0649D">
      <w:pPr>
        <w:ind w:left="-720" w:right="630"/>
        <w:rPr>
          <w:rFonts w:ascii="Calibri" w:eastAsia="Calibri" w:hAnsi="Calibri" w:cs="Calibri"/>
          <w:color w:val="003D50"/>
          <w:sz w:val="22"/>
          <w:szCs w:val="22"/>
        </w:rPr>
      </w:pPr>
      <w:r>
        <w:rPr>
          <w:rFonts w:ascii="Calibri" w:eastAsia="Calibri" w:hAnsi="Calibri" w:cs="Calibri"/>
          <w:color w:val="003D50"/>
          <w:sz w:val="22"/>
          <w:szCs w:val="22"/>
        </w:rPr>
        <w:t>3. Theory and critical reflection on socially engaged practice which relates to photojournalism</w:t>
      </w:r>
    </w:p>
    <w:p w14:paraId="00A712DE" w14:textId="77777777" w:rsidR="00A0649D" w:rsidRDefault="00A0649D" w:rsidP="00A0649D">
      <w:pPr>
        <w:ind w:left="-720" w:right="630"/>
        <w:rPr>
          <w:rFonts w:ascii="Calibri" w:eastAsia="Calibri" w:hAnsi="Calibri" w:cs="Calibri"/>
          <w:color w:val="003D50"/>
          <w:sz w:val="22"/>
          <w:szCs w:val="22"/>
        </w:rPr>
      </w:pPr>
    </w:p>
    <w:p w14:paraId="248B85F3" w14:textId="77777777" w:rsidR="00A0649D" w:rsidRDefault="00A0649D" w:rsidP="00A0649D">
      <w:pPr>
        <w:ind w:left="-720" w:right="630"/>
        <w:rPr>
          <w:rFonts w:ascii="Calibri" w:eastAsia="Calibri" w:hAnsi="Calibri" w:cs="Calibri"/>
          <w:color w:val="003D50"/>
          <w:sz w:val="22"/>
          <w:szCs w:val="22"/>
        </w:rPr>
      </w:pPr>
      <w:r>
        <w:rPr>
          <w:rFonts w:ascii="Calibri" w:eastAsia="Calibri" w:hAnsi="Calibri" w:cs="Calibri"/>
          <w:color w:val="003D50"/>
          <w:sz w:val="22"/>
          <w:szCs w:val="22"/>
        </w:rPr>
        <w:t>4. Self-awareness and agency over career development; understanding of place and context.</w:t>
      </w:r>
    </w:p>
    <w:p w14:paraId="179E70B5" w14:textId="77777777" w:rsidR="00A0649D" w:rsidRDefault="00A0649D" w:rsidP="00A0649D">
      <w:pPr>
        <w:ind w:left="-720" w:right="630"/>
        <w:rPr>
          <w:rFonts w:ascii="Calibri" w:eastAsia="Calibri" w:hAnsi="Calibri" w:cs="Calibri"/>
          <w:color w:val="003D50"/>
          <w:sz w:val="22"/>
          <w:szCs w:val="22"/>
        </w:rPr>
      </w:pPr>
    </w:p>
    <w:p w14:paraId="34567BED" w14:textId="77777777" w:rsidR="00A0649D" w:rsidRDefault="00A0649D" w:rsidP="00A0649D">
      <w:pPr>
        <w:ind w:left="-720" w:right="630"/>
        <w:rPr>
          <w:rFonts w:ascii="Calibri" w:eastAsia="Calibri" w:hAnsi="Calibri" w:cs="Calibri"/>
          <w:color w:val="003D50"/>
          <w:sz w:val="22"/>
          <w:szCs w:val="22"/>
        </w:rPr>
      </w:pPr>
      <w:r>
        <w:rPr>
          <w:rFonts w:ascii="Calibri" w:eastAsia="Calibri" w:hAnsi="Calibri" w:cs="Calibri"/>
          <w:color w:val="003D50"/>
          <w:sz w:val="22"/>
          <w:szCs w:val="22"/>
        </w:rPr>
        <w:t>5. Engagement with contemporary professional practice and emerging theory - both academic and industry-based</w:t>
      </w:r>
    </w:p>
    <w:p w14:paraId="74DCFCB6" w14:textId="77777777" w:rsidR="00A0649D" w:rsidRDefault="00A0649D" w:rsidP="00A0649D">
      <w:pPr>
        <w:ind w:left="-720" w:right="630"/>
        <w:rPr>
          <w:rFonts w:ascii="Calibri" w:eastAsia="Calibri" w:hAnsi="Calibri" w:cs="Calibri"/>
          <w:color w:val="003D50"/>
          <w:sz w:val="22"/>
          <w:szCs w:val="22"/>
        </w:rPr>
      </w:pPr>
    </w:p>
    <w:p w14:paraId="5CD7D0DB" w14:textId="77777777" w:rsidR="00A0649D" w:rsidRDefault="00A0649D" w:rsidP="00A0649D">
      <w:pPr>
        <w:ind w:left="-720" w:right="630"/>
        <w:rPr>
          <w:rFonts w:ascii="Calibri" w:eastAsia="Calibri" w:hAnsi="Calibri" w:cs="Calibri"/>
          <w:color w:val="003D50"/>
          <w:sz w:val="22"/>
          <w:szCs w:val="22"/>
        </w:rPr>
      </w:pPr>
      <w:r>
        <w:rPr>
          <w:rFonts w:ascii="Calibri" w:eastAsia="Calibri" w:hAnsi="Calibri" w:cs="Calibri"/>
          <w:color w:val="003D50"/>
          <w:sz w:val="22"/>
          <w:szCs w:val="22"/>
        </w:rPr>
        <w:t>6. Piecing together established skillset in a different cultural and professional setting; learning to apply personal skills in a creative way</w:t>
      </w:r>
    </w:p>
    <w:p w14:paraId="3FE8CC25" w14:textId="30B49AD1" w:rsidR="004803F7" w:rsidRDefault="004803F7" w:rsidP="00CF63D2">
      <w:pPr>
        <w:rPr>
          <w:rFonts w:ascii="Calibri" w:eastAsia="Calibri" w:hAnsi="Calibri" w:cs="Calibri"/>
          <w:sz w:val="22"/>
          <w:szCs w:val="22"/>
        </w:rPr>
      </w:pPr>
    </w:p>
    <w:p w14:paraId="54ED04F3" w14:textId="462327A5" w:rsidR="00CF63D2" w:rsidRPr="002055E0" w:rsidRDefault="00CF63D2" w:rsidP="002055E0">
      <w:pPr>
        <w:pStyle w:val="ListParagraph"/>
        <w:widowControl w:val="0"/>
        <w:numPr>
          <w:ilvl w:val="0"/>
          <w:numId w:val="24"/>
        </w:numPr>
        <w:tabs>
          <w:tab w:val="left" w:pos="0"/>
          <w:tab w:val="left" w:pos="2552"/>
          <w:tab w:val="left" w:pos="2835"/>
          <w:tab w:val="left" w:pos="3366"/>
          <w:tab w:val="left" w:pos="4233"/>
          <w:tab w:val="left" w:pos="5100"/>
          <w:tab w:val="left" w:pos="5967"/>
          <w:tab w:val="left" w:pos="6834"/>
          <w:tab w:val="left" w:pos="7701"/>
          <w:tab w:val="left" w:pos="8568"/>
        </w:tabs>
        <w:spacing w:before="480"/>
        <w:ind w:right="1080" w:firstLine="358"/>
        <w:rPr>
          <w:rFonts w:ascii="Calibri" w:eastAsia="Calibri" w:hAnsi="Calibri" w:cs="Calibri"/>
          <w:b/>
          <w:color w:val="000000" w:themeColor="text1"/>
          <w:sz w:val="28"/>
          <w:szCs w:val="28"/>
        </w:rPr>
      </w:pPr>
      <w:r w:rsidRPr="002055E0">
        <w:rPr>
          <w:rFonts w:ascii="Calibri" w:eastAsia="Calibri" w:hAnsi="Calibri" w:cs="Calibri"/>
          <w:b/>
          <w:color w:val="000000" w:themeColor="text1"/>
          <w:sz w:val="28"/>
          <w:szCs w:val="28"/>
        </w:rPr>
        <w:lastRenderedPageBreak/>
        <w:t xml:space="preserve">Accrediting Professional Body / Professional Regulatory and Statutory </w:t>
      </w:r>
      <w:r w:rsidR="00F33788" w:rsidRPr="002055E0">
        <w:rPr>
          <w:rFonts w:ascii="Calibri" w:eastAsia="Calibri" w:hAnsi="Calibri" w:cs="Calibri"/>
          <w:b/>
          <w:color w:val="000000" w:themeColor="text1"/>
          <w:sz w:val="28"/>
          <w:szCs w:val="28"/>
        </w:rPr>
        <w:tab/>
      </w:r>
      <w:r w:rsidRPr="002055E0">
        <w:rPr>
          <w:rFonts w:ascii="Calibri" w:eastAsia="Calibri" w:hAnsi="Calibri" w:cs="Calibri"/>
          <w:b/>
          <w:color w:val="000000" w:themeColor="text1"/>
          <w:sz w:val="28"/>
          <w:szCs w:val="28"/>
        </w:rPr>
        <w:t>Bo</w:t>
      </w:r>
      <w:r w:rsidR="00816575" w:rsidRPr="002055E0">
        <w:rPr>
          <w:rFonts w:ascii="Calibri" w:eastAsia="Calibri" w:hAnsi="Calibri" w:cs="Calibri"/>
          <w:b/>
          <w:color w:val="000000" w:themeColor="text1"/>
          <w:sz w:val="28"/>
          <w:szCs w:val="28"/>
        </w:rPr>
        <w:t xml:space="preserve">dy </w:t>
      </w:r>
      <w:r w:rsidRPr="002055E0">
        <w:rPr>
          <w:rFonts w:ascii="Calibri" w:eastAsia="Calibri" w:hAnsi="Calibri" w:cs="Calibri"/>
          <w:b/>
          <w:color w:val="000000" w:themeColor="text1"/>
          <w:sz w:val="28"/>
          <w:szCs w:val="28"/>
        </w:rPr>
        <w:t>(PSRB)</w:t>
      </w:r>
    </w:p>
    <w:p w14:paraId="23E3D112" w14:textId="77777777" w:rsidR="00CF63D2" w:rsidRPr="00F33788" w:rsidRDefault="00CF63D2" w:rsidP="00CF63D2">
      <w:pPr>
        <w:ind w:left="1077" w:hanging="720"/>
        <w:rPr>
          <w:rFonts w:ascii="Calibri" w:eastAsia="Calibri" w:hAnsi="Calibri" w:cs="Calibri"/>
          <w:b/>
          <w:color w:val="000000" w:themeColor="text1"/>
          <w:sz w:val="28"/>
          <w:szCs w:val="28"/>
        </w:rPr>
      </w:pPr>
    </w:p>
    <w:p w14:paraId="75D85D80" w14:textId="77777777" w:rsidR="00CF63D2" w:rsidRDefault="00CF63D2" w:rsidP="00F32F27">
      <w:pPr>
        <w:pBdr>
          <w:top w:val="nil"/>
          <w:left w:val="nil"/>
          <w:bottom w:val="nil"/>
          <w:right w:val="nil"/>
          <w:between w:val="nil"/>
        </w:pBdr>
        <w:spacing w:line="276" w:lineRule="auto"/>
        <w:jc w:val="both"/>
        <w:outlineLvl w:val="0"/>
        <w:rPr>
          <w:rFonts w:ascii="Calibri" w:eastAsia="Calibri" w:hAnsi="Calibri" w:cs="Calibri"/>
          <w:color w:val="003D50"/>
          <w:sz w:val="22"/>
          <w:szCs w:val="22"/>
        </w:rPr>
      </w:pPr>
      <w:r>
        <w:rPr>
          <w:rFonts w:ascii="Calibri" w:eastAsia="Calibri" w:hAnsi="Calibri" w:cs="Calibri"/>
          <w:color w:val="003D50"/>
          <w:sz w:val="22"/>
          <w:szCs w:val="22"/>
        </w:rPr>
        <w:t>None</w:t>
      </w:r>
    </w:p>
    <w:p w14:paraId="08880006" w14:textId="77777777" w:rsidR="00CF63D2" w:rsidRDefault="00CF63D2" w:rsidP="00CF63D2">
      <w:pPr>
        <w:pBdr>
          <w:top w:val="nil"/>
          <w:left w:val="nil"/>
          <w:bottom w:val="nil"/>
          <w:right w:val="nil"/>
          <w:between w:val="nil"/>
        </w:pBdr>
        <w:rPr>
          <w:rFonts w:ascii="Calibri" w:eastAsia="Calibri" w:hAnsi="Calibri" w:cs="Calibri"/>
        </w:rPr>
      </w:pPr>
    </w:p>
    <w:p w14:paraId="647597DB" w14:textId="77777777" w:rsidR="00CF63D2" w:rsidRPr="002055E0" w:rsidRDefault="00CF63D2" w:rsidP="002055E0">
      <w:pPr>
        <w:pStyle w:val="ListParagraph"/>
        <w:widowControl w:val="0"/>
        <w:numPr>
          <w:ilvl w:val="0"/>
          <w:numId w:val="24"/>
        </w:numPr>
        <w:tabs>
          <w:tab w:val="left" w:pos="0"/>
          <w:tab w:val="left" w:pos="2552"/>
          <w:tab w:val="left" w:pos="2835"/>
          <w:tab w:val="left" w:pos="3366"/>
          <w:tab w:val="left" w:pos="4233"/>
          <w:tab w:val="left" w:pos="5100"/>
          <w:tab w:val="left" w:pos="5967"/>
          <w:tab w:val="left" w:pos="6834"/>
          <w:tab w:val="left" w:pos="7701"/>
          <w:tab w:val="left" w:pos="8568"/>
        </w:tabs>
        <w:spacing w:before="480"/>
        <w:ind w:right="1080" w:firstLine="358"/>
        <w:rPr>
          <w:rFonts w:ascii="Calibri" w:eastAsia="Calibri" w:hAnsi="Calibri" w:cs="Calibri"/>
          <w:b/>
          <w:color w:val="000000" w:themeColor="text1"/>
          <w:sz w:val="28"/>
          <w:szCs w:val="28"/>
        </w:rPr>
      </w:pPr>
      <w:r w:rsidRPr="002055E0">
        <w:rPr>
          <w:rFonts w:ascii="Calibri" w:eastAsia="Calibri" w:hAnsi="Calibri" w:cs="Calibri"/>
          <w:b/>
          <w:color w:val="000000" w:themeColor="text1"/>
          <w:sz w:val="28"/>
          <w:szCs w:val="28"/>
        </w:rPr>
        <w:t>Professional Advisory Group</w:t>
      </w:r>
    </w:p>
    <w:p w14:paraId="1E594C68" w14:textId="77777777" w:rsidR="00CF63D2" w:rsidRDefault="00CF63D2" w:rsidP="00CF63D2">
      <w:pPr>
        <w:pBdr>
          <w:top w:val="nil"/>
          <w:left w:val="nil"/>
          <w:bottom w:val="nil"/>
          <w:right w:val="nil"/>
          <w:between w:val="nil"/>
        </w:pBdr>
        <w:spacing w:line="276" w:lineRule="auto"/>
        <w:ind w:left="357" w:hanging="720"/>
        <w:jc w:val="both"/>
        <w:rPr>
          <w:rFonts w:ascii="Calibri" w:eastAsia="Calibri" w:hAnsi="Calibri" w:cs="Calibri"/>
          <w:i/>
          <w:color w:val="003D50"/>
          <w:sz w:val="22"/>
          <w:szCs w:val="22"/>
        </w:rPr>
      </w:pPr>
    </w:p>
    <w:p w14:paraId="62D4F703" w14:textId="77777777" w:rsidR="00CF63D2" w:rsidRDefault="00CF63D2" w:rsidP="00F32F27">
      <w:pPr>
        <w:widowControl w:val="0"/>
        <w:pBdr>
          <w:top w:val="nil"/>
          <w:left w:val="nil"/>
          <w:bottom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spacing w:line="276" w:lineRule="auto"/>
        <w:jc w:val="both"/>
        <w:outlineLvl w:val="0"/>
        <w:rPr>
          <w:rFonts w:ascii="Calibri" w:eastAsia="Calibri" w:hAnsi="Calibri" w:cs="Calibri"/>
          <w:color w:val="003D50"/>
          <w:sz w:val="22"/>
          <w:szCs w:val="22"/>
        </w:rPr>
      </w:pPr>
      <w:r>
        <w:rPr>
          <w:rFonts w:ascii="Calibri" w:eastAsia="Calibri" w:hAnsi="Calibri" w:cs="Calibri"/>
          <w:color w:val="003D50"/>
          <w:sz w:val="22"/>
          <w:szCs w:val="22"/>
        </w:rPr>
        <w:t>None</w:t>
      </w:r>
    </w:p>
    <w:p w14:paraId="1F152800" w14:textId="77777777" w:rsidR="00CF63D2" w:rsidRDefault="00CF63D2" w:rsidP="00CF63D2">
      <w:pPr>
        <w:widowControl w:val="0"/>
        <w:pBdr>
          <w:top w:val="nil"/>
          <w:left w:val="nil"/>
          <w:bottom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spacing w:line="276" w:lineRule="auto"/>
        <w:jc w:val="both"/>
        <w:rPr>
          <w:rFonts w:ascii="Calibri" w:eastAsia="Calibri" w:hAnsi="Calibri" w:cs="Calibri"/>
          <w:color w:val="003D50"/>
          <w:sz w:val="22"/>
          <w:szCs w:val="22"/>
        </w:rPr>
      </w:pPr>
    </w:p>
    <w:p w14:paraId="09AC4FC9" w14:textId="77777777" w:rsidR="00CF63D2" w:rsidRPr="002055E0" w:rsidRDefault="00CF63D2" w:rsidP="002055E0">
      <w:pPr>
        <w:pStyle w:val="ListParagraph"/>
        <w:widowControl w:val="0"/>
        <w:numPr>
          <w:ilvl w:val="0"/>
          <w:numId w:val="24"/>
        </w:numPr>
        <w:tabs>
          <w:tab w:val="left" w:pos="0"/>
          <w:tab w:val="left" w:pos="2552"/>
          <w:tab w:val="left" w:pos="2835"/>
          <w:tab w:val="left" w:pos="3366"/>
          <w:tab w:val="left" w:pos="4233"/>
          <w:tab w:val="left" w:pos="5100"/>
          <w:tab w:val="left" w:pos="5967"/>
          <w:tab w:val="left" w:pos="6834"/>
          <w:tab w:val="left" w:pos="7701"/>
          <w:tab w:val="left" w:pos="8568"/>
        </w:tabs>
        <w:spacing w:before="480"/>
        <w:ind w:right="1080" w:firstLine="358"/>
        <w:rPr>
          <w:rFonts w:ascii="Calibri" w:eastAsia="Calibri" w:hAnsi="Calibri" w:cs="Calibri"/>
          <w:b/>
          <w:color w:val="000000" w:themeColor="text1"/>
          <w:sz w:val="28"/>
          <w:szCs w:val="28"/>
        </w:rPr>
      </w:pPr>
      <w:r w:rsidRPr="002055E0">
        <w:rPr>
          <w:rFonts w:ascii="Calibri" w:eastAsia="Calibri" w:hAnsi="Calibri" w:cs="Calibri"/>
          <w:b/>
          <w:color w:val="000000" w:themeColor="text1"/>
          <w:sz w:val="28"/>
          <w:szCs w:val="28"/>
        </w:rPr>
        <w:t>Academic Progression Opportunities</w:t>
      </w:r>
    </w:p>
    <w:p w14:paraId="327D85F2" w14:textId="77777777" w:rsidR="00CF63D2" w:rsidRDefault="00CF63D2" w:rsidP="00816575">
      <w:pPr>
        <w:widowControl w:val="0"/>
        <w:pBdr>
          <w:top w:val="nil"/>
          <w:left w:val="nil"/>
          <w:bottom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ind w:left="-810" w:right="1170" w:hanging="720"/>
        <w:rPr>
          <w:rFonts w:ascii="Calibri" w:eastAsia="Calibri" w:hAnsi="Calibri" w:cs="Calibri"/>
          <w:b/>
          <w:color w:val="205968"/>
        </w:rPr>
      </w:pPr>
    </w:p>
    <w:p w14:paraId="7262F04B" w14:textId="057F82DC" w:rsidR="00CF63D2" w:rsidRDefault="00CF63D2" w:rsidP="00816575">
      <w:pPr>
        <w:widowControl w:val="0"/>
        <w:pBdr>
          <w:top w:val="nil"/>
          <w:left w:val="nil"/>
          <w:bottom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1170" w:hanging="720"/>
        <w:jc w:val="both"/>
        <w:rPr>
          <w:rFonts w:ascii="Calibri" w:eastAsia="Calibri" w:hAnsi="Calibri" w:cs="Calibri"/>
          <w:color w:val="003D50"/>
          <w:sz w:val="22"/>
          <w:szCs w:val="22"/>
        </w:rPr>
      </w:pPr>
      <w:r>
        <w:rPr>
          <w:rFonts w:ascii="Calibri" w:eastAsia="Calibri" w:hAnsi="Calibri" w:cs="Calibri"/>
        </w:rPr>
        <w:tab/>
      </w:r>
      <w:r>
        <w:rPr>
          <w:rFonts w:ascii="Calibri" w:eastAsia="Calibri" w:hAnsi="Calibri" w:cs="Calibri"/>
          <w:color w:val="003D50"/>
          <w:sz w:val="22"/>
          <w:szCs w:val="22"/>
        </w:rPr>
        <w:t xml:space="preserve">Students can go on to Master’s level provision and again further to study at PhD level.  Within our own suite of programmes, we have an </w:t>
      </w:r>
      <w:proofErr w:type="spellStart"/>
      <w:r>
        <w:rPr>
          <w:rFonts w:ascii="Calibri" w:eastAsia="Calibri" w:hAnsi="Calibri" w:cs="Calibri"/>
          <w:color w:val="003D50"/>
          <w:sz w:val="22"/>
          <w:szCs w:val="22"/>
        </w:rPr>
        <w:t>MRes</w:t>
      </w:r>
      <w:proofErr w:type="spellEnd"/>
      <w:r>
        <w:rPr>
          <w:rFonts w:ascii="Calibri" w:eastAsia="Calibri" w:hAnsi="Calibri" w:cs="Calibri"/>
          <w:color w:val="003D50"/>
          <w:sz w:val="22"/>
          <w:szCs w:val="22"/>
        </w:rPr>
        <w:t xml:space="preserve"> in Journalism which would give the student the opportunity to refine a research project underpinned by their journalism practice. A number of former Journalism students have taken this option, with some then remaining in HE, and others entering the workplace in a variety of sectors.</w:t>
      </w:r>
      <w:r w:rsidR="002055E0">
        <w:rPr>
          <w:rFonts w:ascii="Calibri" w:eastAsia="Calibri" w:hAnsi="Calibri" w:cs="Calibri"/>
          <w:color w:val="003D50"/>
          <w:sz w:val="22"/>
          <w:szCs w:val="22"/>
        </w:rPr>
        <w:t xml:space="preserve"> Students would also be well placed to remain in Higher Education in pursuit of Masters qualification at most creative, practical, media-based programmes across the HEI sector.</w:t>
      </w:r>
    </w:p>
    <w:p w14:paraId="58A97098" w14:textId="77777777" w:rsidR="00CF63D2" w:rsidRPr="002055E0" w:rsidRDefault="00CF63D2" w:rsidP="002055E0">
      <w:pPr>
        <w:pStyle w:val="ListParagraph"/>
        <w:widowControl w:val="0"/>
        <w:numPr>
          <w:ilvl w:val="0"/>
          <w:numId w:val="24"/>
        </w:numPr>
        <w:tabs>
          <w:tab w:val="left" w:pos="0"/>
          <w:tab w:val="left" w:pos="2552"/>
          <w:tab w:val="left" w:pos="2835"/>
          <w:tab w:val="left" w:pos="3366"/>
          <w:tab w:val="left" w:pos="4233"/>
          <w:tab w:val="left" w:pos="5100"/>
          <w:tab w:val="left" w:pos="5967"/>
          <w:tab w:val="left" w:pos="6834"/>
          <w:tab w:val="left" w:pos="7701"/>
          <w:tab w:val="left" w:pos="8568"/>
        </w:tabs>
        <w:spacing w:before="480"/>
        <w:ind w:right="1080" w:firstLine="358"/>
        <w:rPr>
          <w:rFonts w:ascii="Calibri" w:eastAsia="Calibri" w:hAnsi="Calibri" w:cs="Calibri"/>
          <w:b/>
          <w:color w:val="000000" w:themeColor="text1"/>
          <w:sz w:val="28"/>
          <w:szCs w:val="28"/>
        </w:rPr>
      </w:pPr>
      <w:r w:rsidRPr="002055E0">
        <w:rPr>
          <w:rFonts w:ascii="Calibri" w:eastAsia="Calibri" w:hAnsi="Calibri" w:cs="Calibri"/>
          <w:b/>
          <w:color w:val="000000" w:themeColor="text1"/>
          <w:sz w:val="28"/>
          <w:szCs w:val="28"/>
        </w:rPr>
        <w:t>Employability and Career Progression Opportunities</w:t>
      </w:r>
    </w:p>
    <w:p w14:paraId="77516117" w14:textId="77777777" w:rsidR="00CF63D2" w:rsidRDefault="00CF63D2" w:rsidP="00816575">
      <w:pPr>
        <w:widowControl w:val="0"/>
        <w:tabs>
          <w:tab w:val="left" w:pos="1418"/>
          <w:tab w:val="left" w:pos="2552"/>
          <w:tab w:val="left" w:pos="2835"/>
          <w:tab w:val="left" w:pos="3366"/>
          <w:tab w:val="left" w:pos="4233"/>
          <w:tab w:val="left" w:pos="5100"/>
          <w:tab w:val="left" w:pos="5967"/>
          <w:tab w:val="left" w:pos="6834"/>
          <w:tab w:val="left" w:pos="7701"/>
          <w:tab w:val="left" w:pos="8568"/>
        </w:tabs>
        <w:ind w:left="-810" w:right="1170" w:hanging="720"/>
        <w:rPr>
          <w:rFonts w:ascii="Calibri" w:eastAsia="Calibri" w:hAnsi="Calibri" w:cs="Calibri"/>
          <w:b/>
          <w:color w:val="205968"/>
        </w:rPr>
      </w:pPr>
    </w:p>
    <w:p w14:paraId="495BFFF1" w14:textId="42EB487B" w:rsidR="002055E0" w:rsidRDefault="00CF63D2" w:rsidP="002055E0">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1170" w:hanging="720"/>
        <w:jc w:val="both"/>
        <w:rPr>
          <w:rFonts w:ascii="Calibri" w:eastAsia="Calibri" w:hAnsi="Calibri" w:cs="Calibri"/>
          <w:sz w:val="22"/>
          <w:szCs w:val="22"/>
        </w:rPr>
      </w:pPr>
      <w:r>
        <w:rPr>
          <w:rFonts w:ascii="Calibri" w:eastAsia="Calibri" w:hAnsi="Calibri" w:cs="Calibri"/>
        </w:rPr>
        <w:tab/>
      </w:r>
      <w:r w:rsidR="002055E0" w:rsidRPr="00FC4CF9">
        <w:rPr>
          <w:rFonts w:ascii="Calibri" w:eastAsia="Calibri" w:hAnsi="Calibri" w:cs="Calibri"/>
          <w:sz w:val="22"/>
          <w:szCs w:val="22"/>
        </w:rPr>
        <w:t>Grad</w:t>
      </w:r>
      <w:r w:rsidR="002055E0">
        <w:rPr>
          <w:rFonts w:ascii="Calibri" w:eastAsia="Calibri" w:hAnsi="Calibri" w:cs="Calibri"/>
          <w:sz w:val="22"/>
          <w:szCs w:val="22"/>
        </w:rPr>
        <w:t>uate skills are embedded across the programme at all levels. In terms of technical and industry-based skills, students are exposed to practices and protocols which they will be expected to know and understand when they enter those industries. Moreover, our graduates discover that all of those skill</w:t>
      </w:r>
      <w:r w:rsidR="008926A3">
        <w:rPr>
          <w:rFonts w:ascii="Calibri" w:eastAsia="Calibri" w:hAnsi="Calibri" w:cs="Calibri"/>
          <w:sz w:val="22"/>
          <w:szCs w:val="22"/>
        </w:rPr>
        <w:t>s</w:t>
      </w:r>
      <w:r w:rsidR="002055E0">
        <w:rPr>
          <w:rFonts w:ascii="Calibri" w:eastAsia="Calibri" w:hAnsi="Calibri" w:cs="Calibri"/>
          <w:sz w:val="22"/>
          <w:szCs w:val="22"/>
        </w:rPr>
        <w:t xml:space="preserve"> and approaches which are adoptive to them are in great demand across other creative and communication sectors, hence our </w:t>
      </w:r>
      <w:r w:rsidR="008926A3">
        <w:rPr>
          <w:rFonts w:ascii="Calibri" w:eastAsia="Calibri" w:hAnsi="Calibri" w:cs="Calibri"/>
          <w:sz w:val="22"/>
          <w:szCs w:val="22"/>
        </w:rPr>
        <w:t xml:space="preserve">previous Journalism </w:t>
      </w:r>
      <w:r w:rsidR="002055E0">
        <w:rPr>
          <w:rFonts w:ascii="Calibri" w:eastAsia="Calibri" w:hAnsi="Calibri" w:cs="Calibri"/>
          <w:sz w:val="22"/>
          <w:szCs w:val="22"/>
        </w:rPr>
        <w:t xml:space="preserve">students </w:t>
      </w:r>
      <w:r w:rsidR="008926A3">
        <w:rPr>
          <w:rFonts w:ascii="Calibri" w:eastAsia="Calibri" w:hAnsi="Calibri" w:cs="Calibri"/>
          <w:sz w:val="22"/>
          <w:szCs w:val="22"/>
        </w:rPr>
        <w:t xml:space="preserve">have </w:t>
      </w:r>
      <w:r w:rsidR="002055E0">
        <w:rPr>
          <w:rFonts w:ascii="Calibri" w:eastAsia="Calibri" w:hAnsi="Calibri" w:cs="Calibri"/>
          <w:sz w:val="22"/>
          <w:szCs w:val="22"/>
        </w:rPr>
        <w:t>gain</w:t>
      </w:r>
      <w:r w:rsidR="008926A3">
        <w:rPr>
          <w:rFonts w:ascii="Calibri" w:eastAsia="Calibri" w:hAnsi="Calibri" w:cs="Calibri"/>
          <w:sz w:val="22"/>
          <w:szCs w:val="22"/>
        </w:rPr>
        <w:t>ed</w:t>
      </w:r>
      <w:r w:rsidR="002055E0">
        <w:rPr>
          <w:rFonts w:ascii="Calibri" w:eastAsia="Calibri" w:hAnsi="Calibri" w:cs="Calibri"/>
          <w:sz w:val="22"/>
          <w:szCs w:val="22"/>
        </w:rPr>
        <w:t xml:space="preserve"> employment in a wide range of job roles. This is an undoubted strength of the programme.   </w:t>
      </w:r>
    </w:p>
    <w:p w14:paraId="69769751" w14:textId="77777777" w:rsidR="002055E0" w:rsidRDefault="002055E0" w:rsidP="002055E0">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1170" w:hanging="720"/>
        <w:jc w:val="both"/>
        <w:rPr>
          <w:rFonts w:ascii="Calibri" w:eastAsia="Calibri" w:hAnsi="Calibri" w:cs="Calibri"/>
          <w:sz w:val="22"/>
          <w:szCs w:val="22"/>
        </w:rPr>
      </w:pPr>
    </w:p>
    <w:p w14:paraId="0597E54E" w14:textId="77777777" w:rsidR="002055E0" w:rsidRDefault="002055E0" w:rsidP="002055E0">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1170"/>
        <w:jc w:val="both"/>
        <w:rPr>
          <w:rFonts w:ascii="Calibri" w:eastAsia="Calibri" w:hAnsi="Calibri" w:cs="Calibri"/>
          <w:sz w:val="22"/>
          <w:szCs w:val="22"/>
        </w:rPr>
      </w:pPr>
      <w:r>
        <w:rPr>
          <w:rFonts w:ascii="Calibri" w:eastAsia="Calibri" w:hAnsi="Calibri" w:cs="Calibri"/>
          <w:sz w:val="22"/>
          <w:szCs w:val="22"/>
        </w:rPr>
        <w:t>They learn to engage in and practise learning which equips them with a broad range of applicable skills: they are analytical and questioning; they actively participate in research and reflective practice; they are creative, original and adaptive; they learn to handle pressure in group environments in which common goals are key; they can solve problems and produce solutions; they understand their role as journalists and citizens, as well as advocates for humanity and compassion; and they engage with complex global issues, as well as those which directly affect them and their peers.</w:t>
      </w:r>
    </w:p>
    <w:p w14:paraId="2F44A3E0" w14:textId="77777777" w:rsidR="002055E0" w:rsidRDefault="002055E0" w:rsidP="002055E0">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1170"/>
        <w:jc w:val="both"/>
        <w:rPr>
          <w:rFonts w:ascii="Calibri" w:eastAsia="Calibri" w:hAnsi="Calibri" w:cs="Calibri"/>
          <w:sz w:val="22"/>
          <w:szCs w:val="22"/>
        </w:rPr>
      </w:pPr>
    </w:p>
    <w:p w14:paraId="774F873D" w14:textId="77777777" w:rsidR="002055E0" w:rsidRDefault="002055E0" w:rsidP="002055E0">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1170"/>
        <w:jc w:val="both"/>
        <w:rPr>
          <w:rFonts w:ascii="Calibri" w:eastAsia="Calibri" w:hAnsi="Calibri" w:cs="Calibri"/>
          <w:sz w:val="22"/>
          <w:szCs w:val="22"/>
        </w:rPr>
      </w:pPr>
      <w:r>
        <w:rPr>
          <w:rFonts w:ascii="Calibri" w:eastAsia="Calibri" w:hAnsi="Calibri" w:cs="Calibri"/>
          <w:sz w:val="22"/>
          <w:szCs w:val="22"/>
        </w:rPr>
        <w:t xml:space="preserve">In terms of digital literacy, it is a given that students engage in emerging and established practice using industry-standard equipment - hardware and software - and creative and production techniques and approaches. They are digital natives, who learn to expand their toolkit and apply new skills in specific situations.  </w:t>
      </w:r>
    </w:p>
    <w:p w14:paraId="25440DC5" w14:textId="77777777" w:rsidR="002055E0" w:rsidRDefault="002055E0" w:rsidP="002055E0">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1170"/>
        <w:jc w:val="both"/>
        <w:rPr>
          <w:rFonts w:ascii="Calibri" w:eastAsia="Calibri" w:hAnsi="Calibri" w:cs="Calibri"/>
          <w:sz w:val="22"/>
          <w:szCs w:val="22"/>
        </w:rPr>
      </w:pPr>
    </w:p>
    <w:p w14:paraId="3ED10DB1" w14:textId="4A7C5938" w:rsidR="002055E0" w:rsidRPr="00FC4CF9" w:rsidRDefault="008926A3" w:rsidP="002055E0">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1170"/>
        <w:jc w:val="both"/>
        <w:rPr>
          <w:rFonts w:ascii="Calibri" w:eastAsia="Calibri" w:hAnsi="Calibri" w:cs="Calibri"/>
          <w:sz w:val="22"/>
          <w:szCs w:val="22"/>
        </w:rPr>
      </w:pPr>
      <w:r>
        <w:rPr>
          <w:rFonts w:ascii="Calibri" w:eastAsia="Calibri" w:hAnsi="Calibri" w:cs="Calibri"/>
          <w:sz w:val="22"/>
          <w:szCs w:val="22"/>
        </w:rPr>
        <w:t xml:space="preserve">Journalism with Photography students will have studied </w:t>
      </w:r>
      <w:r w:rsidR="00D357AE">
        <w:rPr>
          <w:rFonts w:ascii="Calibri" w:eastAsia="Calibri" w:hAnsi="Calibri" w:cs="Calibri"/>
          <w:sz w:val="22"/>
          <w:szCs w:val="22"/>
        </w:rPr>
        <w:t xml:space="preserve">their employment sector </w:t>
      </w:r>
      <w:r>
        <w:rPr>
          <w:rFonts w:ascii="Calibri" w:eastAsia="Calibri" w:hAnsi="Calibri" w:cs="Calibri"/>
          <w:sz w:val="22"/>
          <w:szCs w:val="22"/>
        </w:rPr>
        <w:t>and be able to demonstrate</w:t>
      </w:r>
      <w:r w:rsidR="00D357AE">
        <w:rPr>
          <w:rFonts w:ascii="Calibri" w:eastAsia="Calibri" w:hAnsi="Calibri" w:cs="Calibri"/>
          <w:sz w:val="22"/>
          <w:szCs w:val="22"/>
        </w:rPr>
        <w:t xml:space="preserve"> a</w:t>
      </w:r>
      <w:r>
        <w:rPr>
          <w:rFonts w:ascii="Calibri" w:eastAsia="Calibri" w:hAnsi="Calibri" w:cs="Calibri"/>
          <w:sz w:val="22"/>
          <w:szCs w:val="22"/>
        </w:rPr>
        <w:t xml:space="preserve"> practical understanding of the skillset of commercial and creative arts sector photographers. They will have worked with charitable bodies, creative agencies, stakeholders </w:t>
      </w:r>
      <w:r w:rsidR="00D357AE">
        <w:rPr>
          <w:rFonts w:ascii="Calibri" w:eastAsia="Calibri" w:hAnsi="Calibri" w:cs="Calibri"/>
          <w:sz w:val="22"/>
          <w:szCs w:val="22"/>
        </w:rPr>
        <w:t xml:space="preserve">and </w:t>
      </w:r>
      <w:r w:rsidR="00D357AE">
        <w:rPr>
          <w:rFonts w:ascii="Calibri" w:eastAsia="Calibri" w:hAnsi="Calibri" w:cs="Calibri"/>
          <w:sz w:val="22"/>
          <w:szCs w:val="22"/>
        </w:rPr>
        <w:lastRenderedPageBreak/>
        <w:t>professional bodies, and have gained a critical and in-depth understanding of how their skills are required by both the creative industries and non-profit organisations.</w:t>
      </w:r>
    </w:p>
    <w:p w14:paraId="0192C942" w14:textId="77777777" w:rsidR="00CF63D2" w:rsidRDefault="00CF63D2" w:rsidP="00816575">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1170" w:hanging="720"/>
        <w:jc w:val="both"/>
        <w:rPr>
          <w:rFonts w:ascii="Calibri" w:eastAsia="Calibri" w:hAnsi="Calibri" w:cs="Calibri"/>
          <w:color w:val="003D50"/>
          <w:sz w:val="22"/>
          <w:szCs w:val="22"/>
        </w:rPr>
      </w:pPr>
    </w:p>
    <w:p w14:paraId="773F9448" w14:textId="5889FE3C" w:rsidR="00CF63D2" w:rsidRDefault="00CF63D2" w:rsidP="00816575">
      <w:pPr>
        <w:widowControl w:val="0"/>
        <w:tabs>
          <w:tab w:val="left" w:pos="1418"/>
          <w:tab w:val="left" w:pos="2552"/>
          <w:tab w:val="left" w:pos="2835"/>
          <w:tab w:val="left" w:pos="3366"/>
          <w:tab w:val="left" w:pos="4233"/>
          <w:tab w:val="left" w:pos="5100"/>
          <w:tab w:val="left" w:pos="5967"/>
          <w:tab w:val="left" w:pos="6834"/>
          <w:tab w:val="left" w:pos="7701"/>
          <w:tab w:val="left" w:pos="8568"/>
        </w:tabs>
        <w:spacing w:after="200" w:line="276" w:lineRule="auto"/>
        <w:ind w:left="-810" w:right="1170"/>
        <w:jc w:val="both"/>
        <w:rPr>
          <w:rFonts w:ascii="Calibri" w:eastAsia="Calibri" w:hAnsi="Calibri" w:cs="Calibri"/>
          <w:color w:val="003D50"/>
          <w:sz w:val="22"/>
          <w:szCs w:val="22"/>
        </w:rPr>
      </w:pPr>
      <w:r>
        <w:rPr>
          <w:rFonts w:ascii="Calibri" w:eastAsia="Calibri" w:hAnsi="Calibri" w:cs="Calibri"/>
          <w:color w:val="003D50"/>
          <w:sz w:val="22"/>
          <w:szCs w:val="22"/>
        </w:rPr>
        <w:t>Students graduating from the Journalism</w:t>
      </w:r>
      <w:r w:rsidR="002055E0">
        <w:rPr>
          <w:rFonts w:ascii="Calibri" w:eastAsia="Calibri" w:hAnsi="Calibri" w:cs="Calibri"/>
          <w:color w:val="003D50"/>
          <w:sz w:val="22"/>
          <w:szCs w:val="22"/>
        </w:rPr>
        <w:t xml:space="preserve"> with Photography</w:t>
      </w:r>
      <w:r>
        <w:rPr>
          <w:rFonts w:ascii="Calibri" w:eastAsia="Calibri" w:hAnsi="Calibri" w:cs="Calibri"/>
          <w:color w:val="003D50"/>
          <w:sz w:val="22"/>
          <w:szCs w:val="22"/>
        </w:rPr>
        <w:t xml:space="preserve"> </w:t>
      </w:r>
      <w:r w:rsidR="00D357AE">
        <w:rPr>
          <w:rFonts w:ascii="Calibri" w:eastAsia="Calibri" w:hAnsi="Calibri" w:cs="Calibri"/>
          <w:color w:val="003D50"/>
          <w:sz w:val="22"/>
          <w:szCs w:val="22"/>
        </w:rPr>
        <w:t xml:space="preserve">programme </w:t>
      </w:r>
      <w:r w:rsidR="002055E0">
        <w:rPr>
          <w:rFonts w:ascii="Calibri" w:eastAsia="Calibri" w:hAnsi="Calibri" w:cs="Calibri"/>
          <w:color w:val="003D50"/>
          <w:sz w:val="22"/>
          <w:szCs w:val="22"/>
        </w:rPr>
        <w:t>would be able to apply for jobs as</w:t>
      </w:r>
      <w:r>
        <w:rPr>
          <w:rFonts w:ascii="Calibri" w:eastAsia="Calibri" w:hAnsi="Calibri" w:cs="Calibri"/>
          <w:color w:val="003D50"/>
          <w:sz w:val="22"/>
          <w:szCs w:val="22"/>
        </w:rPr>
        <w:t>:</w:t>
      </w:r>
    </w:p>
    <w:p w14:paraId="3A332B12" w14:textId="33B9B36E" w:rsidR="00D357AE" w:rsidRPr="00D357AE" w:rsidRDefault="00D357AE" w:rsidP="00F33788">
      <w:pPr>
        <w:widowControl w:val="0"/>
        <w:numPr>
          <w:ilvl w:val="0"/>
          <w:numId w:val="8"/>
        </w:numPr>
        <w:tabs>
          <w:tab w:val="left" w:pos="450"/>
          <w:tab w:val="left" w:pos="2552"/>
          <w:tab w:val="left" w:pos="2835"/>
          <w:tab w:val="left" w:pos="3366"/>
          <w:tab w:val="left" w:pos="4233"/>
          <w:tab w:val="left" w:pos="5100"/>
          <w:tab w:val="left" w:pos="5967"/>
          <w:tab w:val="left" w:pos="6834"/>
          <w:tab w:val="left" w:pos="7701"/>
          <w:tab w:val="left" w:pos="8568"/>
        </w:tabs>
        <w:spacing w:line="276" w:lineRule="auto"/>
        <w:ind w:left="-90" w:right="1170" w:hanging="90"/>
        <w:jc w:val="both"/>
        <w:rPr>
          <w:rFonts w:ascii="Calibri" w:eastAsia="Calibri" w:hAnsi="Calibri" w:cs="Calibri"/>
          <w:color w:val="003D50"/>
          <w:sz w:val="22"/>
          <w:szCs w:val="22"/>
        </w:rPr>
      </w:pPr>
      <w:r>
        <w:rPr>
          <w:rFonts w:ascii="Calibri" w:eastAsia="Calibri" w:hAnsi="Calibri" w:cs="Calibri"/>
          <w:color w:val="003D50"/>
          <w:sz w:val="22"/>
          <w:szCs w:val="22"/>
        </w:rPr>
        <w:t>Commercial photographe</w:t>
      </w:r>
      <w:r w:rsidRPr="00D357AE">
        <w:rPr>
          <w:rFonts w:ascii="Calibri" w:eastAsia="Calibri" w:hAnsi="Calibri" w:cs="Calibri"/>
          <w:color w:val="003D50"/>
          <w:sz w:val="22"/>
          <w:szCs w:val="22"/>
        </w:rPr>
        <w:t>r</w:t>
      </w:r>
    </w:p>
    <w:p w14:paraId="4BAEA2D5" w14:textId="77777777" w:rsidR="00D357AE" w:rsidRPr="00D357AE" w:rsidRDefault="00D357AE" w:rsidP="00F33788">
      <w:pPr>
        <w:widowControl w:val="0"/>
        <w:numPr>
          <w:ilvl w:val="0"/>
          <w:numId w:val="8"/>
        </w:numPr>
        <w:tabs>
          <w:tab w:val="left" w:pos="450"/>
          <w:tab w:val="left" w:pos="2552"/>
          <w:tab w:val="left" w:pos="2835"/>
          <w:tab w:val="left" w:pos="3366"/>
          <w:tab w:val="left" w:pos="4233"/>
          <w:tab w:val="left" w:pos="5100"/>
          <w:tab w:val="left" w:pos="5967"/>
          <w:tab w:val="left" w:pos="6834"/>
          <w:tab w:val="left" w:pos="7701"/>
          <w:tab w:val="left" w:pos="8568"/>
        </w:tabs>
        <w:spacing w:line="276" w:lineRule="auto"/>
        <w:ind w:left="-90" w:right="1170" w:hanging="90"/>
        <w:jc w:val="both"/>
        <w:rPr>
          <w:rFonts w:ascii="Calibri" w:eastAsia="Calibri" w:hAnsi="Calibri" w:cs="Calibri"/>
          <w:color w:val="003D50"/>
          <w:sz w:val="22"/>
          <w:szCs w:val="22"/>
        </w:rPr>
      </w:pPr>
      <w:r w:rsidRPr="00D357AE">
        <w:rPr>
          <w:rFonts w:ascii="Calibri" w:eastAsia="Calibri" w:hAnsi="Calibri" w:cs="Calibri"/>
          <w:color w:val="003D50"/>
          <w:sz w:val="22"/>
          <w:szCs w:val="22"/>
        </w:rPr>
        <w:t>Agency photographer</w:t>
      </w:r>
    </w:p>
    <w:p w14:paraId="76255142" w14:textId="18E7F05A" w:rsidR="00D357AE" w:rsidRPr="00D357AE" w:rsidRDefault="00D357AE" w:rsidP="00F33788">
      <w:pPr>
        <w:widowControl w:val="0"/>
        <w:numPr>
          <w:ilvl w:val="0"/>
          <w:numId w:val="8"/>
        </w:numPr>
        <w:tabs>
          <w:tab w:val="left" w:pos="450"/>
          <w:tab w:val="left" w:pos="2552"/>
          <w:tab w:val="left" w:pos="2835"/>
          <w:tab w:val="left" w:pos="3366"/>
          <w:tab w:val="left" w:pos="4233"/>
          <w:tab w:val="left" w:pos="5100"/>
          <w:tab w:val="left" w:pos="5967"/>
          <w:tab w:val="left" w:pos="6834"/>
          <w:tab w:val="left" w:pos="7701"/>
          <w:tab w:val="left" w:pos="8568"/>
        </w:tabs>
        <w:spacing w:line="276" w:lineRule="auto"/>
        <w:ind w:left="-90" w:right="1170" w:hanging="90"/>
        <w:jc w:val="both"/>
        <w:rPr>
          <w:rFonts w:ascii="Calibri" w:eastAsia="Calibri" w:hAnsi="Calibri" w:cs="Calibri"/>
          <w:color w:val="003D50"/>
          <w:sz w:val="22"/>
          <w:szCs w:val="22"/>
        </w:rPr>
      </w:pPr>
      <w:r w:rsidRPr="00D357AE">
        <w:rPr>
          <w:rFonts w:ascii="Calibri" w:eastAsia="Calibri" w:hAnsi="Calibri" w:cs="Calibri"/>
          <w:color w:val="003D50"/>
          <w:sz w:val="22"/>
          <w:szCs w:val="22"/>
        </w:rPr>
        <w:t>Freelance photographer</w:t>
      </w:r>
    </w:p>
    <w:p w14:paraId="10AB4A10" w14:textId="33862CB0" w:rsidR="00D357AE" w:rsidRPr="00D357AE" w:rsidRDefault="00D357AE" w:rsidP="00F33788">
      <w:pPr>
        <w:widowControl w:val="0"/>
        <w:numPr>
          <w:ilvl w:val="0"/>
          <w:numId w:val="8"/>
        </w:numPr>
        <w:tabs>
          <w:tab w:val="left" w:pos="450"/>
          <w:tab w:val="left" w:pos="2552"/>
          <w:tab w:val="left" w:pos="2835"/>
          <w:tab w:val="left" w:pos="3366"/>
          <w:tab w:val="left" w:pos="4233"/>
          <w:tab w:val="left" w:pos="5100"/>
          <w:tab w:val="left" w:pos="5967"/>
          <w:tab w:val="left" w:pos="6834"/>
          <w:tab w:val="left" w:pos="7701"/>
          <w:tab w:val="left" w:pos="8568"/>
        </w:tabs>
        <w:spacing w:line="276" w:lineRule="auto"/>
        <w:ind w:left="-90" w:right="1170" w:hanging="90"/>
        <w:jc w:val="both"/>
        <w:rPr>
          <w:rFonts w:ascii="Calibri" w:eastAsia="Calibri" w:hAnsi="Calibri" w:cs="Calibri"/>
          <w:color w:val="003D50"/>
          <w:sz w:val="22"/>
          <w:szCs w:val="22"/>
        </w:rPr>
      </w:pPr>
      <w:r w:rsidRPr="00D357AE">
        <w:rPr>
          <w:rFonts w:ascii="Calibri" w:eastAsia="Calibri" w:hAnsi="Calibri" w:cs="Calibri"/>
          <w:color w:val="003D50"/>
          <w:sz w:val="22"/>
          <w:szCs w:val="22"/>
        </w:rPr>
        <w:t>Creative practitioner</w:t>
      </w:r>
    </w:p>
    <w:p w14:paraId="3D6D32EE" w14:textId="35AA54A7" w:rsidR="00D357AE" w:rsidRPr="00D357AE" w:rsidRDefault="00D357AE" w:rsidP="00F33788">
      <w:pPr>
        <w:widowControl w:val="0"/>
        <w:numPr>
          <w:ilvl w:val="0"/>
          <w:numId w:val="8"/>
        </w:numPr>
        <w:tabs>
          <w:tab w:val="left" w:pos="450"/>
          <w:tab w:val="left" w:pos="2552"/>
          <w:tab w:val="left" w:pos="2835"/>
          <w:tab w:val="left" w:pos="3366"/>
          <w:tab w:val="left" w:pos="4233"/>
          <w:tab w:val="left" w:pos="5100"/>
          <w:tab w:val="left" w:pos="5967"/>
          <w:tab w:val="left" w:pos="6834"/>
          <w:tab w:val="left" w:pos="7701"/>
          <w:tab w:val="left" w:pos="8568"/>
        </w:tabs>
        <w:spacing w:line="276" w:lineRule="auto"/>
        <w:ind w:left="-90" w:right="1170" w:hanging="90"/>
        <w:jc w:val="both"/>
        <w:rPr>
          <w:rFonts w:ascii="Calibri" w:eastAsia="Calibri" w:hAnsi="Calibri" w:cs="Calibri"/>
          <w:color w:val="003D50"/>
          <w:sz w:val="22"/>
          <w:szCs w:val="22"/>
        </w:rPr>
      </w:pPr>
      <w:r w:rsidRPr="00D357AE">
        <w:rPr>
          <w:rFonts w:ascii="Calibri" w:eastAsia="Calibri" w:hAnsi="Calibri" w:cs="Calibri"/>
          <w:color w:val="003D50"/>
          <w:sz w:val="22"/>
          <w:szCs w:val="22"/>
        </w:rPr>
        <w:t>Photojournalist</w:t>
      </w:r>
    </w:p>
    <w:p w14:paraId="5D288DE9" w14:textId="05A9AE95" w:rsidR="00CF63D2" w:rsidRPr="00D357AE" w:rsidRDefault="00CF63D2" w:rsidP="00F33788">
      <w:pPr>
        <w:widowControl w:val="0"/>
        <w:numPr>
          <w:ilvl w:val="0"/>
          <w:numId w:val="8"/>
        </w:numPr>
        <w:tabs>
          <w:tab w:val="left" w:pos="450"/>
          <w:tab w:val="left" w:pos="2552"/>
          <w:tab w:val="left" w:pos="2835"/>
          <w:tab w:val="left" w:pos="3366"/>
          <w:tab w:val="left" w:pos="4233"/>
          <w:tab w:val="left" w:pos="5100"/>
          <w:tab w:val="left" w:pos="5967"/>
          <w:tab w:val="left" w:pos="6834"/>
          <w:tab w:val="left" w:pos="7701"/>
          <w:tab w:val="left" w:pos="8568"/>
        </w:tabs>
        <w:spacing w:line="276" w:lineRule="auto"/>
        <w:ind w:left="-90" w:right="1170" w:hanging="90"/>
        <w:jc w:val="both"/>
        <w:rPr>
          <w:color w:val="003D50"/>
          <w:sz w:val="22"/>
          <w:szCs w:val="22"/>
        </w:rPr>
      </w:pPr>
      <w:r w:rsidRPr="00D357AE">
        <w:rPr>
          <w:rFonts w:ascii="Calibri" w:eastAsia="Calibri" w:hAnsi="Calibri" w:cs="Calibri"/>
          <w:color w:val="003D50"/>
          <w:sz w:val="22"/>
          <w:szCs w:val="22"/>
        </w:rPr>
        <w:t>Broadcast journalist</w:t>
      </w:r>
    </w:p>
    <w:p w14:paraId="77D8FD7B" w14:textId="77777777" w:rsidR="00CF63D2" w:rsidRDefault="00CF63D2" w:rsidP="00F33788">
      <w:pPr>
        <w:widowControl w:val="0"/>
        <w:numPr>
          <w:ilvl w:val="0"/>
          <w:numId w:val="8"/>
        </w:numPr>
        <w:tabs>
          <w:tab w:val="left" w:pos="450"/>
          <w:tab w:val="left" w:pos="2552"/>
          <w:tab w:val="left" w:pos="2835"/>
          <w:tab w:val="left" w:pos="3366"/>
          <w:tab w:val="left" w:pos="4233"/>
          <w:tab w:val="left" w:pos="5100"/>
          <w:tab w:val="left" w:pos="5967"/>
          <w:tab w:val="left" w:pos="6834"/>
          <w:tab w:val="left" w:pos="7701"/>
          <w:tab w:val="left" w:pos="8568"/>
        </w:tabs>
        <w:spacing w:line="276" w:lineRule="auto"/>
        <w:ind w:left="-90" w:right="1170" w:hanging="90"/>
        <w:jc w:val="both"/>
        <w:rPr>
          <w:color w:val="003D50"/>
          <w:sz w:val="22"/>
          <w:szCs w:val="22"/>
        </w:rPr>
      </w:pPr>
      <w:r>
        <w:rPr>
          <w:rFonts w:ascii="Calibri" w:eastAsia="Calibri" w:hAnsi="Calibri" w:cs="Calibri"/>
          <w:color w:val="003D50"/>
          <w:sz w:val="22"/>
          <w:szCs w:val="22"/>
        </w:rPr>
        <w:t>Newspaper journalist</w:t>
      </w:r>
    </w:p>
    <w:p w14:paraId="5A814FB8" w14:textId="77777777" w:rsidR="00CF63D2" w:rsidRDefault="00CF63D2" w:rsidP="00F33788">
      <w:pPr>
        <w:widowControl w:val="0"/>
        <w:numPr>
          <w:ilvl w:val="0"/>
          <w:numId w:val="8"/>
        </w:numPr>
        <w:tabs>
          <w:tab w:val="left" w:pos="450"/>
          <w:tab w:val="left" w:pos="2552"/>
          <w:tab w:val="left" w:pos="2835"/>
          <w:tab w:val="left" w:pos="3366"/>
          <w:tab w:val="left" w:pos="4233"/>
          <w:tab w:val="left" w:pos="5100"/>
          <w:tab w:val="left" w:pos="5967"/>
          <w:tab w:val="left" w:pos="6834"/>
          <w:tab w:val="left" w:pos="7701"/>
          <w:tab w:val="left" w:pos="8568"/>
        </w:tabs>
        <w:spacing w:line="276" w:lineRule="auto"/>
        <w:ind w:left="-90" w:right="1170" w:hanging="90"/>
        <w:jc w:val="both"/>
        <w:rPr>
          <w:color w:val="003D50"/>
          <w:sz w:val="22"/>
          <w:szCs w:val="22"/>
        </w:rPr>
      </w:pPr>
      <w:r>
        <w:rPr>
          <w:rFonts w:ascii="Calibri" w:eastAsia="Calibri" w:hAnsi="Calibri" w:cs="Calibri"/>
          <w:color w:val="003D50"/>
          <w:sz w:val="22"/>
          <w:szCs w:val="22"/>
        </w:rPr>
        <w:t>Online/multimedia journalist</w:t>
      </w:r>
    </w:p>
    <w:p w14:paraId="3084F8B7" w14:textId="77777777" w:rsidR="00CF63D2" w:rsidRDefault="00CF63D2" w:rsidP="00F33788">
      <w:pPr>
        <w:widowControl w:val="0"/>
        <w:numPr>
          <w:ilvl w:val="0"/>
          <w:numId w:val="8"/>
        </w:numPr>
        <w:tabs>
          <w:tab w:val="left" w:pos="450"/>
          <w:tab w:val="left" w:pos="2552"/>
          <w:tab w:val="left" w:pos="2835"/>
          <w:tab w:val="left" w:pos="3366"/>
          <w:tab w:val="left" w:pos="4233"/>
          <w:tab w:val="left" w:pos="5100"/>
          <w:tab w:val="left" w:pos="5967"/>
          <w:tab w:val="left" w:pos="6834"/>
          <w:tab w:val="left" w:pos="7701"/>
          <w:tab w:val="left" w:pos="8568"/>
        </w:tabs>
        <w:spacing w:line="276" w:lineRule="auto"/>
        <w:ind w:left="-90" w:right="1170" w:hanging="90"/>
        <w:jc w:val="both"/>
        <w:rPr>
          <w:color w:val="003D50"/>
          <w:sz w:val="22"/>
          <w:szCs w:val="22"/>
        </w:rPr>
      </w:pPr>
      <w:r>
        <w:rPr>
          <w:rFonts w:ascii="Calibri" w:eastAsia="Calibri" w:hAnsi="Calibri" w:cs="Calibri"/>
          <w:color w:val="003D50"/>
          <w:sz w:val="22"/>
          <w:szCs w:val="22"/>
        </w:rPr>
        <w:t>Commercial film-maker</w:t>
      </w:r>
    </w:p>
    <w:p w14:paraId="78465147" w14:textId="77777777" w:rsidR="00CF63D2" w:rsidRDefault="00CF63D2" w:rsidP="00F33788">
      <w:pPr>
        <w:widowControl w:val="0"/>
        <w:numPr>
          <w:ilvl w:val="0"/>
          <w:numId w:val="8"/>
        </w:numPr>
        <w:tabs>
          <w:tab w:val="left" w:pos="450"/>
          <w:tab w:val="left" w:pos="2552"/>
          <w:tab w:val="left" w:pos="2835"/>
          <w:tab w:val="left" w:pos="3366"/>
          <w:tab w:val="left" w:pos="4233"/>
          <w:tab w:val="left" w:pos="5100"/>
          <w:tab w:val="left" w:pos="5967"/>
          <w:tab w:val="left" w:pos="6834"/>
          <w:tab w:val="left" w:pos="7701"/>
          <w:tab w:val="left" w:pos="8568"/>
        </w:tabs>
        <w:spacing w:line="276" w:lineRule="auto"/>
        <w:ind w:left="-90" w:right="1170" w:hanging="90"/>
        <w:jc w:val="both"/>
        <w:rPr>
          <w:color w:val="003D50"/>
          <w:sz w:val="22"/>
          <w:szCs w:val="22"/>
        </w:rPr>
      </w:pPr>
      <w:r>
        <w:rPr>
          <w:rFonts w:ascii="Calibri" w:eastAsia="Calibri" w:hAnsi="Calibri" w:cs="Calibri"/>
          <w:color w:val="003D50"/>
          <w:sz w:val="22"/>
          <w:szCs w:val="22"/>
        </w:rPr>
        <w:t>Marketing manager</w:t>
      </w:r>
    </w:p>
    <w:p w14:paraId="3CA917F7" w14:textId="77777777" w:rsidR="00CF63D2" w:rsidRDefault="00CF63D2" w:rsidP="00F33788">
      <w:pPr>
        <w:widowControl w:val="0"/>
        <w:numPr>
          <w:ilvl w:val="0"/>
          <w:numId w:val="8"/>
        </w:numPr>
        <w:tabs>
          <w:tab w:val="left" w:pos="450"/>
          <w:tab w:val="left" w:pos="2552"/>
          <w:tab w:val="left" w:pos="2835"/>
          <w:tab w:val="left" w:pos="3366"/>
          <w:tab w:val="left" w:pos="4233"/>
          <w:tab w:val="left" w:pos="5100"/>
          <w:tab w:val="left" w:pos="5967"/>
          <w:tab w:val="left" w:pos="6834"/>
          <w:tab w:val="left" w:pos="7701"/>
          <w:tab w:val="left" w:pos="8568"/>
        </w:tabs>
        <w:spacing w:line="276" w:lineRule="auto"/>
        <w:ind w:left="-90" w:right="1170" w:hanging="90"/>
        <w:jc w:val="both"/>
        <w:rPr>
          <w:color w:val="003D50"/>
          <w:sz w:val="22"/>
          <w:szCs w:val="22"/>
        </w:rPr>
      </w:pPr>
      <w:r>
        <w:rPr>
          <w:rFonts w:ascii="Calibri" w:eastAsia="Calibri" w:hAnsi="Calibri" w:cs="Calibri"/>
          <w:color w:val="003D50"/>
          <w:sz w:val="22"/>
          <w:szCs w:val="22"/>
        </w:rPr>
        <w:t>Newsreader</w:t>
      </w:r>
    </w:p>
    <w:p w14:paraId="3E092C48" w14:textId="77777777" w:rsidR="00CF63D2" w:rsidRDefault="00CF63D2" w:rsidP="00F33788">
      <w:pPr>
        <w:widowControl w:val="0"/>
        <w:numPr>
          <w:ilvl w:val="0"/>
          <w:numId w:val="8"/>
        </w:numPr>
        <w:tabs>
          <w:tab w:val="left" w:pos="450"/>
          <w:tab w:val="left" w:pos="2552"/>
          <w:tab w:val="left" w:pos="2835"/>
          <w:tab w:val="left" w:pos="3366"/>
          <w:tab w:val="left" w:pos="4233"/>
          <w:tab w:val="left" w:pos="5100"/>
          <w:tab w:val="left" w:pos="5967"/>
          <w:tab w:val="left" w:pos="6834"/>
          <w:tab w:val="left" w:pos="7701"/>
          <w:tab w:val="left" w:pos="8568"/>
        </w:tabs>
        <w:spacing w:line="276" w:lineRule="auto"/>
        <w:ind w:left="-90" w:right="1170" w:hanging="90"/>
        <w:jc w:val="both"/>
        <w:rPr>
          <w:color w:val="003D50"/>
          <w:sz w:val="22"/>
          <w:szCs w:val="22"/>
        </w:rPr>
      </w:pPr>
      <w:r>
        <w:rPr>
          <w:rFonts w:ascii="Calibri" w:eastAsia="Calibri" w:hAnsi="Calibri" w:cs="Calibri"/>
          <w:color w:val="003D50"/>
          <w:sz w:val="22"/>
          <w:szCs w:val="22"/>
        </w:rPr>
        <w:t>Copywriter</w:t>
      </w:r>
    </w:p>
    <w:p w14:paraId="03E276F2" w14:textId="77777777" w:rsidR="002055E0" w:rsidRPr="002055E0" w:rsidRDefault="00CF63D2" w:rsidP="002055E0">
      <w:pPr>
        <w:widowControl w:val="0"/>
        <w:numPr>
          <w:ilvl w:val="0"/>
          <w:numId w:val="8"/>
        </w:numPr>
        <w:tabs>
          <w:tab w:val="left" w:pos="450"/>
          <w:tab w:val="left" w:pos="2552"/>
          <w:tab w:val="left" w:pos="2835"/>
          <w:tab w:val="left" w:pos="3366"/>
          <w:tab w:val="left" w:pos="4233"/>
          <w:tab w:val="left" w:pos="5100"/>
          <w:tab w:val="left" w:pos="5967"/>
          <w:tab w:val="left" w:pos="6834"/>
          <w:tab w:val="left" w:pos="7701"/>
          <w:tab w:val="left" w:pos="8568"/>
        </w:tabs>
        <w:spacing w:after="200" w:line="276" w:lineRule="auto"/>
        <w:ind w:left="-90" w:right="1170" w:hanging="90"/>
        <w:jc w:val="both"/>
        <w:rPr>
          <w:color w:val="003D50"/>
          <w:sz w:val="22"/>
          <w:szCs w:val="22"/>
        </w:rPr>
      </w:pPr>
      <w:r w:rsidRPr="006E35FD">
        <w:rPr>
          <w:rFonts w:ascii="Calibri" w:eastAsia="Calibri" w:hAnsi="Calibri" w:cs="Calibri"/>
          <w:color w:val="003D50"/>
          <w:sz w:val="22"/>
          <w:szCs w:val="22"/>
        </w:rPr>
        <w:t>PR professional</w:t>
      </w:r>
    </w:p>
    <w:p w14:paraId="09BE2085" w14:textId="77777777" w:rsidR="002055E0" w:rsidRDefault="002055E0" w:rsidP="002055E0">
      <w:pPr>
        <w:widowControl w:val="0"/>
        <w:tabs>
          <w:tab w:val="left" w:pos="450"/>
          <w:tab w:val="left" w:pos="2552"/>
          <w:tab w:val="left" w:pos="2835"/>
          <w:tab w:val="left" w:pos="3366"/>
          <w:tab w:val="left" w:pos="4233"/>
          <w:tab w:val="left" w:pos="5100"/>
          <w:tab w:val="left" w:pos="5967"/>
          <w:tab w:val="left" w:pos="6834"/>
          <w:tab w:val="left" w:pos="7701"/>
          <w:tab w:val="left" w:pos="8568"/>
        </w:tabs>
        <w:spacing w:after="200" w:line="276" w:lineRule="auto"/>
        <w:ind w:left="-180" w:right="1170"/>
        <w:jc w:val="both"/>
        <w:rPr>
          <w:rFonts w:ascii="Calibri" w:eastAsia="Calibri" w:hAnsi="Calibri" w:cs="Calibri"/>
          <w:color w:val="003D50"/>
          <w:sz w:val="22"/>
          <w:szCs w:val="22"/>
        </w:rPr>
      </w:pPr>
    </w:p>
    <w:p w14:paraId="2B48582B" w14:textId="21F9DDC9" w:rsidR="002055E0" w:rsidRPr="002055E0" w:rsidRDefault="002055E0" w:rsidP="002055E0">
      <w:pPr>
        <w:widowControl w:val="0"/>
        <w:tabs>
          <w:tab w:val="left" w:pos="450"/>
          <w:tab w:val="left" w:pos="2552"/>
          <w:tab w:val="left" w:pos="2835"/>
          <w:tab w:val="left" w:pos="3366"/>
          <w:tab w:val="left" w:pos="4233"/>
          <w:tab w:val="left" w:pos="5100"/>
          <w:tab w:val="left" w:pos="5967"/>
          <w:tab w:val="left" w:pos="6834"/>
          <w:tab w:val="left" w:pos="7701"/>
          <w:tab w:val="left" w:pos="8568"/>
        </w:tabs>
        <w:spacing w:after="200" w:line="276" w:lineRule="auto"/>
        <w:ind w:left="-810" w:right="1170"/>
        <w:jc w:val="both"/>
        <w:rPr>
          <w:color w:val="003D50"/>
          <w:sz w:val="22"/>
          <w:szCs w:val="22"/>
        </w:rPr>
      </w:pPr>
      <w:r w:rsidRPr="002055E0">
        <w:rPr>
          <w:rFonts w:ascii="Calibri" w:eastAsia="Calibri" w:hAnsi="Calibri" w:cs="Calibri"/>
          <w:color w:val="003D50"/>
          <w:sz w:val="22"/>
          <w:szCs w:val="22"/>
        </w:rPr>
        <w:t xml:space="preserve">Graduates are also well placed to enter further study following their undergraduate degrees. A number of past students have remained or returned to Higher Education to complete Master's degrees at both </w:t>
      </w:r>
      <w:proofErr w:type="spellStart"/>
      <w:r w:rsidRPr="002055E0">
        <w:rPr>
          <w:rFonts w:ascii="Calibri" w:eastAsia="Calibri" w:hAnsi="Calibri" w:cs="Calibri"/>
          <w:color w:val="003D50"/>
          <w:sz w:val="22"/>
          <w:szCs w:val="22"/>
        </w:rPr>
        <w:t>Marjon</w:t>
      </w:r>
      <w:proofErr w:type="spellEnd"/>
      <w:r w:rsidRPr="002055E0">
        <w:rPr>
          <w:rFonts w:ascii="Calibri" w:eastAsia="Calibri" w:hAnsi="Calibri" w:cs="Calibri"/>
          <w:color w:val="003D50"/>
          <w:sz w:val="22"/>
          <w:szCs w:val="22"/>
        </w:rPr>
        <w:t xml:space="preserve"> and other HEIs. </w:t>
      </w:r>
    </w:p>
    <w:p w14:paraId="43A7EB70" w14:textId="77777777" w:rsidR="00CF63D2" w:rsidRPr="006E35FD" w:rsidRDefault="00CF63D2" w:rsidP="00816575">
      <w:pPr>
        <w:widowControl w:val="0"/>
        <w:tabs>
          <w:tab w:val="left" w:pos="1418"/>
          <w:tab w:val="left" w:pos="2552"/>
          <w:tab w:val="left" w:pos="2835"/>
          <w:tab w:val="left" w:pos="3366"/>
          <w:tab w:val="left" w:pos="4233"/>
          <w:tab w:val="left" w:pos="5100"/>
          <w:tab w:val="left" w:pos="5967"/>
          <w:tab w:val="left" w:pos="6834"/>
          <w:tab w:val="left" w:pos="7701"/>
          <w:tab w:val="left" w:pos="8568"/>
        </w:tabs>
        <w:spacing w:after="200" w:line="276" w:lineRule="auto"/>
        <w:ind w:left="-810" w:right="1170"/>
        <w:jc w:val="both"/>
        <w:rPr>
          <w:color w:val="003D50"/>
          <w:sz w:val="22"/>
          <w:szCs w:val="22"/>
        </w:rPr>
      </w:pPr>
    </w:p>
    <w:p w14:paraId="1C000534" w14:textId="77777777" w:rsidR="00CF63D2" w:rsidRPr="002055E0" w:rsidRDefault="00CF63D2" w:rsidP="002055E0">
      <w:pPr>
        <w:pStyle w:val="ListParagraph"/>
        <w:widowControl w:val="0"/>
        <w:numPr>
          <w:ilvl w:val="0"/>
          <w:numId w:val="24"/>
        </w:numPr>
        <w:pBdr>
          <w:top w:val="nil"/>
          <w:left w:val="nil"/>
          <w:bottom w:val="nil"/>
          <w:right w:val="nil"/>
          <w:between w:val="nil"/>
        </w:pBdr>
        <w:tabs>
          <w:tab w:val="left" w:pos="0"/>
          <w:tab w:val="left" w:pos="2552"/>
          <w:tab w:val="left" w:pos="2835"/>
          <w:tab w:val="left" w:pos="3366"/>
          <w:tab w:val="left" w:pos="4233"/>
          <w:tab w:val="left" w:pos="5100"/>
          <w:tab w:val="left" w:pos="5967"/>
          <w:tab w:val="left" w:pos="6834"/>
          <w:tab w:val="left" w:pos="7701"/>
          <w:tab w:val="left" w:pos="8568"/>
        </w:tabs>
        <w:ind w:right="1170" w:firstLine="268"/>
        <w:rPr>
          <w:rFonts w:ascii="Calibri" w:eastAsia="Calibri" w:hAnsi="Calibri" w:cs="Calibri"/>
          <w:b/>
          <w:color w:val="000000" w:themeColor="text1"/>
          <w:sz w:val="28"/>
          <w:szCs w:val="28"/>
        </w:rPr>
      </w:pPr>
      <w:r w:rsidRPr="002055E0">
        <w:rPr>
          <w:rFonts w:ascii="Calibri" w:eastAsia="Calibri" w:hAnsi="Calibri" w:cs="Calibri"/>
          <w:b/>
          <w:color w:val="000000" w:themeColor="text1"/>
          <w:sz w:val="28"/>
          <w:szCs w:val="28"/>
        </w:rPr>
        <w:t>Support for Students and for Student Learning</w:t>
      </w:r>
    </w:p>
    <w:p w14:paraId="47D44ED7" w14:textId="77777777" w:rsidR="00CF63D2" w:rsidRPr="0082301B" w:rsidRDefault="00CF63D2" w:rsidP="00816575">
      <w:pPr>
        <w:widowControl w:val="0"/>
        <w:pBdr>
          <w:top w:val="nil"/>
          <w:left w:val="nil"/>
          <w:bottom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ind w:left="-810" w:right="1170" w:hanging="720"/>
        <w:rPr>
          <w:rFonts w:ascii="Calibri" w:eastAsia="Calibri" w:hAnsi="Calibri" w:cs="Calibri"/>
          <w:b/>
          <w:color w:val="000000" w:themeColor="text1"/>
          <w:sz w:val="28"/>
          <w:szCs w:val="28"/>
        </w:rPr>
      </w:pPr>
    </w:p>
    <w:p w14:paraId="36E17BBA" w14:textId="77777777" w:rsidR="00CF63D2" w:rsidRDefault="00CF63D2" w:rsidP="00816575">
      <w:pPr>
        <w:widowControl w:val="0"/>
        <w:pBdr>
          <w:top w:val="nil"/>
          <w:left w:val="nil"/>
          <w:bottom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1170" w:hanging="720"/>
        <w:jc w:val="both"/>
        <w:rPr>
          <w:rFonts w:ascii="Calibri" w:eastAsia="Calibri" w:hAnsi="Calibri" w:cs="Calibri"/>
          <w:color w:val="003D50"/>
          <w:sz w:val="22"/>
          <w:szCs w:val="22"/>
        </w:rPr>
      </w:pPr>
      <w:r>
        <w:rPr>
          <w:rFonts w:ascii="Calibri" w:eastAsia="Calibri" w:hAnsi="Calibri" w:cs="Calibri"/>
        </w:rPr>
        <w:tab/>
      </w:r>
      <w:r>
        <w:rPr>
          <w:rFonts w:ascii="Calibri" w:eastAsia="Calibri" w:hAnsi="Calibri" w:cs="Calibri"/>
          <w:color w:val="003D50"/>
          <w:sz w:val="22"/>
          <w:szCs w:val="22"/>
        </w:rPr>
        <w:t xml:space="preserve">Students are able to access DIAS and student support through the Hub appointment and drop in system and have additional online support systems to help them with their academic work, personal development and employability opportunities such as </w:t>
      </w:r>
      <w:proofErr w:type="spellStart"/>
      <w:r>
        <w:rPr>
          <w:rFonts w:ascii="Calibri" w:eastAsia="Calibri" w:hAnsi="Calibri" w:cs="Calibri"/>
          <w:color w:val="003D50"/>
          <w:sz w:val="22"/>
          <w:szCs w:val="22"/>
        </w:rPr>
        <w:t>Abintegro</w:t>
      </w:r>
      <w:proofErr w:type="spellEnd"/>
      <w:r>
        <w:rPr>
          <w:rFonts w:ascii="Calibri" w:eastAsia="Calibri" w:hAnsi="Calibri" w:cs="Calibri"/>
          <w:color w:val="003D50"/>
          <w:sz w:val="22"/>
          <w:szCs w:val="22"/>
        </w:rPr>
        <w:t xml:space="preserve"> and The Futures Platform, </w:t>
      </w:r>
      <w:proofErr w:type="spellStart"/>
      <w:r>
        <w:rPr>
          <w:rFonts w:ascii="Calibri" w:eastAsia="Calibri" w:hAnsi="Calibri" w:cs="Calibri"/>
          <w:color w:val="003D50"/>
          <w:sz w:val="22"/>
          <w:szCs w:val="22"/>
        </w:rPr>
        <w:t>Studiosity</w:t>
      </w:r>
      <w:proofErr w:type="spellEnd"/>
      <w:r>
        <w:rPr>
          <w:rFonts w:ascii="Calibri" w:eastAsia="Calibri" w:hAnsi="Calibri" w:cs="Calibri"/>
          <w:color w:val="003D50"/>
          <w:sz w:val="22"/>
          <w:szCs w:val="22"/>
        </w:rPr>
        <w:t>, Learning Space and the AIM platform which offers online and face to face academic support.</w:t>
      </w:r>
    </w:p>
    <w:p w14:paraId="03545E73" w14:textId="77777777" w:rsidR="00CF63D2" w:rsidRDefault="00CF63D2" w:rsidP="00816575">
      <w:pPr>
        <w:widowControl w:val="0"/>
        <w:spacing w:before="345" w:line="276" w:lineRule="auto"/>
        <w:ind w:left="-810" w:right="1170"/>
        <w:jc w:val="both"/>
        <w:rPr>
          <w:rFonts w:ascii="Calibri" w:eastAsia="Calibri" w:hAnsi="Calibri" w:cs="Calibri"/>
          <w:color w:val="003D50"/>
          <w:sz w:val="22"/>
          <w:szCs w:val="22"/>
        </w:rPr>
      </w:pPr>
      <w:r>
        <w:rPr>
          <w:rFonts w:ascii="Calibri" w:eastAsia="Calibri" w:hAnsi="Calibri" w:cs="Calibri"/>
          <w:color w:val="003D50"/>
          <w:sz w:val="22"/>
          <w:szCs w:val="22"/>
        </w:rPr>
        <w:t xml:space="preserve">As was previously the case with the Journalism framework, if a student wishes to change from the Journalism programme to the Sports Journalism, or Journalism with Photography, (or vice-versa), then appropriate work will be set in order for the student to demonstrate relevant knowledge and skills needed within each programme. </w:t>
      </w:r>
    </w:p>
    <w:p w14:paraId="56B80704" w14:textId="77777777" w:rsidR="00CF63D2" w:rsidRDefault="00CF63D2" w:rsidP="00816575">
      <w:pPr>
        <w:widowControl w:val="0"/>
        <w:spacing w:before="345" w:line="276" w:lineRule="auto"/>
        <w:ind w:left="-810" w:right="1170"/>
        <w:jc w:val="both"/>
        <w:rPr>
          <w:rFonts w:ascii="Calibri" w:eastAsia="Calibri" w:hAnsi="Calibri" w:cs="Calibri"/>
          <w:color w:val="003D50"/>
          <w:sz w:val="22"/>
          <w:szCs w:val="22"/>
        </w:rPr>
      </w:pPr>
      <w:r>
        <w:rPr>
          <w:rFonts w:ascii="Calibri" w:eastAsia="Calibri" w:hAnsi="Calibri" w:cs="Calibri"/>
          <w:color w:val="003D50"/>
          <w:sz w:val="22"/>
          <w:szCs w:val="22"/>
        </w:rPr>
        <w:t xml:space="preserve">Work will be set by one of the teaching team and assessed by a member of the teaching staff and the programme leader. Transfers can only be made during Semesters A and B of Level 4 and Semester A of Level </w:t>
      </w:r>
      <w:proofErr w:type="gramStart"/>
      <w:r>
        <w:rPr>
          <w:rFonts w:ascii="Calibri" w:eastAsia="Calibri" w:hAnsi="Calibri" w:cs="Calibri"/>
          <w:color w:val="003D50"/>
          <w:sz w:val="22"/>
          <w:szCs w:val="22"/>
        </w:rPr>
        <w:t>5,</w:t>
      </w:r>
      <w:proofErr w:type="gramEnd"/>
      <w:r>
        <w:rPr>
          <w:rFonts w:ascii="Calibri" w:eastAsia="Calibri" w:hAnsi="Calibri" w:cs="Calibri"/>
          <w:color w:val="003D50"/>
          <w:sz w:val="22"/>
          <w:szCs w:val="22"/>
        </w:rPr>
        <w:t xml:space="preserve"> however transfers will not be completed until the end of the semester. The same protocol occurs in Semester A at Level 5. </w:t>
      </w:r>
      <w:proofErr w:type="gramStart"/>
      <w:r>
        <w:rPr>
          <w:rFonts w:ascii="Calibri" w:eastAsia="Calibri" w:hAnsi="Calibri" w:cs="Calibri"/>
          <w:color w:val="003D50"/>
          <w:sz w:val="22"/>
          <w:szCs w:val="22"/>
        </w:rPr>
        <w:t>However</w:t>
      </w:r>
      <w:proofErr w:type="gramEnd"/>
      <w:r>
        <w:rPr>
          <w:rFonts w:ascii="Calibri" w:eastAsia="Calibri" w:hAnsi="Calibri" w:cs="Calibri"/>
          <w:color w:val="003D50"/>
          <w:sz w:val="22"/>
          <w:szCs w:val="22"/>
        </w:rPr>
        <w:t xml:space="preserve"> Level 5, Semester B students will not be allowed to transfer. This ensures that the Honours Project (for which some of the preparatory work begins in semester B level 5) remains focused on the appropriate area. </w:t>
      </w:r>
    </w:p>
    <w:p w14:paraId="6CF208DB" w14:textId="77777777" w:rsidR="00CF63D2" w:rsidRDefault="00CF63D2" w:rsidP="00816575">
      <w:pPr>
        <w:widowControl w:val="0"/>
        <w:spacing w:before="345" w:line="276" w:lineRule="auto"/>
        <w:ind w:left="-810" w:right="1170"/>
        <w:jc w:val="both"/>
        <w:rPr>
          <w:rFonts w:ascii="Calibri" w:eastAsia="Calibri" w:hAnsi="Calibri" w:cs="Calibri"/>
          <w:color w:val="003D50"/>
          <w:sz w:val="22"/>
          <w:szCs w:val="22"/>
        </w:rPr>
      </w:pPr>
      <w:r>
        <w:rPr>
          <w:rFonts w:ascii="Calibri" w:eastAsia="Calibri" w:hAnsi="Calibri" w:cs="Calibri"/>
          <w:color w:val="003D50"/>
          <w:sz w:val="22"/>
          <w:szCs w:val="22"/>
        </w:rPr>
        <w:t xml:space="preserve">Students have full access to university facilities for academic and pastoral support and guidance. Student support and guidance is promoted via the following platforms: </w:t>
      </w:r>
    </w:p>
    <w:p w14:paraId="1C4AB9B0" w14:textId="77777777" w:rsidR="00CF63D2" w:rsidRDefault="00CF63D2" w:rsidP="0082301B">
      <w:pPr>
        <w:widowControl w:val="0"/>
        <w:numPr>
          <w:ilvl w:val="0"/>
          <w:numId w:val="2"/>
        </w:numPr>
        <w:spacing w:before="62" w:line="276" w:lineRule="auto"/>
        <w:ind w:left="270" w:right="1170"/>
        <w:rPr>
          <w:rFonts w:ascii="Calibri" w:eastAsia="Calibri" w:hAnsi="Calibri" w:cs="Calibri"/>
          <w:color w:val="003D50"/>
          <w:sz w:val="22"/>
          <w:szCs w:val="22"/>
        </w:rPr>
      </w:pPr>
      <w:r>
        <w:rPr>
          <w:rFonts w:ascii="Calibri" w:eastAsia="Calibri" w:hAnsi="Calibri" w:cs="Calibri"/>
          <w:color w:val="003D50"/>
          <w:sz w:val="22"/>
          <w:szCs w:val="22"/>
        </w:rPr>
        <w:lastRenderedPageBreak/>
        <w:t xml:space="preserve">Extensive library and other online learning resources and facilities </w:t>
      </w:r>
    </w:p>
    <w:p w14:paraId="79C25FCA" w14:textId="77777777" w:rsidR="00CF63D2" w:rsidRDefault="00CF63D2" w:rsidP="0082301B">
      <w:pPr>
        <w:widowControl w:val="0"/>
        <w:numPr>
          <w:ilvl w:val="0"/>
          <w:numId w:val="2"/>
        </w:numPr>
        <w:spacing w:line="276" w:lineRule="auto"/>
        <w:ind w:left="270" w:right="1170"/>
        <w:rPr>
          <w:rFonts w:ascii="Calibri" w:eastAsia="Calibri" w:hAnsi="Calibri" w:cs="Calibri"/>
          <w:color w:val="003D50"/>
          <w:sz w:val="22"/>
          <w:szCs w:val="22"/>
        </w:rPr>
      </w:pPr>
      <w:r>
        <w:rPr>
          <w:rFonts w:ascii="Calibri" w:eastAsia="Calibri" w:hAnsi="Calibri" w:cs="Calibri"/>
          <w:color w:val="003D50"/>
          <w:sz w:val="22"/>
          <w:szCs w:val="22"/>
        </w:rPr>
        <w:t xml:space="preserve">Library and study skills guidance material </w:t>
      </w:r>
    </w:p>
    <w:p w14:paraId="30E1B3D5" w14:textId="77777777" w:rsidR="00CF63D2" w:rsidRDefault="00CF63D2" w:rsidP="0082301B">
      <w:pPr>
        <w:widowControl w:val="0"/>
        <w:numPr>
          <w:ilvl w:val="0"/>
          <w:numId w:val="2"/>
        </w:numPr>
        <w:spacing w:line="276" w:lineRule="auto"/>
        <w:ind w:left="270" w:right="1170"/>
        <w:rPr>
          <w:rFonts w:ascii="Calibri" w:eastAsia="Calibri" w:hAnsi="Calibri" w:cs="Calibri"/>
          <w:color w:val="003D50"/>
          <w:sz w:val="22"/>
          <w:szCs w:val="22"/>
        </w:rPr>
      </w:pPr>
      <w:r>
        <w:rPr>
          <w:rFonts w:ascii="Calibri" w:eastAsia="Calibri" w:hAnsi="Calibri" w:cs="Calibri"/>
          <w:color w:val="003D50"/>
          <w:sz w:val="22"/>
          <w:szCs w:val="22"/>
        </w:rPr>
        <w:t>Module guides and supporting material on Learning Space</w:t>
      </w:r>
    </w:p>
    <w:p w14:paraId="5DBCB823" w14:textId="77777777" w:rsidR="00CF63D2" w:rsidRDefault="00CF63D2" w:rsidP="0082301B">
      <w:pPr>
        <w:widowControl w:val="0"/>
        <w:numPr>
          <w:ilvl w:val="0"/>
          <w:numId w:val="2"/>
        </w:numPr>
        <w:spacing w:line="276" w:lineRule="auto"/>
        <w:ind w:left="270" w:right="1170"/>
        <w:rPr>
          <w:rFonts w:ascii="Calibri" w:eastAsia="Calibri" w:hAnsi="Calibri" w:cs="Calibri"/>
          <w:color w:val="003D50"/>
          <w:sz w:val="22"/>
          <w:szCs w:val="22"/>
        </w:rPr>
      </w:pPr>
      <w:r>
        <w:rPr>
          <w:rFonts w:ascii="Calibri" w:eastAsia="Calibri" w:hAnsi="Calibri" w:cs="Calibri"/>
          <w:color w:val="003D50"/>
          <w:sz w:val="22"/>
          <w:szCs w:val="22"/>
        </w:rPr>
        <w:t xml:space="preserve">Student Support and Staff and Student Liaison Committee (SSLC) </w:t>
      </w:r>
    </w:p>
    <w:p w14:paraId="2BF0F4AD" w14:textId="77777777" w:rsidR="00CF63D2" w:rsidRDefault="00CF63D2" w:rsidP="0082301B">
      <w:pPr>
        <w:widowControl w:val="0"/>
        <w:numPr>
          <w:ilvl w:val="0"/>
          <w:numId w:val="2"/>
        </w:numPr>
        <w:spacing w:line="276" w:lineRule="auto"/>
        <w:ind w:left="270" w:right="1170"/>
        <w:rPr>
          <w:rFonts w:ascii="Calibri" w:eastAsia="Calibri" w:hAnsi="Calibri" w:cs="Calibri"/>
          <w:color w:val="003D50"/>
          <w:sz w:val="22"/>
          <w:szCs w:val="22"/>
        </w:rPr>
      </w:pPr>
      <w:r>
        <w:rPr>
          <w:rFonts w:ascii="Calibri" w:eastAsia="Calibri" w:hAnsi="Calibri" w:cs="Calibri"/>
          <w:color w:val="003D50"/>
          <w:sz w:val="22"/>
          <w:szCs w:val="22"/>
        </w:rPr>
        <w:t xml:space="preserve">Tutorial staff, including programme leaders, module leaders and tutors, personal development tutors </w:t>
      </w:r>
    </w:p>
    <w:p w14:paraId="55E76225" w14:textId="77777777" w:rsidR="00CF63D2" w:rsidRDefault="00CF63D2" w:rsidP="0082301B">
      <w:pPr>
        <w:widowControl w:val="0"/>
        <w:numPr>
          <w:ilvl w:val="0"/>
          <w:numId w:val="2"/>
        </w:numPr>
        <w:spacing w:line="276" w:lineRule="auto"/>
        <w:ind w:left="270" w:right="1170"/>
        <w:rPr>
          <w:rFonts w:ascii="Calibri" w:eastAsia="Calibri" w:hAnsi="Calibri" w:cs="Calibri"/>
          <w:color w:val="003D50"/>
          <w:sz w:val="22"/>
          <w:szCs w:val="22"/>
        </w:rPr>
      </w:pPr>
      <w:proofErr w:type="spellStart"/>
      <w:r>
        <w:rPr>
          <w:rFonts w:ascii="Calibri" w:eastAsia="Calibri" w:hAnsi="Calibri" w:cs="Calibri"/>
          <w:color w:val="003D50"/>
          <w:sz w:val="22"/>
          <w:szCs w:val="22"/>
        </w:rPr>
        <w:t>Marjon</w:t>
      </w:r>
      <w:proofErr w:type="spellEnd"/>
      <w:r>
        <w:rPr>
          <w:rFonts w:ascii="Calibri" w:eastAsia="Calibri" w:hAnsi="Calibri" w:cs="Calibri"/>
          <w:color w:val="003D50"/>
          <w:sz w:val="22"/>
          <w:szCs w:val="22"/>
        </w:rPr>
        <w:t xml:space="preserve"> Futures career advice and drop-in service</w:t>
      </w:r>
    </w:p>
    <w:p w14:paraId="28AD025B" w14:textId="77777777" w:rsidR="00CF63D2" w:rsidRDefault="00CF63D2" w:rsidP="00F32F27">
      <w:pPr>
        <w:widowControl w:val="0"/>
        <w:spacing w:before="345" w:line="276" w:lineRule="auto"/>
        <w:ind w:left="-810" w:right="1170"/>
        <w:outlineLvl w:val="0"/>
        <w:rPr>
          <w:rFonts w:ascii="Calibri" w:eastAsia="Calibri" w:hAnsi="Calibri" w:cs="Calibri"/>
          <w:b/>
          <w:color w:val="003D50"/>
        </w:rPr>
      </w:pPr>
      <w:r>
        <w:rPr>
          <w:rFonts w:ascii="Calibri" w:eastAsia="Calibri" w:hAnsi="Calibri" w:cs="Calibri"/>
          <w:b/>
          <w:color w:val="003D50"/>
        </w:rPr>
        <w:t xml:space="preserve">Personal Development Tutors </w:t>
      </w:r>
    </w:p>
    <w:p w14:paraId="10401987" w14:textId="77777777" w:rsidR="00CF63D2" w:rsidRDefault="00CF63D2" w:rsidP="00816575">
      <w:pPr>
        <w:widowControl w:val="0"/>
        <w:spacing w:before="345" w:line="276" w:lineRule="auto"/>
        <w:ind w:left="-810" w:right="1170"/>
        <w:jc w:val="both"/>
        <w:rPr>
          <w:rFonts w:ascii="Calibri" w:eastAsia="Calibri" w:hAnsi="Calibri" w:cs="Calibri"/>
          <w:color w:val="003D50"/>
          <w:sz w:val="22"/>
          <w:szCs w:val="22"/>
        </w:rPr>
      </w:pPr>
      <w:r>
        <w:rPr>
          <w:rFonts w:ascii="Calibri" w:eastAsia="Calibri" w:hAnsi="Calibri" w:cs="Calibri"/>
          <w:color w:val="003D50"/>
          <w:sz w:val="22"/>
          <w:szCs w:val="22"/>
        </w:rPr>
        <w:t xml:space="preserve">Every student in the university is allocated a Personal Development Tutor (PDT). It will be a priority to assign first year students with a member of staff that teaches them within the first semester wherever possible. Tutors assist in evaluating student progress and provide appropriate pastoral and subject advice to support a student's area of study, accommodation and financial information, as well as signposting for additional university support structures. The Journalism programme makes extensive use of the PDT system, as outlined in the university’s teaching and learning strategy.  </w:t>
      </w:r>
    </w:p>
    <w:p w14:paraId="062019ED" w14:textId="77777777" w:rsidR="00CF63D2" w:rsidRDefault="00CF63D2" w:rsidP="0082301B">
      <w:pPr>
        <w:widowControl w:val="0"/>
        <w:spacing w:before="345" w:line="276" w:lineRule="auto"/>
        <w:ind w:left="-810" w:right="1170"/>
        <w:outlineLvl w:val="0"/>
        <w:rPr>
          <w:rFonts w:ascii="Calibri" w:eastAsia="Calibri" w:hAnsi="Calibri" w:cs="Calibri"/>
          <w:color w:val="243F60"/>
        </w:rPr>
      </w:pPr>
      <w:r>
        <w:rPr>
          <w:rFonts w:ascii="Calibri" w:eastAsia="Calibri" w:hAnsi="Calibri" w:cs="Calibri"/>
          <w:b/>
          <w:color w:val="243F60"/>
        </w:rPr>
        <w:t>Equality and Diversity</w:t>
      </w:r>
      <w:r>
        <w:rPr>
          <w:rFonts w:ascii="Calibri" w:eastAsia="Calibri" w:hAnsi="Calibri" w:cs="Calibri"/>
          <w:color w:val="243F60"/>
        </w:rPr>
        <w:t xml:space="preserve"> </w:t>
      </w:r>
    </w:p>
    <w:p w14:paraId="188F5053" w14:textId="77777777" w:rsidR="00CF63D2" w:rsidRDefault="00CF63D2" w:rsidP="00816575">
      <w:pPr>
        <w:widowControl w:val="0"/>
        <w:spacing w:before="345" w:line="276" w:lineRule="auto"/>
        <w:ind w:left="-810" w:right="1170"/>
        <w:jc w:val="both"/>
        <w:rPr>
          <w:rFonts w:ascii="Calibri" w:eastAsia="Calibri" w:hAnsi="Calibri" w:cs="Calibri"/>
          <w:color w:val="003D50"/>
          <w:sz w:val="22"/>
          <w:szCs w:val="22"/>
        </w:rPr>
      </w:pPr>
      <w:r>
        <w:rPr>
          <w:rFonts w:ascii="Calibri" w:eastAsia="Calibri" w:hAnsi="Calibri" w:cs="Calibri"/>
          <w:color w:val="003D50"/>
          <w:sz w:val="22"/>
          <w:szCs w:val="22"/>
        </w:rPr>
        <w:t xml:space="preserve">Questioning issues around equality and diversity are implicit in our programmes. Through a dedicated module at level 5 exploring and requiring discussions around race, gender, bias, politics, power, and disability, students on this programme will be challenged to unpack stereotypes and question discrimination throughout their studies. Our cohorts have over recent years included wheelchair users as well as students with various learning needs and every effort is made to be inclusive and provide an excellent level of support for the whole group. We work closely with student support to ensure that those who need extra help receive assistance from the university. </w:t>
      </w:r>
    </w:p>
    <w:p w14:paraId="736E345E" w14:textId="77777777" w:rsidR="0082301B" w:rsidRDefault="0082301B" w:rsidP="00816575">
      <w:pPr>
        <w:widowControl w:val="0"/>
        <w:spacing w:before="345" w:line="276" w:lineRule="auto"/>
        <w:ind w:left="-810" w:right="1170"/>
        <w:jc w:val="both"/>
        <w:rPr>
          <w:rFonts w:ascii="Calibri" w:eastAsia="Calibri" w:hAnsi="Calibri" w:cs="Calibri"/>
          <w:color w:val="003D50"/>
          <w:sz w:val="22"/>
          <w:szCs w:val="22"/>
        </w:rPr>
      </w:pPr>
    </w:p>
    <w:p w14:paraId="744DE1D2" w14:textId="77777777" w:rsidR="00CF63D2" w:rsidRPr="00D357AE" w:rsidRDefault="00CF63D2" w:rsidP="00D357AE">
      <w:pPr>
        <w:pStyle w:val="ListParagraph"/>
        <w:widowControl w:val="0"/>
        <w:numPr>
          <w:ilvl w:val="0"/>
          <w:numId w:val="24"/>
        </w:numPr>
        <w:tabs>
          <w:tab w:val="left" w:pos="0"/>
          <w:tab w:val="left" w:pos="2552"/>
          <w:tab w:val="left" w:pos="2835"/>
          <w:tab w:val="left" w:pos="3366"/>
          <w:tab w:val="left" w:pos="4233"/>
          <w:tab w:val="left" w:pos="5100"/>
          <w:tab w:val="left" w:pos="5967"/>
          <w:tab w:val="left" w:pos="6834"/>
          <w:tab w:val="left" w:pos="7701"/>
          <w:tab w:val="left" w:pos="8568"/>
        </w:tabs>
        <w:ind w:right="1170" w:firstLine="268"/>
        <w:rPr>
          <w:rFonts w:ascii="Calibri" w:eastAsia="Calibri" w:hAnsi="Calibri" w:cs="Calibri"/>
          <w:b/>
          <w:color w:val="000000" w:themeColor="text1"/>
          <w:sz w:val="28"/>
          <w:szCs w:val="28"/>
        </w:rPr>
      </w:pPr>
      <w:r w:rsidRPr="00D357AE">
        <w:rPr>
          <w:rFonts w:ascii="Calibri" w:eastAsia="Calibri" w:hAnsi="Calibri" w:cs="Calibri"/>
          <w:b/>
          <w:color w:val="000000" w:themeColor="text1"/>
          <w:sz w:val="28"/>
          <w:szCs w:val="28"/>
        </w:rPr>
        <w:t>Student Feedback Mechanisms</w:t>
      </w:r>
    </w:p>
    <w:p w14:paraId="6ADD3C9B" w14:textId="77777777" w:rsidR="00CF63D2" w:rsidRPr="0082301B" w:rsidRDefault="00CF63D2" w:rsidP="00816575">
      <w:pPr>
        <w:widowControl w:val="0"/>
        <w:pBdr>
          <w:top w:val="nil"/>
          <w:left w:val="nil"/>
          <w:bottom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ind w:left="-810" w:right="1170" w:hanging="720"/>
        <w:rPr>
          <w:rFonts w:ascii="Calibri" w:eastAsia="Calibri" w:hAnsi="Calibri" w:cs="Calibri"/>
          <w:b/>
          <w:color w:val="000000" w:themeColor="text1"/>
          <w:sz w:val="28"/>
          <w:szCs w:val="28"/>
        </w:rPr>
      </w:pPr>
    </w:p>
    <w:p w14:paraId="446B084F" w14:textId="77777777" w:rsidR="00CF63D2" w:rsidRDefault="00CF63D2" w:rsidP="00816575">
      <w:pPr>
        <w:widowControl w:val="0"/>
        <w:pBdr>
          <w:top w:val="nil"/>
          <w:left w:val="nil"/>
          <w:bottom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1170"/>
        <w:jc w:val="both"/>
        <w:rPr>
          <w:rFonts w:ascii="Calibri" w:eastAsia="Calibri" w:hAnsi="Calibri" w:cs="Calibri"/>
          <w:color w:val="003D50"/>
          <w:sz w:val="22"/>
          <w:szCs w:val="22"/>
        </w:rPr>
      </w:pPr>
      <w:r>
        <w:rPr>
          <w:rFonts w:ascii="Calibri" w:eastAsia="Calibri" w:hAnsi="Calibri" w:cs="Calibri"/>
          <w:color w:val="003D50"/>
          <w:sz w:val="22"/>
          <w:szCs w:val="22"/>
        </w:rPr>
        <w:t xml:space="preserve">The programme team seek to develop positive relationships with students through ongoing and continuous dialogue and regular communication.  They are encouraged to use the online anonymous platforms such as ‘Check-Out’ after each session, as well as more substantial mid-module and end of semester feedback. </w:t>
      </w:r>
    </w:p>
    <w:p w14:paraId="592A9E3B" w14:textId="77777777" w:rsidR="00CF63D2" w:rsidRDefault="00CF63D2" w:rsidP="00816575">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1170"/>
        <w:jc w:val="both"/>
        <w:rPr>
          <w:rFonts w:ascii="Calibri" w:eastAsia="Calibri" w:hAnsi="Calibri" w:cs="Calibri"/>
          <w:color w:val="003D50"/>
          <w:sz w:val="22"/>
          <w:szCs w:val="22"/>
        </w:rPr>
      </w:pPr>
    </w:p>
    <w:p w14:paraId="53052DFA" w14:textId="77777777" w:rsidR="00CF63D2" w:rsidRDefault="00CF63D2" w:rsidP="00816575">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1170"/>
        <w:jc w:val="both"/>
        <w:rPr>
          <w:rFonts w:ascii="Calibri" w:eastAsia="Calibri" w:hAnsi="Calibri" w:cs="Calibri"/>
          <w:color w:val="003D50"/>
          <w:sz w:val="22"/>
          <w:szCs w:val="22"/>
        </w:rPr>
      </w:pPr>
      <w:r>
        <w:rPr>
          <w:rFonts w:ascii="Calibri" w:eastAsia="Calibri" w:hAnsi="Calibri" w:cs="Calibri"/>
          <w:color w:val="003D50"/>
          <w:sz w:val="22"/>
          <w:szCs w:val="22"/>
        </w:rPr>
        <w:t xml:space="preserve">Students will be invited to participate in the National Student Survey (NSS). In </w:t>
      </w:r>
      <w:proofErr w:type="gramStart"/>
      <w:r>
        <w:rPr>
          <w:rFonts w:ascii="Calibri" w:eastAsia="Calibri" w:hAnsi="Calibri" w:cs="Calibri"/>
          <w:color w:val="003D50"/>
          <w:sz w:val="22"/>
          <w:szCs w:val="22"/>
        </w:rPr>
        <w:t>addition</w:t>
      </w:r>
      <w:proofErr w:type="gramEnd"/>
      <w:r>
        <w:rPr>
          <w:rFonts w:ascii="Calibri" w:eastAsia="Calibri" w:hAnsi="Calibri" w:cs="Calibri"/>
          <w:color w:val="003D50"/>
          <w:sz w:val="22"/>
          <w:szCs w:val="22"/>
        </w:rPr>
        <w:t xml:space="preserve"> feedback at programme level will be achieved through programme and module evaluation surveys. Students are also able to </w:t>
      </w:r>
      <w:proofErr w:type="spellStart"/>
      <w:r>
        <w:rPr>
          <w:rFonts w:ascii="Calibri" w:eastAsia="Calibri" w:hAnsi="Calibri" w:cs="Calibri"/>
          <w:color w:val="003D50"/>
          <w:sz w:val="22"/>
          <w:szCs w:val="22"/>
        </w:rPr>
        <w:t>feed back</w:t>
      </w:r>
      <w:proofErr w:type="spellEnd"/>
      <w:r>
        <w:rPr>
          <w:rFonts w:ascii="Calibri" w:eastAsia="Calibri" w:hAnsi="Calibri" w:cs="Calibri"/>
          <w:color w:val="003D50"/>
          <w:sz w:val="22"/>
          <w:szCs w:val="22"/>
        </w:rPr>
        <w:t xml:space="preserve"> directly to the programme leader during regular and timetabled Staff Student Liaison Committee meetings, at which an elected student representative from each cohort will present feedback from their peers for general discussion. The minutes from these meetings are published on the VLE. </w:t>
      </w:r>
    </w:p>
    <w:p w14:paraId="08C1A2EB" w14:textId="77777777" w:rsidR="00CF63D2" w:rsidRDefault="00CF63D2" w:rsidP="00816575">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1170"/>
        <w:jc w:val="both"/>
        <w:rPr>
          <w:rFonts w:ascii="Calibri" w:eastAsia="Calibri" w:hAnsi="Calibri" w:cs="Calibri"/>
          <w:color w:val="003D50"/>
          <w:sz w:val="22"/>
          <w:szCs w:val="22"/>
        </w:rPr>
      </w:pPr>
    </w:p>
    <w:p w14:paraId="67F861A6" w14:textId="4AB9411C" w:rsidR="00CF63D2" w:rsidRPr="0082301B" w:rsidRDefault="00CF63D2" w:rsidP="0082301B">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1170"/>
        <w:jc w:val="both"/>
        <w:rPr>
          <w:rFonts w:ascii="Calibri" w:eastAsia="Calibri" w:hAnsi="Calibri" w:cs="Calibri"/>
          <w:color w:val="003D50"/>
          <w:sz w:val="22"/>
          <w:szCs w:val="22"/>
        </w:rPr>
      </w:pPr>
      <w:r>
        <w:rPr>
          <w:rFonts w:ascii="Calibri" w:eastAsia="Calibri" w:hAnsi="Calibri" w:cs="Calibri"/>
          <w:color w:val="003D50"/>
          <w:sz w:val="22"/>
          <w:szCs w:val="22"/>
        </w:rPr>
        <w:t xml:space="preserve">Students are also able to attend and contribute to Student Experience Council (SEC) meetings, which are held regularly throughout the year, at which students are informed of general ongoing university plans, and are able to engage with members of staff - academic and non-academic - to raise issues and comment. </w:t>
      </w:r>
    </w:p>
    <w:p w14:paraId="3EC71976" w14:textId="77777777" w:rsidR="00CF63D2" w:rsidRDefault="00CF63D2" w:rsidP="00816575">
      <w:pPr>
        <w:widowControl w:val="0"/>
        <w:tabs>
          <w:tab w:val="left" w:pos="1418"/>
          <w:tab w:val="left" w:pos="2552"/>
          <w:tab w:val="left" w:pos="2835"/>
          <w:tab w:val="left" w:pos="3366"/>
          <w:tab w:val="left" w:pos="4233"/>
          <w:tab w:val="left" w:pos="5100"/>
          <w:tab w:val="left" w:pos="5967"/>
          <w:tab w:val="left" w:pos="6834"/>
          <w:tab w:val="left" w:pos="7701"/>
          <w:tab w:val="left" w:pos="8568"/>
        </w:tabs>
        <w:ind w:left="-810" w:right="720"/>
        <w:rPr>
          <w:rFonts w:ascii="Calibri" w:eastAsia="Calibri" w:hAnsi="Calibri" w:cs="Calibri"/>
        </w:rPr>
      </w:pPr>
    </w:p>
    <w:p w14:paraId="77289CE1" w14:textId="77777777" w:rsidR="00CF63D2" w:rsidRPr="00D357AE" w:rsidRDefault="00CF63D2" w:rsidP="00D357AE">
      <w:pPr>
        <w:pStyle w:val="ListParagraph"/>
        <w:widowControl w:val="0"/>
        <w:numPr>
          <w:ilvl w:val="0"/>
          <w:numId w:val="24"/>
        </w:numPr>
        <w:tabs>
          <w:tab w:val="left" w:pos="0"/>
          <w:tab w:val="left" w:pos="2552"/>
          <w:tab w:val="left" w:pos="2835"/>
          <w:tab w:val="left" w:pos="3366"/>
          <w:tab w:val="left" w:pos="4233"/>
          <w:tab w:val="left" w:pos="5100"/>
          <w:tab w:val="left" w:pos="5967"/>
          <w:tab w:val="left" w:pos="6834"/>
          <w:tab w:val="left" w:pos="7701"/>
          <w:tab w:val="left" w:pos="8568"/>
        </w:tabs>
        <w:ind w:right="720" w:firstLine="268"/>
        <w:rPr>
          <w:rFonts w:ascii="Calibri" w:eastAsia="Calibri" w:hAnsi="Calibri" w:cs="Calibri"/>
          <w:b/>
          <w:color w:val="205968"/>
        </w:rPr>
      </w:pPr>
      <w:r w:rsidRPr="00D357AE">
        <w:rPr>
          <w:rFonts w:ascii="Calibri" w:eastAsia="Calibri" w:hAnsi="Calibri" w:cs="Calibri"/>
          <w:b/>
          <w:color w:val="000000" w:themeColor="text1"/>
          <w:sz w:val="28"/>
          <w:szCs w:val="28"/>
        </w:rPr>
        <w:t>Other Stakeholder Feedback</w:t>
      </w:r>
      <w:r w:rsidRPr="00D357AE">
        <w:rPr>
          <w:rFonts w:ascii="Calibri" w:eastAsia="Calibri" w:hAnsi="Calibri" w:cs="Calibri"/>
          <w:b/>
          <w:color w:val="205968"/>
        </w:rPr>
        <w:t xml:space="preserve"> </w:t>
      </w:r>
    </w:p>
    <w:p w14:paraId="39FF64DF" w14:textId="30B0D31B" w:rsidR="00CF63D2" w:rsidRDefault="00CF63D2" w:rsidP="00F30503">
      <w:pPr>
        <w:widowControl w:val="0"/>
        <w:pBdr>
          <w:top w:val="nil"/>
          <w:left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990"/>
        <w:jc w:val="both"/>
        <w:outlineLvl w:val="0"/>
        <w:rPr>
          <w:rFonts w:ascii="Calibri" w:eastAsia="Calibri" w:hAnsi="Calibri" w:cs="Calibri"/>
          <w:color w:val="003D50"/>
          <w:sz w:val="22"/>
          <w:szCs w:val="22"/>
        </w:rPr>
      </w:pPr>
    </w:p>
    <w:p w14:paraId="3D0C790B" w14:textId="77777777" w:rsidR="00D357AE" w:rsidRDefault="00D357AE" w:rsidP="00D357AE">
      <w:pPr>
        <w:widowControl w:val="0"/>
        <w:pBdr>
          <w:top w:val="nil"/>
          <w:left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990"/>
        <w:jc w:val="both"/>
        <w:rPr>
          <w:rFonts w:ascii="Calibri" w:eastAsia="Calibri" w:hAnsi="Calibri" w:cs="Calibri"/>
          <w:color w:val="003D50"/>
          <w:sz w:val="22"/>
          <w:szCs w:val="22"/>
        </w:rPr>
      </w:pPr>
      <w:r>
        <w:rPr>
          <w:rFonts w:ascii="Calibri" w:eastAsia="Calibri" w:hAnsi="Calibri" w:cs="Calibri"/>
          <w:color w:val="003D50"/>
          <w:sz w:val="22"/>
          <w:szCs w:val="22"/>
        </w:rPr>
        <w:t xml:space="preserve">Feedback is regularly gained from employers following work experience placements. Students are required to capture this feedback and reflect on it for assessment. We have a wide and ever-expanding network of work experience and placement providers. Student requirements change year to year, so we make a great deal of effort to connect and make meaningful relationships with media organisations and providers in both the South West and further afield. </w:t>
      </w:r>
    </w:p>
    <w:p w14:paraId="228C5E82" w14:textId="77777777" w:rsidR="00D357AE" w:rsidRDefault="00D357AE" w:rsidP="00D357AE">
      <w:pPr>
        <w:widowControl w:val="0"/>
        <w:pBdr>
          <w:top w:val="nil"/>
          <w:left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990"/>
        <w:jc w:val="both"/>
        <w:rPr>
          <w:rFonts w:ascii="Calibri" w:eastAsia="Calibri" w:hAnsi="Calibri" w:cs="Calibri"/>
          <w:color w:val="003D50"/>
          <w:sz w:val="22"/>
          <w:szCs w:val="22"/>
        </w:rPr>
      </w:pPr>
    </w:p>
    <w:p w14:paraId="7E126DF3" w14:textId="77777777" w:rsidR="00D357AE" w:rsidRPr="004E0C3F" w:rsidRDefault="00D357AE" w:rsidP="00D357AE">
      <w:pPr>
        <w:widowControl w:val="0"/>
        <w:pBdr>
          <w:top w:val="nil"/>
          <w:left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990"/>
        <w:jc w:val="both"/>
        <w:rPr>
          <w:rFonts w:ascii="Calibri" w:eastAsia="Calibri" w:hAnsi="Calibri" w:cs="Calibri"/>
          <w:color w:val="003D50"/>
          <w:sz w:val="22"/>
          <w:szCs w:val="22"/>
        </w:rPr>
      </w:pPr>
      <w:r>
        <w:rPr>
          <w:rFonts w:ascii="Calibri" w:eastAsia="Calibri" w:hAnsi="Calibri" w:cs="Calibri"/>
          <w:color w:val="003D50"/>
          <w:sz w:val="22"/>
          <w:szCs w:val="22"/>
        </w:rPr>
        <w:t>As a result of these close working relationships we are also exposed to emerging industry practice and convention; we use this intelligence to constantly review and update our own practice and intended outcomes for our programme, at individual session and module level.</w:t>
      </w:r>
    </w:p>
    <w:p w14:paraId="3B9365D4" w14:textId="77777777" w:rsidR="006B1A71" w:rsidRDefault="006B1A71" w:rsidP="00816575">
      <w:pPr>
        <w:widowControl w:val="0"/>
        <w:pBdr>
          <w:top w:val="nil"/>
          <w:left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990"/>
        <w:jc w:val="both"/>
        <w:rPr>
          <w:rFonts w:ascii="Calibri" w:eastAsia="Calibri" w:hAnsi="Calibri" w:cs="Calibri"/>
          <w:color w:val="003D50"/>
          <w:sz w:val="22"/>
          <w:szCs w:val="22"/>
        </w:rPr>
      </w:pPr>
    </w:p>
    <w:p w14:paraId="15CD8453" w14:textId="77777777" w:rsidR="00CF63D2" w:rsidRPr="00D357AE" w:rsidRDefault="00CF63D2" w:rsidP="00D357AE">
      <w:pPr>
        <w:pStyle w:val="ListParagraph"/>
        <w:widowControl w:val="0"/>
        <w:numPr>
          <w:ilvl w:val="0"/>
          <w:numId w:val="24"/>
        </w:numPr>
        <w:tabs>
          <w:tab w:val="left" w:pos="0"/>
          <w:tab w:val="left" w:pos="2552"/>
          <w:tab w:val="left" w:pos="2835"/>
          <w:tab w:val="left" w:pos="3366"/>
          <w:tab w:val="left" w:pos="4233"/>
          <w:tab w:val="left" w:pos="5100"/>
          <w:tab w:val="left" w:pos="5967"/>
          <w:tab w:val="left" w:pos="6834"/>
          <w:tab w:val="left" w:pos="7701"/>
          <w:tab w:val="left" w:pos="8568"/>
        </w:tabs>
        <w:ind w:right="720" w:firstLine="268"/>
        <w:rPr>
          <w:rFonts w:ascii="Calibri" w:eastAsia="Calibri" w:hAnsi="Calibri" w:cs="Calibri"/>
          <w:b/>
          <w:color w:val="205968"/>
        </w:rPr>
      </w:pPr>
      <w:r w:rsidRPr="00D357AE">
        <w:rPr>
          <w:rFonts w:ascii="Calibri" w:eastAsia="Calibri" w:hAnsi="Calibri" w:cs="Calibri"/>
          <w:b/>
          <w:color w:val="000000" w:themeColor="text1"/>
          <w:sz w:val="28"/>
          <w:szCs w:val="28"/>
        </w:rPr>
        <w:t>Quality and Enhancement Mechanisms</w:t>
      </w:r>
    </w:p>
    <w:p w14:paraId="085A184E" w14:textId="77777777" w:rsidR="00CF63D2" w:rsidRDefault="00CF63D2" w:rsidP="00816575">
      <w:pPr>
        <w:widowControl w:val="0"/>
        <w:pBdr>
          <w:top w:val="nil"/>
          <w:left w:val="nil"/>
          <w:bottom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ind w:left="-810" w:right="990" w:hanging="720"/>
        <w:rPr>
          <w:rFonts w:ascii="Calibri" w:eastAsia="Calibri" w:hAnsi="Calibri" w:cs="Calibri"/>
          <w:b/>
          <w:color w:val="000000"/>
        </w:rPr>
      </w:pPr>
    </w:p>
    <w:p w14:paraId="03632C00" w14:textId="77777777" w:rsidR="00CF63D2" w:rsidRDefault="00CF63D2" w:rsidP="00816575">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990"/>
        <w:jc w:val="both"/>
        <w:rPr>
          <w:rFonts w:ascii="Calibri" w:eastAsia="Calibri" w:hAnsi="Calibri" w:cs="Calibri"/>
          <w:b/>
          <w:color w:val="003D50"/>
          <w:sz w:val="22"/>
          <w:szCs w:val="22"/>
        </w:rPr>
      </w:pPr>
      <w:r>
        <w:rPr>
          <w:rFonts w:ascii="Calibri" w:eastAsia="Calibri" w:hAnsi="Calibri" w:cs="Calibri"/>
          <w:color w:val="003D50"/>
          <w:sz w:val="22"/>
          <w:szCs w:val="22"/>
        </w:rPr>
        <w:t>The quality of the student experience and the standards of the awards are managed and quality assured through the University’s regulations policies and procedures.  Student achievement and progression is managed through the Module Assessment Boards (MABs) and the Progression and Award Boards (PABs).  Programmes are reviewed annually through University annual monitoring processes, including external examiner contributions, and incorporate student feedback mechanisms at both modular and the programme level reported formally through the University’s annual monitoring and reporting cycle.</w:t>
      </w:r>
    </w:p>
    <w:p w14:paraId="0E9BB04E" w14:textId="77777777" w:rsidR="00CF63D2" w:rsidRDefault="00CF63D2" w:rsidP="00CF63D2">
      <w:pPr>
        <w:rPr>
          <w:b/>
          <w:i/>
        </w:rPr>
        <w:sectPr w:rsidR="00CF63D2" w:rsidSect="00AF6FB0">
          <w:footerReference w:type="even" r:id="rId11"/>
          <w:footerReference w:type="default" r:id="rId12"/>
          <w:pgSz w:w="11906" w:h="16838"/>
          <w:pgMar w:top="964" w:right="1826" w:bottom="1134" w:left="2160" w:header="709" w:footer="709" w:gutter="0"/>
          <w:pgNumType w:start="1"/>
          <w:cols w:space="720" w:equalWidth="0">
            <w:col w:w="9360"/>
          </w:cols>
          <w:titlePg/>
        </w:sectPr>
      </w:pPr>
    </w:p>
    <w:p w14:paraId="3E246B37" w14:textId="77777777" w:rsidR="00CF63D2" w:rsidRDefault="00CF63D2" w:rsidP="00CF63D2">
      <w:pPr>
        <w:rPr>
          <w:b/>
          <w:i/>
        </w:rPr>
        <w:sectPr w:rsidR="00CF63D2">
          <w:pgSz w:w="11906" w:h="16838"/>
          <w:pgMar w:top="1440" w:right="1440" w:bottom="1440" w:left="1440" w:header="708" w:footer="708" w:gutter="0"/>
          <w:cols w:space="720" w:equalWidth="0">
            <w:col w:w="9360"/>
          </w:cols>
        </w:sectPr>
      </w:pPr>
      <w:r>
        <w:rPr>
          <w:rFonts w:ascii="Calibri" w:eastAsia="Calibri" w:hAnsi="Calibri" w:cs="Calibri"/>
          <w:b/>
          <w:color w:val="008588"/>
        </w:rPr>
        <w:lastRenderedPageBreak/>
        <w:t>Learning Outcomes Mapping Matrix template</w:t>
      </w:r>
    </w:p>
    <w:p w14:paraId="1631E85C" w14:textId="77777777" w:rsidR="00CF63D2" w:rsidRDefault="00CF63D2" w:rsidP="00CF63D2">
      <w:pPr>
        <w:rPr>
          <w:b/>
          <w:i/>
          <w:shd w:val="clear" w:color="auto" w:fill="EAD1DC"/>
        </w:rPr>
      </w:pPr>
    </w:p>
    <w:p w14:paraId="13ABE0EC" w14:textId="77777777" w:rsidR="00CF63D2" w:rsidRDefault="00CF63D2" w:rsidP="00CF63D2">
      <w:pPr>
        <w:rPr>
          <w:b/>
          <w:i/>
        </w:rPr>
      </w:pPr>
    </w:p>
    <w:p w14:paraId="43E08CDC" w14:textId="77777777" w:rsidR="00CF63D2" w:rsidRDefault="00CF63D2" w:rsidP="00CF63D2">
      <w:pPr>
        <w:rPr>
          <w:rFonts w:ascii="Calibri" w:eastAsia="Calibri" w:hAnsi="Calibri" w:cs="Calibri"/>
          <w:b/>
        </w:rPr>
      </w:pPr>
    </w:p>
    <w:tbl>
      <w:tblPr>
        <w:tblStyle w:val="1"/>
        <w:tblW w:w="1044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7"/>
        <w:gridCol w:w="366"/>
        <w:gridCol w:w="400"/>
        <w:gridCol w:w="400"/>
        <w:gridCol w:w="400"/>
        <w:gridCol w:w="400"/>
        <w:gridCol w:w="400"/>
        <w:gridCol w:w="400"/>
        <w:gridCol w:w="384"/>
        <w:gridCol w:w="452"/>
        <w:gridCol w:w="364"/>
        <w:gridCol w:w="400"/>
        <w:gridCol w:w="400"/>
        <w:gridCol w:w="400"/>
        <w:gridCol w:w="400"/>
        <w:gridCol w:w="400"/>
        <w:gridCol w:w="427"/>
        <w:gridCol w:w="450"/>
        <w:gridCol w:w="360"/>
        <w:gridCol w:w="450"/>
        <w:gridCol w:w="360"/>
        <w:gridCol w:w="310"/>
        <w:gridCol w:w="411"/>
      </w:tblGrid>
      <w:tr w:rsidR="006E03A9" w14:paraId="6AB0EF83" w14:textId="77777777" w:rsidTr="008E2348">
        <w:trPr>
          <w:trHeight w:val="210"/>
        </w:trPr>
        <w:tc>
          <w:tcPr>
            <w:tcW w:w="1707" w:type="dxa"/>
          </w:tcPr>
          <w:p w14:paraId="1888A692" w14:textId="77777777" w:rsidR="006E03A9" w:rsidRDefault="006E03A9" w:rsidP="00184264">
            <w:pPr>
              <w:rPr>
                <w:rFonts w:ascii="Calibri" w:eastAsia="Calibri" w:hAnsi="Calibri" w:cs="Calibri"/>
                <w:b/>
                <w:color w:val="003D50"/>
                <w:sz w:val="16"/>
                <w:szCs w:val="16"/>
              </w:rPr>
            </w:pPr>
          </w:p>
        </w:tc>
        <w:tc>
          <w:tcPr>
            <w:tcW w:w="1966" w:type="dxa"/>
            <w:gridSpan w:val="5"/>
          </w:tcPr>
          <w:p w14:paraId="4D6AEFED" w14:textId="77777777" w:rsidR="006E03A9" w:rsidRDefault="006E03A9" w:rsidP="00184264">
            <w:pPr>
              <w:jc w:val="center"/>
              <w:rPr>
                <w:rFonts w:ascii="Calibri" w:eastAsia="Calibri" w:hAnsi="Calibri" w:cs="Calibri"/>
                <w:b/>
                <w:color w:val="003D50"/>
                <w:sz w:val="16"/>
                <w:szCs w:val="16"/>
              </w:rPr>
            </w:pPr>
            <w:r>
              <w:rPr>
                <w:rFonts w:ascii="Calibri" w:eastAsia="Calibri" w:hAnsi="Calibri" w:cs="Calibri"/>
                <w:b/>
                <w:color w:val="003D50"/>
                <w:sz w:val="16"/>
                <w:szCs w:val="16"/>
              </w:rPr>
              <w:t>Knowledge and Understanding</w:t>
            </w:r>
          </w:p>
        </w:tc>
        <w:tc>
          <w:tcPr>
            <w:tcW w:w="2400" w:type="dxa"/>
            <w:gridSpan w:val="6"/>
          </w:tcPr>
          <w:p w14:paraId="1A833C7A" w14:textId="77777777" w:rsidR="006E03A9" w:rsidRDefault="006E03A9" w:rsidP="00184264">
            <w:pPr>
              <w:jc w:val="center"/>
              <w:rPr>
                <w:rFonts w:ascii="Calibri" w:eastAsia="Calibri" w:hAnsi="Calibri" w:cs="Calibri"/>
                <w:b/>
                <w:color w:val="003D50"/>
                <w:sz w:val="16"/>
                <w:szCs w:val="16"/>
              </w:rPr>
            </w:pPr>
            <w:r>
              <w:rPr>
                <w:rFonts w:ascii="Calibri" w:eastAsia="Calibri" w:hAnsi="Calibri" w:cs="Calibri"/>
                <w:b/>
                <w:color w:val="003D50"/>
                <w:sz w:val="16"/>
                <w:szCs w:val="16"/>
              </w:rPr>
              <w:t>Intellectual Skills</w:t>
            </w:r>
          </w:p>
        </w:tc>
        <w:tc>
          <w:tcPr>
            <w:tcW w:w="2027" w:type="dxa"/>
            <w:gridSpan w:val="5"/>
          </w:tcPr>
          <w:p w14:paraId="37B3E4F2" w14:textId="77777777" w:rsidR="006E03A9" w:rsidRDefault="006E03A9" w:rsidP="00184264">
            <w:pPr>
              <w:jc w:val="center"/>
              <w:rPr>
                <w:rFonts w:ascii="Calibri" w:eastAsia="Calibri" w:hAnsi="Calibri" w:cs="Calibri"/>
                <w:b/>
                <w:color w:val="003D50"/>
                <w:sz w:val="16"/>
                <w:szCs w:val="16"/>
              </w:rPr>
            </w:pPr>
            <w:r>
              <w:rPr>
                <w:rFonts w:ascii="Calibri" w:eastAsia="Calibri" w:hAnsi="Calibri" w:cs="Calibri"/>
                <w:b/>
                <w:color w:val="003D50"/>
                <w:sz w:val="16"/>
                <w:szCs w:val="16"/>
              </w:rPr>
              <w:t>Practical Skills</w:t>
            </w:r>
          </w:p>
        </w:tc>
        <w:tc>
          <w:tcPr>
            <w:tcW w:w="450" w:type="dxa"/>
          </w:tcPr>
          <w:p w14:paraId="02EB8DB9" w14:textId="77777777" w:rsidR="006E03A9" w:rsidRDefault="006E03A9" w:rsidP="00184264">
            <w:pPr>
              <w:jc w:val="center"/>
              <w:rPr>
                <w:rFonts w:ascii="Calibri" w:eastAsia="Calibri" w:hAnsi="Calibri" w:cs="Calibri"/>
                <w:b/>
                <w:color w:val="003D50"/>
                <w:sz w:val="16"/>
                <w:szCs w:val="16"/>
              </w:rPr>
            </w:pPr>
          </w:p>
        </w:tc>
        <w:tc>
          <w:tcPr>
            <w:tcW w:w="1891" w:type="dxa"/>
            <w:gridSpan w:val="5"/>
          </w:tcPr>
          <w:p w14:paraId="0B62DC7A" w14:textId="36B6190B" w:rsidR="006E03A9" w:rsidRDefault="006E03A9" w:rsidP="00184264">
            <w:pPr>
              <w:jc w:val="center"/>
              <w:rPr>
                <w:rFonts w:ascii="Calibri" w:eastAsia="Calibri" w:hAnsi="Calibri" w:cs="Calibri"/>
                <w:b/>
                <w:color w:val="003D50"/>
                <w:sz w:val="16"/>
                <w:szCs w:val="16"/>
              </w:rPr>
            </w:pPr>
            <w:r>
              <w:rPr>
                <w:rFonts w:ascii="Calibri" w:eastAsia="Calibri" w:hAnsi="Calibri" w:cs="Calibri"/>
                <w:b/>
                <w:color w:val="003D50"/>
                <w:sz w:val="16"/>
                <w:szCs w:val="16"/>
              </w:rPr>
              <w:t>Transferable/Key Skills</w:t>
            </w:r>
          </w:p>
        </w:tc>
      </w:tr>
      <w:tr w:rsidR="006E03A9" w14:paraId="2FCA5204" w14:textId="77777777" w:rsidTr="008E2348">
        <w:trPr>
          <w:trHeight w:val="569"/>
        </w:trPr>
        <w:tc>
          <w:tcPr>
            <w:tcW w:w="1707" w:type="dxa"/>
          </w:tcPr>
          <w:p w14:paraId="20E16176" w14:textId="77777777" w:rsidR="006E03A9" w:rsidRDefault="006E03A9" w:rsidP="00184264">
            <w:pPr>
              <w:rPr>
                <w:rFonts w:ascii="Calibri" w:eastAsia="Calibri" w:hAnsi="Calibri" w:cs="Calibri"/>
                <w:color w:val="003D50"/>
                <w:sz w:val="22"/>
                <w:szCs w:val="22"/>
              </w:rPr>
            </w:pPr>
          </w:p>
        </w:tc>
        <w:tc>
          <w:tcPr>
            <w:tcW w:w="366" w:type="dxa"/>
          </w:tcPr>
          <w:p w14:paraId="0164C2CA" w14:textId="77777777" w:rsidR="006E03A9" w:rsidRDefault="006E03A9" w:rsidP="00184264">
            <w:pPr>
              <w:jc w:val="center"/>
              <w:rPr>
                <w:rFonts w:ascii="Calibri" w:eastAsia="Calibri" w:hAnsi="Calibri" w:cs="Calibri"/>
                <w:b/>
                <w:color w:val="003D50"/>
                <w:sz w:val="16"/>
                <w:szCs w:val="16"/>
              </w:rPr>
            </w:pPr>
            <w:r>
              <w:rPr>
                <w:rFonts w:ascii="Calibri" w:eastAsia="Calibri" w:hAnsi="Calibri" w:cs="Calibri"/>
                <w:b/>
                <w:color w:val="003D50"/>
                <w:sz w:val="16"/>
                <w:szCs w:val="16"/>
              </w:rPr>
              <w:t>1</w:t>
            </w:r>
          </w:p>
        </w:tc>
        <w:tc>
          <w:tcPr>
            <w:tcW w:w="400" w:type="dxa"/>
          </w:tcPr>
          <w:p w14:paraId="11916779" w14:textId="77777777" w:rsidR="006E03A9" w:rsidRDefault="006E03A9" w:rsidP="00184264">
            <w:pPr>
              <w:jc w:val="center"/>
              <w:rPr>
                <w:rFonts w:ascii="Calibri" w:eastAsia="Calibri" w:hAnsi="Calibri" w:cs="Calibri"/>
                <w:b/>
                <w:color w:val="003D50"/>
                <w:sz w:val="16"/>
                <w:szCs w:val="16"/>
              </w:rPr>
            </w:pPr>
            <w:r>
              <w:rPr>
                <w:rFonts w:ascii="Calibri" w:eastAsia="Calibri" w:hAnsi="Calibri" w:cs="Calibri"/>
                <w:b/>
                <w:color w:val="003D50"/>
                <w:sz w:val="16"/>
                <w:szCs w:val="16"/>
              </w:rPr>
              <w:t>2</w:t>
            </w:r>
          </w:p>
        </w:tc>
        <w:tc>
          <w:tcPr>
            <w:tcW w:w="400" w:type="dxa"/>
          </w:tcPr>
          <w:p w14:paraId="123B4741" w14:textId="77777777" w:rsidR="006E03A9" w:rsidRDefault="006E03A9" w:rsidP="00184264">
            <w:pPr>
              <w:rPr>
                <w:rFonts w:ascii="Calibri" w:eastAsia="Calibri" w:hAnsi="Calibri" w:cs="Calibri"/>
                <w:b/>
                <w:color w:val="003D50"/>
                <w:sz w:val="16"/>
                <w:szCs w:val="16"/>
              </w:rPr>
            </w:pPr>
            <w:r>
              <w:rPr>
                <w:rFonts w:ascii="Calibri" w:eastAsia="Calibri" w:hAnsi="Calibri" w:cs="Calibri"/>
                <w:b/>
                <w:color w:val="003D50"/>
                <w:sz w:val="16"/>
                <w:szCs w:val="16"/>
              </w:rPr>
              <w:t>3</w:t>
            </w:r>
          </w:p>
        </w:tc>
        <w:tc>
          <w:tcPr>
            <w:tcW w:w="400" w:type="dxa"/>
          </w:tcPr>
          <w:p w14:paraId="072953BC" w14:textId="77777777" w:rsidR="006E03A9" w:rsidRDefault="006E03A9" w:rsidP="00184264">
            <w:pPr>
              <w:rPr>
                <w:rFonts w:ascii="Calibri" w:eastAsia="Calibri" w:hAnsi="Calibri" w:cs="Calibri"/>
                <w:b/>
                <w:color w:val="003D50"/>
                <w:sz w:val="16"/>
                <w:szCs w:val="16"/>
              </w:rPr>
            </w:pPr>
            <w:r>
              <w:rPr>
                <w:rFonts w:ascii="Calibri" w:eastAsia="Calibri" w:hAnsi="Calibri" w:cs="Calibri"/>
                <w:b/>
                <w:color w:val="003D50"/>
                <w:sz w:val="16"/>
                <w:szCs w:val="16"/>
              </w:rPr>
              <w:t>4</w:t>
            </w:r>
          </w:p>
        </w:tc>
        <w:tc>
          <w:tcPr>
            <w:tcW w:w="400" w:type="dxa"/>
          </w:tcPr>
          <w:p w14:paraId="577DF739" w14:textId="77777777" w:rsidR="006E03A9" w:rsidRDefault="006E03A9" w:rsidP="00184264">
            <w:pPr>
              <w:rPr>
                <w:rFonts w:ascii="Calibri" w:eastAsia="Calibri" w:hAnsi="Calibri" w:cs="Calibri"/>
                <w:b/>
                <w:color w:val="003D50"/>
                <w:sz w:val="16"/>
                <w:szCs w:val="16"/>
              </w:rPr>
            </w:pPr>
            <w:r>
              <w:rPr>
                <w:rFonts w:ascii="Calibri" w:eastAsia="Calibri" w:hAnsi="Calibri" w:cs="Calibri"/>
                <w:b/>
                <w:color w:val="003D50"/>
                <w:sz w:val="16"/>
                <w:szCs w:val="16"/>
              </w:rPr>
              <w:t>5</w:t>
            </w:r>
          </w:p>
        </w:tc>
        <w:tc>
          <w:tcPr>
            <w:tcW w:w="400" w:type="dxa"/>
          </w:tcPr>
          <w:p w14:paraId="16823671" w14:textId="77777777" w:rsidR="006E03A9" w:rsidRDefault="006E03A9" w:rsidP="00184264">
            <w:pPr>
              <w:rPr>
                <w:rFonts w:ascii="Calibri" w:eastAsia="Calibri" w:hAnsi="Calibri" w:cs="Calibri"/>
                <w:b/>
                <w:color w:val="003D50"/>
                <w:sz w:val="16"/>
                <w:szCs w:val="16"/>
              </w:rPr>
            </w:pPr>
            <w:r>
              <w:rPr>
                <w:rFonts w:ascii="Calibri" w:eastAsia="Calibri" w:hAnsi="Calibri" w:cs="Calibri"/>
                <w:b/>
                <w:color w:val="003D50"/>
                <w:sz w:val="16"/>
                <w:szCs w:val="16"/>
              </w:rPr>
              <w:t>6</w:t>
            </w:r>
          </w:p>
        </w:tc>
        <w:tc>
          <w:tcPr>
            <w:tcW w:w="400" w:type="dxa"/>
          </w:tcPr>
          <w:p w14:paraId="1C6F3810" w14:textId="77777777" w:rsidR="006E03A9" w:rsidRDefault="006E03A9" w:rsidP="00184264">
            <w:pPr>
              <w:rPr>
                <w:rFonts w:ascii="Calibri" w:eastAsia="Calibri" w:hAnsi="Calibri" w:cs="Calibri"/>
                <w:b/>
                <w:color w:val="003D50"/>
                <w:sz w:val="16"/>
                <w:szCs w:val="16"/>
              </w:rPr>
            </w:pPr>
            <w:r>
              <w:rPr>
                <w:rFonts w:ascii="Calibri" w:eastAsia="Calibri" w:hAnsi="Calibri" w:cs="Calibri"/>
                <w:b/>
                <w:color w:val="003D50"/>
                <w:sz w:val="16"/>
                <w:szCs w:val="16"/>
              </w:rPr>
              <w:t>7</w:t>
            </w:r>
          </w:p>
        </w:tc>
        <w:tc>
          <w:tcPr>
            <w:tcW w:w="384" w:type="dxa"/>
          </w:tcPr>
          <w:p w14:paraId="71C67B53" w14:textId="77777777" w:rsidR="006E03A9" w:rsidRDefault="006E03A9" w:rsidP="00184264">
            <w:pPr>
              <w:rPr>
                <w:rFonts w:ascii="Calibri" w:eastAsia="Calibri" w:hAnsi="Calibri" w:cs="Calibri"/>
                <w:b/>
                <w:color w:val="003D50"/>
                <w:sz w:val="16"/>
                <w:szCs w:val="16"/>
              </w:rPr>
            </w:pPr>
            <w:r>
              <w:rPr>
                <w:rFonts w:ascii="Calibri" w:eastAsia="Calibri" w:hAnsi="Calibri" w:cs="Calibri"/>
                <w:b/>
                <w:color w:val="003D50"/>
                <w:sz w:val="16"/>
                <w:szCs w:val="16"/>
              </w:rPr>
              <w:t>8</w:t>
            </w:r>
          </w:p>
        </w:tc>
        <w:tc>
          <w:tcPr>
            <w:tcW w:w="452" w:type="dxa"/>
          </w:tcPr>
          <w:p w14:paraId="66762439" w14:textId="77777777" w:rsidR="006E03A9" w:rsidRDefault="006E03A9" w:rsidP="00184264">
            <w:pPr>
              <w:rPr>
                <w:rFonts w:ascii="Calibri" w:eastAsia="Calibri" w:hAnsi="Calibri" w:cs="Calibri"/>
                <w:b/>
                <w:color w:val="003D50"/>
                <w:sz w:val="16"/>
                <w:szCs w:val="16"/>
              </w:rPr>
            </w:pPr>
            <w:r>
              <w:rPr>
                <w:rFonts w:ascii="Calibri" w:eastAsia="Calibri" w:hAnsi="Calibri" w:cs="Calibri"/>
                <w:b/>
                <w:color w:val="003D50"/>
                <w:sz w:val="16"/>
                <w:szCs w:val="16"/>
              </w:rPr>
              <w:t>9</w:t>
            </w:r>
          </w:p>
        </w:tc>
        <w:tc>
          <w:tcPr>
            <w:tcW w:w="364" w:type="dxa"/>
          </w:tcPr>
          <w:p w14:paraId="5D588F53" w14:textId="77777777" w:rsidR="006E03A9" w:rsidRDefault="006E03A9" w:rsidP="00184264">
            <w:pPr>
              <w:rPr>
                <w:rFonts w:ascii="Calibri" w:eastAsia="Calibri" w:hAnsi="Calibri" w:cs="Calibri"/>
                <w:b/>
                <w:color w:val="003D50"/>
                <w:sz w:val="16"/>
                <w:szCs w:val="16"/>
              </w:rPr>
            </w:pPr>
            <w:r>
              <w:rPr>
                <w:rFonts w:ascii="Calibri" w:eastAsia="Calibri" w:hAnsi="Calibri" w:cs="Calibri"/>
                <w:b/>
                <w:color w:val="003D50"/>
                <w:sz w:val="16"/>
                <w:szCs w:val="16"/>
              </w:rPr>
              <w:t>10</w:t>
            </w:r>
          </w:p>
        </w:tc>
        <w:tc>
          <w:tcPr>
            <w:tcW w:w="400" w:type="dxa"/>
          </w:tcPr>
          <w:p w14:paraId="297F3D38" w14:textId="77777777" w:rsidR="006E03A9" w:rsidRDefault="006E03A9" w:rsidP="00184264">
            <w:pPr>
              <w:rPr>
                <w:rFonts w:ascii="Calibri" w:eastAsia="Calibri" w:hAnsi="Calibri" w:cs="Calibri"/>
                <w:b/>
                <w:color w:val="003D50"/>
                <w:sz w:val="16"/>
                <w:szCs w:val="16"/>
              </w:rPr>
            </w:pPr>
            <w:r>
              <w:rPr>
                <w:rFonts w:ascii="Calibri" w:eastAsia="Calibri" w:hAnsi="Calibri" w:cs="Calibri"/>
                <w:b/>
                <w:color w:val="003D50"/>
                <w:sz w:val="16"/>
                <w:szCs w:val="16"/>
              </w:rPr>
              <w:t>11</w:t>
            </w:r>
          </w:p>
        </w:tc>
        <w:tc>
          <w:tcPr>
            <w:tcW w:w="400" w:type="dxa"/>
          </w:tcPr>
          <w:p w14:paraId="115C4D8F" w14:textId="77777777" w:rsidR="006E03A9" w:rsidRDefault="006E03A9" w:rsidP="00184264">
            <w:pPr>
              <w:rPr>
                <w:rFonts w:ascii="Calibri" w:eastAsia="Calibri" w:hAnsi="Calibri" w:cs="Calibri"/>
                <w:b/>
                <w:color w:val="003D50"/>
                <w:sz w:val="16"/>
                <w:szCs w:val="16"/>
              </w:rPr>
            </w:pPr>
            <w:r>
              <w:rPr>
                <w:rFonts w:ascii="Calibri" w:eastAsia="Calibri" w:hAnsi="Calibri" w:cs="Calibri"/>
                <w:b/>
                <w:color w:val="003D50"/>
                <w:sz w:val="16"/>
                <w:szCs w:val="16"/>
              </w:rPr>
              <w:t>12</w:t>
            </w:r>
          </w:p>
        </w:tc>
        <w:tc>
          <w:tcPr>
            <w:tcW w:w="400" w:type="dxa"/>
          </w:tcPr>
          <w:p w14:paraId="1D1833FA" w14:textId="77777777" w:rsidR="006E03A9" w:rsidRDefault="006E03A9" w:rsidP="00184264">
            <w:pPr>
              <w:rPr>
                <w:rFonts w:ascii="Calibri" w:eastAsia="Calibri" w:hAnsi="Calibri" w:cs="Calibri"/>
                <w:b/>
                <w:color w:val="003D50"/>
                <w:sz w:val="16"/>
                <w:szCs w:val="16"/>
              </w:rPr>
            </w:pPr>
            <w:r>
              <w:rPr>
                <w:rFonts w:ascii="Calibri" w:eastAsia="Calibri" w:hAnsi="Calibri" w:cs="Calibri"/>
                <w:b/>
                <w:color w:val="003D50"/>
                <w:sz w:val="16"/>
                <w:szCs w:val="16"/>
              </w:rPr>
              <w:t>13</w:t>
            </w:r>
          </w:p>
        </w:tc>
        <w:tc>
          <w:tcPr>
            <w:tcW w:w="400" w:type="dxa"/>
          </w:tcPr>
          <w:p w14:paraId="448ECD2B" w14:textId="77777777" w:rsidR="006E03A9" w:rsidRDefault="006E03A9" w:rsidP="00184264">
            <w:pPr>
              <w:rPr>
                <w:rFonts w:ascii="Calibri" w:eastAsia="Calibri" w:hAnsi="Calibri" w:cs="Calibri"/>
                <w:b/>
                <w:color w:val="003D50"/>
                <w:sz w:val="16"/>
                <w:szCs w:val="16"/>
              </w:rPr>
            </w:pPr>
            <w:r>
              <w:rPr>
                <w:rFonts w:ascii="Calibri" w:eastAsia="Calibri" w:hAnsi="Calibri" w:cs="Calibri"/>
                <w:b/>
                <w:color w:val="003D50"/>
                <w:sz w:val="16"/>
                <w:szCs w:val="16"/>
              </w:rPr>
              <w:t>14</w:t>
            </w:r>
          </w:p>
        </w:tc>
        <w:tc>
          <w:tcPr>
            <w:tcW w:w="400" w:type="dxa"/>
          </w:tcPr>
          <w:p w14:paraId="3561D22C" w14:textId="77777777" w:rsidR="006E03A9" w:rsidRDefault="006E03A9" w:rsidP="00184264">
            <w:pPr>
              <w:rPr>
                <w:rFonts w:ascii="Calibri" w:eastAsia="Calibri" w:hAnsi="Calibri" w:cs="Calibri"/>
                <w:b/>
                <w:color w:val="003D50"/>
                <w:sz w:val="16"/>
                <w:szCs w:val="16"/>
              </w:rPr>
            </w:pPr>
            <w:r>
              <w:rPr>
                <w:rFonts w:ascii="Calibri" w:eastAsia="Calibri" w:hAnsi="Calibri" w:cs="Calibri"/>
                <w:b/>
                <w:color w:val="003D50"/>
                <w:sz w:val="16"/>
                <w:szCs w:val="16"/>
              </w:rPr>
              <w:t>15</w:t>
            </w:r>
          </w:p>
        </w:tc>
        <w:tc>
          <w:tcPr>
            <w:tcW w:w="427" w:type="dxa"/>
          </w:tcPr>
          <w:p w14:paraId="04C8BCE0" w14:textId="77777777" w:rsidR="006E03A9" w:rsidRDefault="006E03A9" w:rsidP="00184264">
            <w:pPr>
              <w:rPr>
                <w:rFonts w:ascii="Calibri" w:eastAsia="Calibri" w:hAnsi="Calibri" w:cs="Calibri"/>
                <w:b/>
                <w:color w:val="003D50"/>
                <w:sz w:val="16"/>
                <w:szCs w:val="16"/>
              </w:rPr>
            </w:pPr>
            <w:r>
              <w:rPr>
                <w:rFonts w:ascii="Calibri" w:eastAsia="Calibri" w:hAnsi="Calibri" w:cs="Calibri"/>
                <w:b/>
                <w:color w:val="003D50"/>
                <w:sz w:val="16"/>
                <w:szCs w:val="16"/>
              </w:rPr>
              <w:t>16</w:t>
            </w:r>
          </w:p>
        </w:tc>
        <w:tc>
          <w:tcPr>
            <w:tcW w:w="450" w:type="dxa"/>
          </w:tcPr>
          <w:p w14:paraId="5B371B49" w14:textId="5B89FA87" w:rsidR="006E03A9" w:rsidRDefault="006E03A9" w:rsidP="00184264">
            <w:pPr>
              <w:rPr>
                <w:rFonts w:ascii="Calibri" w:eastAsia="Calibri" w:hAnsi="Calibri" w:cs="Calibri"/>
                <w:b/>
                <w:color w:val="003D50"/>
                <w:sz w:val="16"/>
                <w:szCs w:val="16"/>
              </w:rPr>
            </w:pPr>
            <w:r>
              <w:rPr>
                <w:rFonts w:ascii="Calibri" w:eastAsia="Calibri" w:hAnsi="Calibri" w:cs="Calibri"/>
                <w:b/>
                <w:color w:val="003D50"/>
                <w:sz w:val="16"/>
                <w:szCs w:val="16"/>
              </w:rPr>
              <w:t>17</w:t>
            </w:r>
          </w:p>
        </w:tc>
        <w:tc>
          <w:tcPr>
            <w:tcW w:w="360" w:type="dxa"/>
          </w:tcPr>
          <w:p w14:paraId="24029D84" w14:textId="7A83B323" w:rsidR="006E03A9" w:rsidRDefault="006E03A9" w:rsidP="00184264">
            <w:pPr>
              <w:rPr>
                <w:rFonts w:ascii="Calibri" w:eastAsia="Calibri" w:hAnsi="Calibri" w:cs="Calibri"/>
                <w:b/>
                <w:color w:val="003D50"/>
                <w:sz w:val="16"/>
                <w:szCs w:val="16"/>
              </w:rPr>
            </w:pPr>
            <w:r>
              <w:rPr>
                <w:rFonts w:ascii="Calibri" w:eastAsia="Calibri" w:hAnsi="Calibri" w:cs="Calibri"/>
                <w:b/>
                <w:color w:val="003D50"/>
                <w:sz w:val="16"/>
                <w:szCs w:val="16"/>
              </w:rPr>
              <w:t>18</w:t>
            </w:r>
          </w:p>
        </w:tc>
        <w:tc>
          <w:tcPr>
            <w:tcW w:w="450" w:type="dxa"/>
          </w:tcPr>
          <w:p w14:paraId="13619704" w14:textId="1EE6A1E1" w:rsidR="006E03A9" w:rsidRDefault="006E03A9" w:rsidP="00184264">
            <w:pPr>
              <w:rPr>
                <w:rFonts w:ascii="Calibri" w:eastAsia="Calibri" w:hAnsi="Calibri" w:cs="Calibri"/>
                <w:b/>
                <w:color w:val="003D50"/>
                <w:sz w:val="16"/>
                <w:szCs w:val="16"/>
              </w:rPr>
            </w:pPr>
            <w:r>
              <w:rPr>
                <w:rFonts w:ascii="Calibri" w:eastAsia="Calibri" w:hAnsi="Calibri" w:cs="Calibri"/>
                <w:b/>
                <w:color w:val="003D50"/>
                <w:sz w:val="16"/>
                <w:szCs w:val="16"/>
              </w:rPr>
              <w:t>19</w:t>
            </w:r>
          </w:p>
        </w:tc>
        <w:tc>
          <w:tcPr>
            <w:tcW w:w="360" w:type="dxa"/>
          </w:tcPr>
          <w:p w14:paraId="21EB2190" w14:textId="094ECEEB" w:rsidR="006E03A9" w:rsidRDefault="006E03A9" w:rsidP="00184264">
            <w:pPr>
              <w:rPr>
                <w:rFonts w:ascii="Calibri" w:eastAsia="Calibri" w:hAnsi="Calibri" w:cs="Calibri"/>
                <w:b/>
                <w:color w:val="003D50"/>
                <w:sz w:val="16"/>
                <w:szCs w:val="16"/>
              </w:rPr>
            </w:pPr>
            <w:r>
              <w:rPr>
                <w:rFonts w:ascii="Calibri" w:eastAsia="Calibri" w:hAnsi="Calibri" w:cs="Calibri"/>
                <w:b/>
                <w:color w:val="003D50"/>
                <w:sz w:val="16"/>
                <w:szCs w:val="16"/>
              </w:rPr>
              <w:t>20</w:t>
            </w:r>
          </w:p>
        </w:tc>
        <w:tc>
          <w:tcPr>
            <w:tcW w:w="310" w:type="dxa"/>
          </w:tcPr>
          <w:p w14:paraId="54735220" w14:textId="48246C8C" w:rsidR="006E03A9" w:rsidRDefault="006E03A9" w:rsidP="00184264">
            <w:pPr>
              <w:rPr>
                <w:rFonts w:ascii="Calibri" w:eastAsia="Calibri" w:hAnsi="Calibri" w:cs="Calibri"/>
                <w:b/>
                <w:color w:val="003D50"/>
                <w:sz w:val="16"/>
                <w:szCs w:val="16"/>
              </w:rPr>
            </w:pPr>
            <w:r>
              <w:rPr>
                <w:rFonts w:ascii="Calibri" w:eastAsia="Calibri" w:hAnsi="Calibri" w:cs="Calibri"/>
                <w:b/>
                <w:color w:val="003D50"/>
                <w:sz w:val="16"/>
                <w:szCs w:val="16"/>
              </w:rPr>
              <w:t>21</w:t>
            </w:r>
          </w:p>
        </w:tc>
        <w:tc>
          <w:tcPr>
            <w:tcW w:w="411" w:type="dxa"/>
          </w:tcPr>
          <w:p w14:paraId="67227408" w14:textId="169DA774" w:rsidR="006E03A9" w:rsidRDefault="006E03A9" w:rsidP="00184264">
            <w:pPr>
              <w:rPr>
                <w:rFonts w:ascii="Calibri" w:eastAsia="Calibri" w:hAnsi="Calibri" w:cs="Calibri"/>
                <w:b/>
                <w:color w:val="003D50"/>
                <w:sz w:val="16"/>
                <w:szCs w:val="16"/>
              </w:rPr>
            </w:pPr>
            <w:r>
              <w:rPr>
                <w:rFonts w:ascii="Calibri" w:eastAsia="Calibri" w:hAnsi="Calibri" w:cs="Calibri"/>
                <w:b/>
                <w:color w:val="003D50"/>
                <w:sz w:val="16"/>
                <w:szCs w:val="16"/>
              </w:rPr>
              <w:t>22</w:t>
            </w:r>
          </w:p>
        </w:tc>
      </w:tr>
      <w:tr w:rsidR="00383080" w14:paraId="0D741708" w14:textId="77777777" w:rsidTr="008E2348">
        <w:trPr>
          <w:trHeight w:val="592"/>
        </w:trPr>
        <w:tc>
          <w:tcPr>
            <w:tcW w:w="1707" w:type="dxa"/>
            <w:shd w:val="clear" w:color="auto" w:fill="auto"/>
            <w:vAlign w:val="center"/>
          </w:tcPr>
          <w:p w14:paraId="7FB927A2" w14:textId="77777777" w:rsidR="00383080" w:rsidRDefault="00383080" w:rsidP="00383080">
            <w:pPr>
              <w:jc w:val="center"/>
              <w:rPr>
                <w:rFonts w:ascii="Calibri" w:eastAsia="Calibri" w:hAnsi="Calibri" w:cs="Calibri"/>
                <w:color w:val="003D50"/>
                <w:sz w:val="14"/>
                <w:szCs w:val="14"/>
              </w:rPr>
            </w:pPr>
            <w:r>
              <w:rPr>
                <w:rFonts w:ascii="Calibri" w:eastAsia="Calibri" w:hAnsi="Calibri" w:cs="Calibri"/>
                <w:color w:val="003D50"/>
                <w:sz w:val="14"/>
                <w:szCs w:val="14"/>
              </w:rPr>
              <w:t>JAMC51</w:t>
            </w:r>
          </w:p>
          <w:p w14:paraId="7D327D4A" w14:textId="77777777" w:rsidR="00383080" w:rsidRDefault="00383080" w:rsidP="00383080">
            <w:pPr>
              <w:jc w:val="center"/>
              <w:rPr>
                <w:rFonts w:ascii="Calibri" w:eastAsia="Calibri" w:hAnsi="Calibri" w:cs="Calibri"/>
                <w:color w:val="003D50"/>
                <w:sz w:val="14"/>
                <w:szCs w:val="14"/>
              </w:rPr>
            </w:pPr>
            <w:r>
              <w:rPr>
                <w:rFonts w:ascii="Calibri" w:eastAsia="Calibri" w:hAnsi="Calibri" w:cs="Calibri"/>
                <w:color w:val="003D50"/>
                <w:sz w:val="14"/>
                <w:szCs w:val="14"/>
              </w:rPr>
              <w:t>Journalism in Practice</w:t>
            </w:r>
          </w:p>
        </w:tc>
        <w:tc>
          <w:tcPr>
            <w:tcW w:w="366" w:type="dxa"/>
          </w:tcPr>
          <w:p w14:paraId="14FD8170" w14:textId="317BF8DD" w:rsidR="00383080" w:rsidRDefault="00383080" w:rsidP="00383080">
            <w:pPr>
              <w:jc w:val="center"/>
              <w:rPr>
                <w:rFonts w:ascii="Calibri" w:eastAsia="Calibri" w:hAnsi="Calibri" w:cs="Calibri"/>
                <w:b/>
                <w:color w:val="003D50"/>
                <w:sz w:val="16"/>
                <w:szCs w:val="16"/>
              </w:rPr>
            </w:pPr>
          </w:p>
        </w:tc>
        <w:tc>
          <w:tcPr>
            <w:tcW w:w="400" w:type="dxa"/>
          </w:tcPr>
          <w:p w14:paraId="5C5B5B69" w14:textId="39756D86" w:rsidR="00383080" w:rsidRDefault="00383080" w:rsidP="00383080">
            <w:pPr>
              <w:jc w:val="center"/>
              <w:rPr>
                <w:rFonts w:ascii="Calibri" w:eastAsia="Calibri" w:hAnsi="Calibri" w:cs="Calibri"/>
                <w:b/>
                <w:color w:val="003D50"/>
                <w:sz w:val="16"/>
                <w:szCs w:val="16"/>
              </w:rPr>
            </w:pPr>
          </w:p>
        </w:tc>
        <w:tc>
          <w:tcPr>
            <w:tcW w:w="400" w:type="dxa"/>
          </w:tcPr>
          <w:p w14:paraId="37CEAE0D" w14:textId="68F771DD" w:rsidR="00383080" w:rsidRDefault="00383080" w:rsidP="00383080">
            <w:pPr>
              <w:rPr>
                <w:rFonts w:ascii="Calibri" w:eastAsia="Calibri" w:hAnsi="Calibri" w:cs="Calibri"/>
                <w:b/>
                <w:color w:val="003D50"/>
                <w:sz w:val="16"/>
                <w:szCs w:val="16"/>
              </w:rPr>
            </w:pPr>
          </w:p>
        </w:tc>
        <w:tc>
          <w:tcPr>
            <w:tcW w:w="400" w:type="dxa"/>
          </w:tcPr>
          <w:p w14:paraId="0EF7F993" w14:textId="77D8105C" w:rsidR="00383080" w:rsidRDefault="00383080" w:rsidP="00383080">
            <w:pPr>
              <w:rPr>
                <w:rFonts w:ascii="Calibri" w:eastAsia="Calibri" w:hAnsi="Calibri" w:cs="Calibri"/>
                <w:b/>
                <w:color w:val="003D50"/>
                <w:sz w:val="16"/>
                <w:szCs w:val="16"/>
              </w:rPr>
            </w:pPr>
          </w:p>
        </w:tc>
        <w:tc>
          <w:tcPr>
            <w:tcW w:w="400" w:type="dxa"/>
          </w:tcPr>
          <w:p w14:paraId="5A2E2F81" w14:textId="7A5B3E98"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38E13D0F" w14:textId="77FE8F52"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 xml:space="preserve"> </w:t>
            </w:r>
          </w:p>
        </w:tc>
        <w:tc>
          <w:tcPr>
            <w:tcW w:w="400" w:type="dxa"/>
          </w:tcPr>
          <w:p w14:paraId="33F03015" w14:textId="7F8683F6" w:rsidR="00383080" w:rsidRDefault="00383080" w:rsidP="00383080">
            <w:pPr>
              <w:rPr>
                <w:rFonts w:ascii="Calibri" w:eastAsia="Calibri" w:hAnsi="Calibri" w:cs="Calibri"/>
                <w:b/>
                <w:color w:val="003D50"/>
                <w:sz w:val="16"/>
                <w:szCs w:val="16"/>
              </w:rPr>
            </w:pPr>
          </w:p>
        </w:tc>
        <w:tc>
          <w:tcPr>
            <w:tcW w:w="384" w:type="dxa"/>
          </w:tcPr>
          <w:p w14:paraId="207161FC" w14:textId="66815DF0" w:rsidR="00383080" w:rsidRDefault="00383080" w:rsidP="00383080">
            <w:pPr>
              <w:rPr>
                <w:rFonts w:ascii="Calibri" w:eastAsia="Calibri" w:hAnsi="Calibri" w:cs="Calibri"/>
                <w:b/>
                <w:color w:val="003D50"/>
                <w:sz w:val="16"/>
                <w:szCs w:val="16"/>
              </w:rPr>
            </w:pPr>
          </w:p>
        </w:tc>
        <w:tc>
          <w:tcPr>
            <w:tcW w:w="452" w:type="dxa"/>
          </w:tcPr>
          <w:p w14:paraId="38C8B78C" w14:textId="7BCD2755"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4" w:type="dxa"/>
          </w:tcPr>
          <w:p w14:paraId="073635C7" w14:textId="086AF379"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45B9C472" w14:textId="6999059D"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02B22940" w14:textId="2E7934B9" w:rsidR="00383080" w:rsidRDefault="00383080" w:rsidP="00383080">
            <w:pPr>
              <w:rPr>
                <w:rFonts w:ascii="Calibri" w:eastAsia="Calibri" w:hAnsi="Calibri" w:cs="Calibri"/>
                <w:b/>
                <w:color w:val="003D50"/>
                <w:sz w:val="16"/>
                <w:szCs w:val="16"/>
              </w:rPr>
            </w:pPr>
          </w:p>
        </w:tc>
        <w:tc>
          <w:tcPr>
            <w:tcW w:w="400" w:type="dxa"/>
          </w:tcPr>
          <w:p w14:paraId="07E53BF1" w14:textId="0D854EC9" w:rsidR="00383080" w:rsidRDefault="00383080" w:rsidP="00383080">
            <w:pPr>
              <w:rPr>
                <w:rFonts w:ascii="Calibri" w:eastAsia="Calibri" w:hAnsi="Calibri" w:cs="Calibri"/>
                <w:b/>
                <w:color w:val="003D50"/>
                <w:sz w:val="16"/>
                <w:szCs w:val="16"/>
              </w:rPr>
            </w:pPr>
          </w:p>
        </w:tc>
        <w:tc>
          <w:tcPr>
            <w:tcW w:w="400" w:type="dxa"/>
          </w:tcPr>
          <w:p w14:paraId="00394F2B" w14:textId="7C39FE76"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319EDB16" w14:textId="0B4913B2" w:rsidR="00383080" w:rsidRDefault="00EA33D4"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27" w:type="dxa"/>
          </w:tcPr>
          <w:p w14:paraId="3647A799" w14:textId="69C0249A" w:rsidR="00383080" w:rsidRDefault="00383080" w:rsidP="00383080">
            <w:pPr>
              <w:rPr>
                <w:rFonts w:ascii="Calibri" w:eastAsia="Calibri" w:hAnsi="Calibri" w:cs="Calibri"/>
                <w:b/>
                <w:color w:val="003D50"/>
                <w:sz w:val="16"/>
                <w:szCs w:val="16"/>
              </w:rPr>
            </w:pPr>
          </w:p>
        </w:tc>
        <w:tc>
          <w:tcPr>
            <w:tcW w:w="450" w:type="dxa"/>
          </w:tcPr>
          <w:p w14:paraId="6F0D77A6" w14:textId="5FEFBD44"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0" w:type="dxa"/>
          </w:tcPr>
          <w:p w14:paraId="75F57A40" w14:textId="35AEEB6A"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0" w:type="dxa"/>
          </w:tcPr>
          <w:p w14:paraId="655FCD5A" w14:textId="5487687B" w:rsidR="00383080" w:rsidRDefault="00EA33D4"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0" w:type="dxa"/>
          </w:tcPr>
          <w:p w14:paraId="2755E950" w14:textId="7F2BF5F3" w:rsidR="00383080" w:rsidRDefault="00383080" w:rsidP="00383080">
            <w:pPr>
              <w:rPr>
                <w:rFonts w:ascii="Calibri" w:eastAsia="Calibri" w:hAnsi="Calibri" w:cs="Calibri"/>
                <w:b/>
                <w:color w:val="003D50"/>
                <w:sz w:val="16"/>
                <w:szCs w:val="16"/>
              </w:rPr>
            </w:pPr>
          </w:p>
        </w:tc>
        <w:tc>
          <w:tcPr>
            <w:tcW w:w="310" w:type="dxa"/>
          </w:tcPr>
          <w:p w14:paraId="25E45FF5" w14:textId="43D5E12B" w:rsidR="00383080" w:rsidRDefault="00EA33D4"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11" w:type="dxa"/>
          </w:tcPr>
          <w:p w14:paraId="4541EED4" w14:textId="22B976A9" w:rsidR="00383080" w:rsidRDefault="00383080" w:rsidP="00383080">
            <w:pPr>
              <w:rPr>
                <w:rFonts w:ascii="Calibri" w:eastAsia="Calibri" w:hAnsi="Calibri" w:cs="Calibri"/>
                <w:b/>
                <w:color w:val="003D50"/>
                <w:sz w:val="16"/>
                <w:szCs w:val="16"/>
              </w:rPr>
            </w:pPr>
          </w:p>
        </w:tc>
      </w:tr>
      <w:tr w:rsidR="00383080" w14:paraId="65AEF1F7" w14:textId="77777777" w:rsidTr="008E2348">
        <w:trPr>
          <w:trHeight w:val="569"/>
        </w:trPr>
        <w:tc>
          <w:tcPr>
            <w:tcW w:w="1707" w:type="dxa"/>
            <w:shd w:val="clear" w:color="auto" w:fill="auto"/>
            <w:vAlign w:val="center"/>
          </w:tcPr>
          <w:p w14:paraId="39A4437B" w14:textId="77777777" w:rsidR="00383080" w:rsidRDefault="00383080" w:rsidP="00383080">
            <w:pPr>
              <w:jc w:val="center"/>
              <w:rPr>
                <w:rFonts w:ascii="Calibri" w:eastAsia="Calibri" w:hAnsi="Calibri" w:cs="Calibri"/>
                <w:color w:val="003D50"/>
                <w:sz w:val="14"/>
                <w:szCs w:val="14"/>
              </w:rPr>
            </w:pPr>
            <w:r>
              <w:rPr>
                <w:rFonts w:ascii="Calibri" w:eastAsia="Calibri" w:hAnsi="Calibri" w:cs="Calibri"/>
                <w:color w:val="003D50"/>
                <w:sz w:val="14"/>
                <w:szCs w:val="14"/>
              </w:rPr>
              <w:t>JAMC52 Serious Skills</w:t>
            </w:r>
          </w:p>
        </w:tc>
        <w:tc>
          <w:tcPr>
            <w:tcW w:w="366" w:type="dxa"/>
          </w:tcPr>
          <w:p w14:paraId="6DBD9AA6" w14:textId="400A01F1" w:rsidR="00383080" w:rsidRDefault="00383080" w:rsidP="00383080">
            <w:pPr>
              <w:rPr>
                <w:rFonts w:ascii="Calibri" w:eastAsia="Calibri" w:hAnsi="Calibri" w:cs="Calibri"/>
                <w:b/>
                <w:color w:val="003D50"/>
                <w:sz w:val="16"/>
                <w:szCs w:val="16"/>
              </w:rPr>
            </w:pPr>
          </w:p>
        </w:tc>
        <w:tc>
          <w:tcPr>
            <w:tcW w:w="400" w:type="dxa"/>
          </w:tcPr>
          <w:p w14:paraId="1DE2D1C3" w14:textId="7C247744" w:rsidR="00383080" w:rsidRDefault="00383080" w:rsidP="00383080">
            <w:pPr>
              <w:rPr>
                <w:rFonts w:ascii="Calibri" w:eastAsia="Calibri" w:hAnsi="Calibri" w:cs="Calibri"/>
                <w:b/>
                <w:color w:val="003D50"/>
                <w:sz w:val="16"/>
                <w:szCs w:val="16"/>
              </w:rPr>
            </w:pPr>
          </w:p>
        </w:tc>
        <w:tc>
          <w:tcPr>
            <w:tcW w:w="400" w:type="dxa"/>
          </w:tcPr>
          <w:p w14:paraId="2195D845" w14:textId="5AF95E81" w:rsidR="00383080" w:rsidRDefault="00383080" w:rsidP="00383080">
            <w:pPr>
              <w:rPr>
                <w:rFonts w:ascii="Calibri" w:eastAsia="Calibri" w:hAnsi="Calibri" w:cs="Calibri"/>
                <w:b/>
                <w:color w:val="003D50"/>
                <w:sz w:val="16"/>
                <w:szCs w:val="16"/>
              </w:rPr>
            </w:pPr>
          </w:p>
        </w:tc>
        <w:tc>
          <w:tcPr>
            <w:tcW w:w="400" w:type="dxa"/>
          </w:tcPr>
          <w:p w14:paraId="0C968BE9" w14:textId="10CE19E4"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06823002" w14:textId="77777777" w:rsidR="00383080" w:rsidRDefault="00383080" w:rsidP="00383080">
            <w:pPr>
              <w:rPr>
                <w:rFonts w:ascii="Calibri" w:eastAsia="Calibri" w:hAnsi="Calibri" w:cs="Calibri"/>
                <w:b/>
                <w:color w:val="003D50"/>
                <w:sz w:val="16"/>
                <w:szCs w:val="16"/>
              </w:rPr>
            </w:pPr>
          </w:p>
        </w:tc>
        <w:tc>
          <w:tcPr>
            <w:tcW w:w="400" w:type="dxa"/>
          </w:tcPr>
          <w:p w14:paraId="4B785F58" w14:textId="77777777" w:rsidR="00383080" w:rsidRDefault="00383080" w:rsidP="00383080">
            <w:pPr>
              <w:rPr>
                <w:rFonts w:ascii="Calibri" w:eastAsia="Calibri" w:hAnsi="Calibri" w:cs="Calibri"/>
                <w:b/>
                <w:color w:val="003D50"/>
                <w:sz w:val="16"/>
                <w:szCs w:val="16"/>
              </w:rPr>
            </w:pPr>
          </w:p>
        </w:tc>
        <w:tc>
          <w:tcPr>
            <w:tcW w:w="400" w:type="dxa"/>
          </w:tcPr>
          <w:p w14:paraId="63EE89A9" w14:textId="77777777" w:rsidR="00383080" w:rsidRDefault="00383080" w:rsidP="00383080">
            <w:pPr>
              <w:rPr>
                <w:rFonts w:ascii="Calibri" w:eastAsia="Calibri" w:hAnsi="Calibri" w:cs="Calibri"/>
                <w:b/>
                <w:color w:val="003D50"/>
                <w:sz w:val="16"/>
                <w:szCs w:val="16"/>
              </w:rPr>
            </w:pPr>
          </w:p>
        </w:tc>
        <w:tc>
          <w:tcPr>
            <w:tcW w:w="384" w:type="dxa"/>
          </w:tcPr>
          <w:p w14:paraId="5123F84D" w14:textId="77777777" w:rsidR="00383080" w:rsidRDefault="00383080" w:rsidP="00383080">
            <w:pPr>
              <w:rPr>
                <w:rFonts w:ascii="Calibri" w:eastAsia="Calibri" w:hAnsi="Calibri" w:cs="Calibri"/>
                <w:b/>
                <w:color w:val="003D50"/>
                <w:sz w:val="16"/>
                <w:szCs w:val="16"/>
              </w:rPr>
            </w:pPr>
          </w:p>
        </w:tc>
        <w:tc>
          <w:tcPr>
            <w:tcW w:w="452" w:type="dxa"/>
          </w:tcPr>
          <w:p w14:paraId="6BF98EFE" w14:textId="77777777" w:rsidR="00383080" w:rsidRDefault="00383080" w:rsidP="00383080">
            <w:pPr>
              <w:rPr>
                <w:rFonts w:ascii="Calibri" w:eastAsia="Calibri" w:hAnsi="Calibri" w:cs="Calibri"/>
                <w:b/>
                <w:color w:val="003D50"/>
                <w:sz w:val="16"/>
                <w:szCs w:val="16"/>
              </w:rPr>
            </w:pPr>
          </w:p>
        </w:tc>
        <w:tc>
          <w:tcPr>
            <w:tcW w:w="364" w:type="dxa"/>
          </w:tcPr>
          <w:p w14:paraId="5FEF8B20" w14:textId="4DC3FFD1"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03B9375A" w14:textId="77777777" w:rsidR="00383080" w:rsidRDefault="00383080" w:rsidP="00383080">
            <w:pPr>
              <w:rPr>
                <w:rFonts w:ascii="Calibri" w:eastAsia="Calibri" w:hAnsi="Calibri" w:cs="Calibri"/>
                <w:b/>
                <w:color w:val="003D50"/>
                <w:sz w:val="16"/>
                <w:szCs w:val="16"/>
              </w:rPr>
            </w:pPr>
          </w:p>
        </w:tc>
        <w:tc>
          <w:tcPr>
            <w:tcW w:w="400" w:type="dxa"/>
          </w:tcPr>
          <w:p w14:paraId="738D1A4F" w14:textId="68A37AA0" w:rsidR="00383080" w:rsidRDefault="00383080" w:rsidP="00383080">
            <w:pPr>
              <w:rPr>
                <w:rFonts w:ascii="Calibri" w:eastAsia="Calibri" w:hAnsi="Calibri" w:cs="Calibri"/>
                <w:b/>
                <w:color w:val="003D50"/>
                <w:sz w:val="16"/>
                <w:szCs w:val="16"/>
              </w:rPr>
            </w:pPr>
          </w:p>
        </w:tc>
        <w:tc>
          <w:tcPr>
            <w:tcW w:w="400" w:type="dxa"/>
          </w:tcPr>
          <w:p w14:paraId="073745C2" w14:textId="0C703EDC"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6E7BDD18" w14:textId="49283DFC" w:rsidR="00383080" w:rsidRDefault="00383080" w:rsidP="00383080">
            <w:pPr>
              <w:rPr>
                <w:rFonts w:ascii="Calibri" w:eastAsia="Calibri" w:hAnsi="Calibri" w:cs="Calibri"/>
                <w:b/>
                <w:color w:val="003D50"/>
                <w:sz w:val="16"/>
                <w:szCs w:val="16"/>
              </w:rPr>
            </w:pPr>
          </w:p>
        </w:tc>
        <w:tc>
          <w:tcPr>
            <w:tcW w:w="400" w:type="dxa"/>
          </w:tcPr>
          <w:p w14:paraId="20DDD5B6" w14:textId="2A2B2198"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27" w:type="dxa"/>
          </w:tcPr>
          <w:p w14:paraId="795C617C" w14:textId="4F5202F6"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0" w:type="dxa"/>
          </w:tcPr>
          <w:p w14:paraId="00C430AB" w14:textId="184880B8" w:rsidR="00383080" w:rsidRDefault="00383080" w:rsidP="00383080">
            <w:pPr>
              <w:rPr>
                <w:rFonts w:ascii="Calibri" w:eastAsia="Calibri" w:hAnsi="Calibri" w:cs="Calibri"/>
                <w:b/>
                <w:color w:val="003D50"/>
                <w:sz w:val="16"/>
                <w:szCs w:val="16"/>
              </w:rPr>
            </w:pPr>
          </w:p>
        </w:tc>
        <w:tc>
          <w:tcPr>
            <w:tcW w:w="360" w:type="dxa"/>
          </w:tcPr>
          <w:p w14:paraId="6814BEFE" w14:textId="72B40F84" w:rsidR="00383080" w:rsidRDefault="00383080" w:rsidP="00383080">
            <w:pPr>
              <w:rPr>
                <w:rFonts w:ascii="Calibri" w:eastAsia="Calibri" w:hAnsi="Calibri" w:cs="Calibri"/>
                <w:b/>
                <w:color w:val="003D50"/>
                <w:sz w:val="16"/>
                <w:szCs w:val="16"/>
              </w:rPr>
            </w:pPr>
          </w:p>
        </w:tc>
        <w:tc>
          <w:tcPr>
            <w:tcW w:w="450" w:type="dxa"/>
          </w:tcPr>
          <w:p w14:paraId="7EEFF44E" w14:textId="1E0DCDF4" w:rsidR="00383080" w:rsidRDefault="00383080" w:rsidP="00383080">
            <w:pPr>
              <w:rPr>
                <w:rFonts w:ascii="Calibri" w:eastAsia="Calibri" w:hAnsi="Calibri" w:cs="Calibri"/>
                <w:b/>
                <w:color w:val="003D50"/>
                <w:sz w:val="16"/>
                <w:szCs w:val="16"/>
              </w:rPr>
            </w:pPr>
          </w:p>
        </w:tc>
        <w:tc>
          <w:tcPr>
            <w:tcW w:w="360" w:type="dxa"/>
          </w:tcPr>
          <w:p w14:paraId="567C52F7" w14:textId="307ED528"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10" w:type="dxa"/>
          </w:tcPr>
          <w:p w14:paraId="7A87A6AB" w14:textId="0CC42FDC" w:rsidR="00383080" w:rsidRDefault="00383080" w:rsidP="00383080">
            <w:pPr>
              <w:rPr>
                <w:rFonts w:ascii="Calibri" w:eastAsia="Calibri" w:hAnsi="Calibri" w:cs="Calibri"/>
                <w:b/>
                <w:color w:val="003D50"/>
                <w:sz w:val="16"/>
                <w:szCs w:val="16"/>
              </w:rPr>
            </w:pPr>
          </w:p>
        </w:tc>
        <w:tc>
          <w:tcPr>
            <w:tcW w:w="411" w:type="dxa"/>
          </w:tcPr>
          <w:p w14:paraId="4111DF43" w14:textId="6DD5086C" w:rsidR="00383080" w:rsidRDefault="00383080" w:rsidP="00383080">
            <w:pPr>
              <w:rPr>
                <w:rFonts w:ascii="Calibri" w:eastAsia="Calibri" w:hAnsi="Calibri" w:cs="Calibri"/>
                <w:b/>
                <w:color w:val="003D50"/>
                <w:sz w:val="16"/>
                <w:szCs w:val="16"/>
              </w:rPr>
            </w:pPr>
          </w:p>
        </w:tc>
      </w:tr>
      <w:tr w:rsidR="00383080" w14:paraId="01CA4E56" w14:textId="77777777" w:rsidTr="008E2348">
        <w:trPr>
          <w:trHeight w:val="569"/>
        </w:trPr>
        <w:tc>
          <w:tcPr>
            <w:tcW w:w="1707" w:type="dxa"/>
            <w:shd w:val="clear" w:color="auto" w:fill="auto"/>
            <w:vAlign w:val="center"/>
          </w:tcPr>
          <w:p w14:paraId="03858EC4" w14:textId="7357CE94" w:rsidR="00383080" w:rsidRDefault="00383080" w:rsidP="00383080">
            <w:pPr>
              <w:jc w:val="center"/>
              <w:rPr>
                <w:rFonts w:ascii="Calibri" w:eastAsia="Calibri" w:hAnsi="Calibri" w:cs="Calibri"/>
                <w:color w:val="003D50"/>
                <w:sz w:val="14"/>
                <w:szCs w:val="14"/>
              </w:rPr>
            </w:pPr>
            <w:r>
              <w:rPr>
                <w:rFonts w:ascii="Calibri" w:eastAsia="Calibri" w:hAnsi="Calibri" w:cs="Calibri"/>
                <w:color w:val="003D50"/>
                <w:sz w:val="14"/>
                <w:szCs w:val="14"/>
              </w:rPr>
              <w:t xml:space="preserve">FOTC53 </w:t>
            </w:r>
            <w:r>
              <w:rPr>
                <w:rFonts w:ascii="Calibri" w:eastAsia="Calibri" w:hAnsi="Calibri" w:cs="Calibri"/>
                <w:color w:val="003D50"/>
                <w:sz w:val="14"/>
                <w:szCs w:val="14"/>
              </w:rPr>
              <w:br/>
            </w:r>
            <w:r w:rsidRPr="006F40EB">
              <w:rPr>
                <w:rFonts w:ascii="Calibri" w:eastAsia="Calibri" w:hAnsi="Calibri" w:cs="Calibri"/>
                <w:color w:val="003D50"/>
                <w:sz w:val="14"/>
                <w:szCs w:val="14"/>
              </w:rPr>
              <w:t xml:space="preserve">Digital Photo </w:t>
            </w:r>
            <w:r w:rsidR="008E2348">
              <w:rPr>
                <w:rFonts w:ascii="Calibri" w:eastAsia="Calibri" w:hAnsi="Calibri" w:cs="Calibri"/>
                <w:color w:val="003D50"/>
                <w:sz w:val="14"/>
                <w:szCs w:val="14"/>
              </w:rPr>
              <w:br/>
            </w:r>
            <w:r w:rsidRPr="006F40EB">
              <w:rPr>
                <w:rFonts w:ascii="Calibri" w:eastAsia="Calibri" w:hAnsi="Calibri" w:cs="Calibri"/>
                <w:color w:val="003D50"/>
                <w:sz w:val="14"/>
                <w:szCs w:val="14"/>
              </w:rPr>
              <w:t>w</w:t>
            </w:r>
            <w:r w:rsidR="008E2348">
              <w:rPr>
                <w:rFonts w:ascii="Calibri" w:eastAsia="Calibri" w:hAnsi="Calibri" w:cs="Calibri"/>
                <w:color w:val="003D50"/>
                <w:sz w:val="14"/>
                <w:szCs w:val="14"/>
              </w:rPr>
              <w:t>ith</w:t>
            </w:r>
            <w:r w:rsidRPr="006F40EB">
              <w:rPr>
                <w:rFonts w:ascii="Calibri" w:eastAsia="Calibri" w:hAnsi="Calibri" w:cs="Calibri"/>
                <w:color w:val="003D50"/>
                <w:sz w:val="14"/>
                <w:szCs w:val="14"/>
              </w:rPr>
              <w:t xml:space="preserve"> </w:t>
            </w:r>
            <w:r>
              <w:rPr>
                <w:rFonts w:ascii="Calibri" w:eastAsia="Calibri" w:hAnsi="Calibri" w:cs="Calibri"/>
                <w:color w:val="003D50"/>
                <w:sz w:val="14"/>
                <w:szCs w:val="14"/>
              </w:rPr>
              <w:t>Soc</w:t>
            </w:r>
            <w:r w:rsidR="008E2348">
              <w:rPr>
                <w:rFonts w:ascii="Calibri" w:eastAsia="Calibri" w:hAnsi="Calibri" w:cs="Calibri"/>
                <w:color w:val="003D50"/>
                <w:sz w:val="14"/>
                <w:szCs w:val="14"/>
              </w:rPr>
              <w:t>ial</w:t>
            </w:r>
            <w:r>
              <w:rPr>
                <w:rFonts w:ascii="Calibri" w:eastAsia="Calibri" w:hAnsi="Calibri" w:cs="Calibri"/>
                <w:color w:val="003D50"/>
                <w:sz w:val="14"/>
                <w:szCs w:val="14"/>
              </w:rPr>
              <w:t xml:space="preserve"> </w:t>
            </w:r>
            <w:r w:rsidRPr="006F40EB">
              <w:rPr>
                <w:rFonts w:ascii="Calibri" w:eastAsia="Calibri" w:hAnsi="Calibri" w:cs="Calibri"/>
                <w:color w:val="003D50"/>
                <w:sz w:val="14"/>
                <w:szCs w:val="14"/>
              </w:rPr>
              <w:t>Practice</w:t>
            </w:r>
          </w:p>
        </w:tc>
        <w:tc>
          <w:tcPr>
            <w:tcW w:w="366" w:type="dxa"/>
          </w:tcPr>
          <w:p w14:paraId="35C2963F" w14:textId="5D6CB39B" w:rsidR="00383080" w:rsidRDefault="00383080" w:rsidP="00383080">
            <w:pPr>
              <w:rPr>
                <w:rFonts w:ascii="Calibri" w:eastAsia="Calibri" w:hAnsi="Calibri" w:cs="Calibri"/>
                <w:b/>
                <w:color w:val="003D50"/>
                <w:sz w:val="16"/>
                <w:szCs w:val="16"/>
              </w:rPr>
            </w:pPr>
          </w:p>
        </w:tc>
        <w:tc>
          <w:tcPr>
            <w:tcW w:w="400" w:type="dxa"/>
          </w:tcPr>
          <w:p w14:paraId="5AA971BE" w14:textId="3573E930" w:rsidR="00383080" w:rsidRPr="0062660A" w:rsidRDefault="008E2348" w:rsidP="0062660A">
            <w:pPr>
              <w:rPr>
                <w:rFonts w:ascii="Calibri" w:eastAsia="Calibri" w:hAnsi="Calibri" w:cs="Calibri"/>
                <w:b/>
                <w:color w:val="003D50"/>
                <w:sz w:val="16"/>
                <w:szCs w:val="16"/>
              </w:rPr>
            </w:pPr>
            <w:r>
              <w:rPr>
                <w:rFonts w:ascii="Calibri" w:eastAsia="Calibri" w:hAnsi="Calibri" w:cs="Calibri"/>
                <w:b/>
                <w:color w:val="003D50"/>
                <w:sz w:val="16"/>
                <w:szCs w:val="16"/>
              </w:rPr>
              <w:t xml:space="preserve"> </w:t>
            </w:r>
            <w:r w:rsidR="0062660A">
              <w:rPr>
                <w:rFonts w:ascii="Calibri" w:eastAsia="Calibri" w:hAnsi="Calibri" w:cs="Calibri"/>
                <w:sz w:val="16"/>
                <w:szCs w:val="16"/>
              </w:rPr>
              <w:t>X</w:t>
            </w:r>
          </w:p>
        </w:tc>
        <w:tc>
          <w:tcPr>
            <w:tcW w:w="400" w:type="dxa"/>
          </w:tcPr>
          <w:p w14:paraId="0A5BB264" w14:textId="3AC59514" w:rsidR="00383080" w:rsidRDefault="0062660A"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7AD7651D" w14:textId="48F4F469" w:rsidR="00383080" w:rsidRDefault="0062660A"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344F11FB" w14:textId="4EDA7717" w:rsidR="00383080" w:rsidRDefault="00383080" w:rsidP="00383080">
            <w:pPr>
              <w:rPr>
                <w:rFonts w:ascii="Calibri" w:eastAsia="Calibri" w:hAnsi="Calibri" w:cs="Calibri"/>
                <w:b/>
                <w:color w:val="003D50"/>
                <w:sz w:val="16"/>
                <w:szCs w:val="16"/>
              </w:rPr>
            </w:pPr>
          </w:p>
        </w:tc>
        <w:tc>
          <w:tcPr>
            <w:tcW w:w="400" w:type="dxa"/>
          </w:tcPr>
          <w:p w14:paraId="58719B2E" w14:textId="7851394E" w:rsidR="00383080" w:rsidRDefault="0062660A" w:rsidP="00383080">
            <w:pPr>
              <w:jc w:val="cente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195B1B1D" w14:textId="5F106B62" w:rsidR="00383080" w:rsidRDefault="0062660A" w:rsidP="00383080">
            <w:pPr>
              <w:jc w:val="cente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84" w:type="dxa"/>
          </w:tcPr>
          <w:p w14:paraId="572BF47C" w14:textId="5432CF8B" w:rsidR="00383080" w:rsidRDefault="00383080" w:rsidP="00383080">
            <w:pPr>
              <w:jc w:val="center"/>
              <w:rPr>
                <w:rFonts w:ascii="Calibri" w:eastAsia="Calibri" w:hAnsi="Calibri" w:cs="Calibri"/>
                <w:b/>
                <w:color w:val="003D50"/>
                <w:sz w:val="16"/>
                <w:szCs w:val="16"/>
              </w:rPr>
            </w:pPr>
          </w:p>
        </w:tc>
        <w:tc>
          <w:tcPr>
            <w:tcW w:w="452" w:type="dxa"/>
          </w:tcPr>
          <w:p w14:paraId="4C4F27CA" w14:textId="13F466CC" w:rsidR="00383080" w:rsidRDefault="0062660A" w:rsidP="00383080">
            <w:pPr>
              <w:jc w:val="cente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4" w:type="dxa"/>
          </w:tcPr>
          <w:p w14:paraId="13B65C0F" w14:textId="22184B92" w:rsidR="00383080" w:rsidRDefault="0062660A" w:rsidP="00383080">
            <w:pPr>
              <w:jc w:val="cente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55F65F99" w14:textId="571B761A" w:rsidR="00383080" w:rsidRDefault="00383080" w:rsidP="00383080">
            <w:pPr>
              <w:jc w:val="center"/>
              <w:rPr>
                <w:rFonts w:ascii="Calibri" w:eastAsia="Calibri" w:hAnsi="Calibri" w:cs="Calibri"/>
                <w:b/>
                <w:color w:val="003D50"/>
                <w:sz w:val="16"/>
                <w:szCs w:val="16"/>
              </w:rPr>
            </w:pPr>
          </w:p>
        </w:tc>
        <w:tc>
          <w:tcPr>
            <w:tcW w:w="400" w:type="dxa"/>
          </w:tcPr>
          <w:p w14:paraId="67BE5A9A" w14:textId="1F736208" w:rsidR="00383080" w:rsidRDefault="00383080" w:rsidP="00383080">
            <w:pPr>
              <w:rPr>
                <w:rFonts w:ascii="Calibri" w:eastAsia="Calibri" w:hAnsi="Calibri" w:cs="Calibri"/>
                <w:b/>
                <w:color w:val="003D50"/>
                <w:sz w:val="16"/>
                <w:szCs w:val="16"/>
              </w:rPr>
            </w:pPr>
          </w:p>
        </w:tc>
        <w:tc>
          <w:tcPr>
            <w:tcW w:w="400" w:type="dxa"/>
          </w:tcPr>
          <w:p w14:paraId="0CA6C6FA" w14:textId="538EA4A0" w:rsidR="00383080" w:rsidRDefault="00383080" w:rsidP="00383080">
            <w:pPr>
              <w:rPr>
                <w:rFonts w:ascii="Calibri" w:eastAsia="Calibri" w:hAnsi="Calibri" w:cs="Calibri"/>
                <w:b/>
                <w:color w:val="003D50"/>
                <w:sz w:val="16"/>
                <w:szCs w:val="16"/>
              </w:rPr>
            </w:pPr>
          </w:p>
        </w:tc>
        <w:tc>
          <w:tcPr>
            <w:tcW w:w="400" w:type="dxa"/>
          </w:tcPr>
          <w:p w14:paraId="752C100D" w14:textId="1917E101" w:rsidR="00383080" w:rsidRDefault="0062660A"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3670BB82" w14:textId="224E7E85" w:rsidR="00383080" w:rsidRDefault="00383080" w:rsidP="00383080">
            <w:pPr>
              <w:rPr>
                <w:rFonts w:ascii="Calibri" w:eastAsia="Calibri" w:hAnsi="Calibri" w:cs="Calibri"/>
                <w:b/>
                <w:color w:val="003D50"/>
                <w:sz w:val="16"/>
                <w:szCs w:val="16"/>
              </w:rPr>
            </w:pPr>
          </w:p>
        </w:tc>
        <w:tc>
          <w:tcPr>
            <w:tcW w:w="427" w:type="dxa"/>
          </w:tcPr>
          <w:p w14:paraId="1DD63C93" w14:textId="70DD6C5B" w:rsidR="00383080" w:rsidRDefault="00503E08"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0" w:type="dxa"/>
          </w:tcPr>
          <w:p w14:paraId="6BEC7E75" w14:textId="7992C45C" w:rsidR="00383080" w:rsidRDefault="00503E08"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0" w:type="dxa"/>
          </w:tcPr>
          <w:p w14:paraId="3EDE9EC8" w14:textId="45064B76" w:rsidR="00383080" w:rsidRDefault="00A9317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0" w:type="dxa"/>
          </w:tcPr>
          <w:p w14:paraId="7D7E2E27" w14:textId="77777777" w:rsidR="00383080" w:rsidRDefault="00383080" w:rsidP="00383080">
            <w:pPr>
              <w:rPr>
                <w:rFonts w:ascii="Calibri" w:eastAsia="Calibri" w:hAnsi="Calibri" w:cs="Calibri"/>
                <w:b/>
                <w:color w:val="003D50"/>
                <w:sz w:val="16"/>
                <w:szCs w:val="16"/>
              </w:rPr>
            </w:pPr>
          </w:p>
        </w:tc>
        <w:tc>
          <w:tcPr>
            <w:tcW w:w="360" w:type="dxa"/>
          </w:tcPr>
          <w:p w14:paraId="6CBD83A7" w14:textId="48FEA517" w:rsidR="00383080" w:rsidRDefault="00A9317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10" w:type="dxa"/>
          </w:tcPr>
          <w:p w14:paraId="3D7096AD" w14:textId="77777777" w:rsidR="00383080" w:rsidRDefault="00383080" w:rsidP="00383080">
            <w:pPr>
              <w:rPr>
                <w:rFonts w:ascii="Calibri" w:eastAsia="Calibri" w:hAnsi="Calibri" w:cs="Calibri"/>
                <w:b/>
                <w:color w:val="003D50"/>
                <w:sz w:val="16"/>
                <w:szCs w:val="16"/>
              </w:rPr>
            </w:pPr>
          </w:p>
        </w:tc>
        <w:tc>
          <w:tcPr>
            <w:tcW w:w="411" w:type="dxa"/>
          </w:tcPr>
          <w:p w14:paraId="2351522D" w14:textId="1D89C2B0" w:rsidR="00383080" w:rsidRDefault="00A9317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r>
      <w:tr w:rsidR="00383080" w14:paraId="5FFB48FA" w14:textId="77777777" w:rsidTr="008E2348">
        <w:trPr>
          <w:trHeight w:val="569"/>
        </w:trPr>
        <w:tc>
          <w:tcPr>
            <w:tcW w:w="1707" w:type="dxa"/>
            <w:shd w:val="clear" w:color="auto" w:fill="auto"/>
            <w:vAlign w:val="center"/>
          </w:tcPr>
          <w:p w14:paraId="492BDF61" w14:textId="77777777" w:rsidR="00383080" w:rsidRDefault="00383080" w:rsidP="00383080">
            <w:pPr>
              <w:jc w:val="center"/>
              <w:rPr>
                <w:rFonts w:ascii="Calibri" w:eastAsia="Calibri" w:hAnsi="Calibri" w:cs="Calibri"/>
                <w:color w:val="003D50"/>
                <w:sz w:val="14"/>
                <w:szCs w:val="14"/>
              </w:rPr>
            </w:pPr>
            <w:r>
              <w:rPr>
                <w:rFonts w:ascii="Calibri" w:eastAsia="Calibri" w:hAnsi="Calibri" w:cs="Calibri"/>
                <w:color w:val="003D50"/>
                <w:sz w:val="14"/>
                <w:szCs w:val="14"/>
              </w:rPr>
              <w:t>JAMC54 Journalism in Context</w:t>
            </w:r>
          </w:p>
        </w:tc>
        <w:tc>
          <w:tcPr>
            <w:tcW w:w="366" w:type="dxa"/>
          </w:tcPr>
          <w:p w14:paraId="3325778A" w14:textId="1D7F475F"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3F67B7CF" w14:textId="36E1B764" w:rsidR="00383080" w:rsidRDefault="00383080" w:rsidP="00383080">
            <w:pPr>
              <w:rPr>
                <w:rFonts w:ascii="Calibri" w:eastAsia="Calibri" w:hAnsi="Calibri" w:cs="Calibri"/>
                <w:b/>
                <w:color w:val="003D50"/>
                <w:sz w:val="16"/>
                <w:szCs w:val="16"/>
              </w:rPr>
            </w:pPr>
          </w:p>
        </w:tc>
        <w:tc>
          <w:tcPr>
            <w:tcW w:w="400" w:type="dxa"/>
          </w:tcPr>
          <w:p w14:paraId="09034F67" w14:textId="5AAC4BC4"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5F09D5AB" w14:textId="16D0CA0E" w:rsidR="00383080" w:rsidRDefault="00383080" w:rsidP="00383080">
            <w:pPr>
              <w:rPr>
                <w:rFonts w:ascii="Calibri" w:eastAsia="Calibri" w:hAnsi="Calibri" w:cs="Calibri"/>
                <w:b/>
                <w:color w:val="003D50"/>
                <w:sz w:val="16"/>
                <w:szCs w:val="16"/>
              </w:rPr>
            </w:pPr>
          </w:p>
        </w:tc>
        <w:tc>
          <w:tcPr>
            <w:tcW w:w="400" w:type="dxa"/>
          </w:tcPr>
          <w:p w14:paraId="1756E441" w14:textId="62E4260E" w:rsidR="00383080" w:rsidRDefault="00383080" w:rsidP="00383080">
            <w:pPr>
              <w:rPr>
                <w:rFonts w:ascii="Calibri" w:eastAsia="Calibri" w:hAnsi="Calibri" w:cs="Calibri"/>
                <w:b/>
                <w:color w:val="003D50"/>
                <w:sz w:val="16"/>
                <w:szCs w:val="16"/>
              </w:rPr>
            </w:pPr>
          </w:p>
        </w:tc>
        <w:tc>
          <w:tcPr>
            <w:tcW w:w="400" w:type="dxa"/>
          </w:tcPr>
          <w:p w14:paraId="7B7F5100" w14:textId="18D1608A"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5E536077" w14:textId="1D58D38B"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84" w:type="dxa"/>
          </w:tcPr>
          <w:p w14:paraId="3FA88BA0" w14:textId="73B82AD9"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2" w:type="dxa"/>
          </w:tcPr>
          <w:p w14:paraId="40013D29" w14:textId="1A957963" w:rsidR="00383080" w:rsidRDefault="00383080" w:rsidP="00383080">
            <w:pPr>
              <w:rPr>
                <w:rFonts w:ascii="Calibri" w:eastAsia="Calibri" w:hAnsi="Calibri" w:cs="Calibri"/>
                <w:b/>
                <w:color w:val="003D50"/>
                <w:sz w:val="16"/>
                <w:szCs w:val="16"/>
              </w:rPr>
            </w:pPr>
          </w:p>
        </w:tc>
        <w:tc>
          <w:tcPr>
            <w:tcW w:w="364" w:type="dxa"/>
          </w:tcPr>
          <w:p w14:paraId="0A94250A" w14:textId="7B50BF3D"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705DAD9F" w14:textId="0C2DFAD4" w:rsidR="00383080" w:rsidRDefault="00383080" w:rsidP="00383080">
            <w:pPr>
              <w:rPr>
                <w:rFonts w:ascii="Calibri" w:eastAsia="Calibri" w:hAnsi="Calibri" w:cs="Calibri"/>
                <w:b/>
                <w:color w:val="003D50"/>
                <w:sz w:val="16"/>
                <w:szCs w:val="16"/>
              </w:rPr>
            </w:pPr>
          </w:p>
        </w:tc>
        <w:tc>
          <w:tcPr>
            <w:tcW w:w="400" w:type="dxa"/>
          </w:tcPr>
          <w:p w14:paraId="54DAA76B" w14:textId="77777777" w:rsidR="00383080" w:rsidRDefault="00383080" w:rsidP="00383080">
            <w:pPr>
              <w:rPr>
                <w:rFonts w:ascii="Calibri" w:eastAsia="Calibri" w:hAnsi="Calibri" w:cs="Calibri"/>
                <w:b/>
                <w:color w:val="003D50"/>
                <w:sz w:val="16"/>
                <w:szCs w:val="16"/>
              </w:rPr>
            </w:pPr>
          </w:p>
        </w:tc>
        <w:tc>
          <w:tcPr>
            <w:tcW w:w="400" w:type="dxa"/>
          </w:tcPr>
          <w:p w14:paraId="63559B0C" w14:textId="77777777" w:rsidR="00383080" w:rsidRDefault="00383080" w:rsidP="00383080">
            <w:pPr>
              <w:rPr>
                <w:rFonts w:ascii="Calibri" w:eastAsia="Calibri" w:hAnsi="Calibri" w:cs="Calibri"/>
                <w:b/>
                <w:color w:val="003D50"/>
                <w:sz w:val="16"/>
                <w:szCs w:val="16"/>
              </w:rPr>
            </w:pPr>
          </w:p>
        </w:tc>
        <w:tc>
          <w:tcPr>
            <w:tcW w:w="400" w:type="dxa"/>
          </w:tcPr>
          <w:p w14:paraId="6629F9C4" w14:textId="77777777" w:rsidR="00383080" w:rsidRDefault="00383080" w:rsidP="00383080">
            <w:pPr>
              <w:rPr>
                <w:rFonts w:ascii="Calibri" w:eastAsia="Calibri" w:hAnsi="Calibri" w:cs="Calibri"/>
                <w:b/>
                <w:color w:val="003D50"/>
                <w:sz w:val="16"/>
                <w:szCs w:val="16"/>
              </w:rPr>
            </w:pPr>
          </w:p>
        </w:tc>
        <w:tc>
          <w:tcPr>
            <w:tcW w:w="400" w:type="dxa"/>
          </w:tcPr>
          <w:p w14:paraId="735FCF4F" w14:textId="77777777" w:rsidR="00383080" w:rsidRDefault="00383080" w:rsidP="00383080">
            <w:pPr>
              <w:rPr>
                <w:rFonts w:ascii="Calibri" w:eastAsia="Calibri" w:hAnsi="Calibri" w:cs="Calibri"/>
                <w:b/>
                <w:color w:val="003D50"/>
                <w:sz w:val="16"/>
                <w:szCs w:val="16"/>
              </w:rPr>
            </w:pPr>
          </w:p>
        </w:tc>
        <w:tc>
          <w:tcPr>
            <w:tcW w:w="427" w:type="dxa"/>
          </w:tcPr>
          <w:p w14:paraId="3DA0F43F" w14:textId="77777777" w:rsidR="00383080" w:rsidRDefault="00383080" w:rsidP="00383080">
            <w:pPr>
              <w:rPr>
                <w:rFonts w:ascii="Calibri" w:eastAsia="Calibri" w:hAnsi="Calibri" w:cs="Calibri"/>
                <w:b/>
                <w:color w:val="003D50"/>
                <w:sz w:val="16"/>
                <w:szCs w:val="16"/>
              </w:rPr>
            </w:pPr>
          </w:p>
        </w:tc>
        <w:tc>
          <w:tcPr>
            <w:tcW w:w="450" w:type="dxa"/>
          </w:tcPr>
          <w:p w14:paraId="52656014" w14:textId="77777777" w:rsidR="00383080" w:rsidRDefault="00383080" w:rsidP="00383080">
            <w:pPr>
              <w:rPr>
                <w:rFonts w:ascii="Calibri" w:eastAsia="Calibri" w:hAnsi="Calibri" w:cs="Calibri"/>
                <w:b/>
                <w:color w:val="003D50"/>
                <w:sz w:val="16"/>
                <w:szCs w:val="16"/>
              </w:rPr>
            </w:pPr>
          </w:p>
        </w:tc>
        <w:tc>
          <w:tcPr>
            <w:tcW w:w="360" w:type="dxa"/>
          </w:tcPr>
          <w:p w14:paraId="62C6FA1D" w14:textId="2B515342"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0" w:type="dxa"/>
          </w:tcPr>
          <w:p w14:paraId="06761397" w14:textId="4B36A7C3"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0" w:type="dxa"/>
          </w:tcPr>
          <w:p w14:paraId="7ADA2E4A" w14:textId="77777777" w:rsidR="00383080" w:rsidRDefault="00383080" w:rsidP="00383080">
            <w:pPr>
              <w:rPr>
                <w:rFonts w:ascii="Calibri" w:eastAsia="Calibri" w:hAnsi="Calibri" w:cs="Calibri"/>
                <w:b/>
                <w:color w:val="003D50"/>
                <w:sz w:val="16"/>
                <w:szCs w:val="16"/>
              </w:rPr>
            </w:pPr>
          </w:p>
        </w:tc>
        <w:tc>
          <w:tcPr>
            <w:tcW w:w="310" w:type="dxa"/>
          </w:tcPr>
          <w:p w14:paraId="1F2ED40E" w14:textId="77777777" w:rsidR="00383080" w:rsidRDefault="00383080" w:rsidP="00383080">
            <w:pPr>
              <w:rPr>
                <w:rFonts w:ascii="Calibri" w:eastAsia="Calibri" w:hAnsi="Calibri" w:cs="Calibri"/>
                <w:b/>
                <w:color w:val="003D50"/>
                <w:sz w:val="16"/>
                <w:szCs w:val="16"/>
              </w:rPr>
            </w:pPr>
          </w:p>
        </w:tc>
        <w:tc>
          <w:tcPr>
            <w:tcW w:w="411" w:type="dxa"/>
          </w:tcPr>
          <w:p w14:paraId="6289EAA3" w14:textId="20B1011C"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r>
      <w:tr w:rsidR="00383080" w14:paraId="6D97447B" w14:textId="77777777" w:rsidTr="008E2348">
        <w:trPr>
          <w:trHeight w:val="569"/>
        </w:trPr>
        <w:tc>
          <w:tcPr>
            <w:tcW w:w="1707" w:type="dxa"/>
            <w:tcBorders>
              <w:bottom w:val="single" w:sz="12" w:space="0" w:color="000000"/>
            </w:tcBorders>
            <w:shd w:val="clear" w:color="auto" w:fill="auto"/>
            <w:vAlign w:val="center"/>
          </w:tcPr>
          <w:p w14:paraId="462B8FE3" w14:textId="1E2A4205" w:rsidR="00383080" w:rsidRDefault="00383080" w:rsidP="00383080">
            <w:pPr>
              <w:jc w:val="center"/>
              <w:rPr>
                <w:rFonts w:ascii="Calibri" w:eastAsia="Calibri" w:hAnsi="Calibri" w:cs="Calibri"/>
                <w:color w:val="003D50"/>
                <w:sz w:val="14"/>
                <w:szCs w:val="14"/>
              </w:rPr>
            </w:pPr>
            <w:r>
              <w:rPr>
                <w:rFonts w:ascii="Calibri" w:eastAsia="Calibri" w:hAnsi="Calibri" w:cs="Calibri"/>
                <w:color w:val="003D50"/>
                <w:sz w:val="14"/>
                <w:szCs w:val="14"/>
              </w:rPr>
              <w:t>FOTC55 Photography for Change</w:t>
            </w:r>
          </w:p>
        </w:tc>
        <w:tc>
          <w:tcPr>
            <w:tcW w:w="366" w:type="dxa"/>
          </w:tcPr>
          <w:p w14:paraId="103BD4FB" w14:textId="481B1425" w:rsidR="00383080" w:rsidRDefault="00A9317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626648AB" w14:textId="56336C8B" w:rsidR="00383080" w:rsidRDefault="00383080" w:rsidP="00383080">
            <w:pPr>
              <w:rPr>
                <w:rFonts w:ascii="Calibri" w:eastAsia="Calibri" w:hAnsi="Calibri" w:cs="Calibri"/>
                <w:b/>
                <w:color w:val="003D50"/>
                <w:sz w:val="16"/>
                <w:szCs w:val="16"/>
              </w:rPr>
            </w:pPr>
          </w:p>
        </w:tc>
        <w:tc>
          <w:tcPr>
            <w:tcW w:w="400" w:type="dxa"/>
          </w:tcPr>
          <w:p w14:paraId="08FEBDC3" w14:textId="51E0AC5A" w:rsidR="00383080" w:rsidRDefault="00A9317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2FC29C0F" w14:textId="353909E6" w:rsidR="00383080" w:rsidRDefault="00383080" w:rsidP="00383080">
            <w:pPr>
              <w:rPr>
                <w:rFonts w:ascii="Calibri" w:eastAsia="Calibri" w:hAnsi="Calibri" w:cs="Calibri"/>
                <w:b/>
                <w:color w:val="003D50"/>
                <w:sz w:val="16"/>
                <w:szCs w:val="16"/>
              </w:rPr>
            </w:pPr>
          </w:p>
        </w:tc>
        <w:tc>
          <w:tcPr>
            <w:tcW w:w="400" w:type="dxa"/>
          </w:tcPr>
          <w:p w14:paraId="57E9CA75" w14:textId="683D8874" w:rsidR="00383080" w:rsidRDefault="00383080" w:rsidP="00383080">
            <w:pPr>
              <w:rPr>
                <w:rFonts w:ascii="Calibri" w:eastAsia="Calibri" w:hAnsi="Calibri" w:cs="Calibri"/>
                <w:b/>
                <w:color w:val="003D50"/>
                <w:sz w:val="16"/>
                <w:szCs w:val="16"/>
              </w:rPr>
            </w:pPr>
          </w:p>
        </w:tc>
        <w:tc>
          <w:tcPr>
            <w:tcW w:w="400" w:type="dxa"/>
          </w:tcPr>
          <w:p w14:paraId="3F08D0A2" w14:textId="3340DB87" w:rsidR="00383080" w:rsidRDefault="00A9317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5038A06E" w14:textId="356A4383" w:rsidR="00383080" w:rsidRDefault="00383080" w:rsidP="00383080">
            <w:pPr>
              <w:rPr>
                <w:rFonts w:ascii="Calibri" w:eastAsia="Calibri" w:hAnsi="Calibri" w:cs="Calibri"/>
                <w:b/>
                <w:color w:val="003D50"/>
                <w:sz w:val="16"/>
                <w:szCs w:val="16"/>
              </w:rPr>
            </w:pPr>
          </w:p>
        </w:tc>
        <w:tc>
          <w:tcPr>
            <w:tcW w:w="384" w:type="dxa"/>
          </w:tcPr>
          <w:p w14:paraId="276F840A" w14:textId="76562E13" w:rsidR="00383080" w:rsidRDefault="00383080" w:rsidP="00383080">
            <w:pPr>
              <w:rPr>
                <w:rFonts w:ascii="Calibri" w:eastAsia="Calibri" w:hAnsi="Calibri" w:cs="Calibri"/>
                <w:b/>
                <w:color w:val="003D50"/>
                <w:sz w:val="16"/>
                <w:szCs w:val="16"/>
              </w:rPr>
            </w:pPr>
          </w:p>
        </w:tc>
        <w:tc>
          <w:tcPr>
            <w:tcW w:w="452" w:type="dxa"/>
          </w:tcPr>
          <w:p w14:paraId="7C293292" w14:textId="5A3293EC" w:rsidR="00383080" w:rsidRDefault="00A9317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4" w:type="dxa"/>
          </w:tcPr>
          <w:p w14:paraId="5385FB0E" w14:textId="6161A251" w:rsidR="00383080" w:rsidRDefault="00A9317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55FD3734" w14:textId="28623F86" w:rsidR="00383080" w:rsidRDefault="00383080" w:rsidP="00383080">
            <w:pPr>
              <w:rPr>
                <w:rFonts w:ascii="Calibri" w:eastAsia="Calibri" w:hAnsi="Calibri" w:cs="Calibri"/>
                <w:b/>
                <w:color w:val="003D50"/>
                <w:sz w:val="16"/>
                <w:szCs w:val="16"/>
              </w:rPr>
            </w:pPr>
          </w:p>
        </w:tc>
        <w:tc>
          <w:tcPr>
            <w:tcW w:w="400" w:type="dxa"/>
          </w:tcPr>
          <w:p w14:paraId="6E3BAE0A" w14:textId="799CF89B" w:rsidR="00383080" w:rsidRDefault="00A9317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0290A1E9" w14:textId="156E2B62" w:rsidR="00383080" w:rsidRDefault="00383080" w:rsidP="00383080">
            <w:pPr>
              <w:rPr>
                <w:rFonts w:ascii="Calibri" w:eastAsia="Calibri" w:hAnsi="Calibri" w:cs="Calibri"/>
                <w:b/>
                <w:color w:val="003D50"/>
                <w:sz w:val="16"/>
                <w:szCs w:val="16"/>
              </w:rPr>
            </w:pPr>
          </w:p>
        </w:tc>
        <w:tc>
          <w:tcPr>
            <w:tcW w:w="400" w:type="dxa"/>
          </w:tcPr>
          <w:p w14:paraId="01A006E5" w14:textId="3E830AFF" w:rsidR="00383080" w:rsidRDefault="00383080" w:rsidP="00383080">
            <w:pPr>
              <w:rPr>
                <w:rFonts w:ascii="Calibri" w:eastAsia="Calibri" w:hAnsi="Calibri" w:cs="Calibri"/>
                <w:b/>
                <w:color w:val="003D50"/>
                <w:sz w:val="16"/>
                <w:szCs w:val="16"/>
              </w:rPr>
            </w:pPr>
          </w:p>
        </w:tc>
        <w:tc>
          <w:tcPr>
            <w:tcW w:w="400" w:type="dxa"/>
          </w:tcPr>
          <w:p w14:paraId="733528DA" w14:textId="15FA43D4" w:rsidR="00383080" w:rsidRDefault="00A9317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27" w:type="dxa"/>
          </w:tcPr>
          <w:p w14:paraId="596D23BB" w14:textId="44499B8C" w:rsidR="00383080" w:rsidRDefault="00383080" w:rsidP="00383080">
            <w:pPr>
              <w:rPr>
                <w:rFonts w:ascii="Calibri" w:eastAsia="Calibri" w:hAnsi="Calibri" w:cs="Calibri"/>
                <w:b/>
                <w:color w:val="003D50"/>
                <w:sz w:val="16"/>
                <w:szCs w:val="16"/>
              </w:rPr>
            </w:pPr>
          </w:p>
        </w:tc>
        <w:tc>
          <w:tcPr>
            <w:tcW w:w="450" w:type="dxa"/>
          </w:tcPr>
          <w:p w14:paraId="76D6CC11" w14:textId="3D08D6AF" w:rsidR="00383080" w:rsidRDefault="00A9317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0" w:type="dxa"/>
          </w:tcPr>
          <w:p w14:paraId="4B00A35C" w14:textId="7E59F735" w:rsidR="00383080" w:rsidRDefault="00383080" w:rsidP="00383080">
            <w:pPr>
              <w:rPr>
                <w:rFonts w:ascii="Calibri" w:eastAsia="Calibri" w:hAnsi="Calibri" w:cs="Calibri"/>
                <w:b/>
                <w:color w:val="003D50"/>
                <w:sz w:val="16"/>
                <w:szCs w:val="16"/>
              </w:rPr>
            </w:pPr>
          </w:p>
        </w:tc>
        <w:tc>
          <w:tcPr>
            <w:tcW w:w="450" w:type="dxa"/>
          </w:tcPr>
          <w:p w14:paraId="7287E5DF" w14:textId="1720DA08" w:rsidR="00383080" w:rsidRDefault="00A9317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0" w:type="dxa"/>
          </w:tcPr>
          <w:p w14:paraId="628A99F7" w14:textId="6259324E" w:rsidR="00383080" w:rsidRDefault="00A9317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10" w:type="dxa"/>
          </w:tcPr>
          <w:p w14:paraId="7A417F9B" w14:textId="17512E1F" w:rsidR="00383080" w:rsidRDefault="00383080" w:rsidP="00383080">
            <w:pPr>
              <w:rPr>
                <w:rFonts w:ascii="Calibri" w:eastAsia="Calibri" w:hAnsi="Calibri" w:cs="Calibri"/>
                <w:b/>
                <w:color w:val="003D50"/>
                <w:sz w:val="16"/>
                <w:szCs w:val="16"/>
              </w:rPr>
            </w:pPr>
          </w:p>
        </w:tc>
        <w:tc>
          <w:tcPr>
            <w:tcW w:w="411" w:type="dxa"/>
          </w:tcPr>
          <w:p w14:paraId="3DC94635" w14:textId="6C317CBF" w:rsidR="00383080" w:rsidRDefault="00383080" w:rsidP="00383080">
            <w:pPr>
              <w:rPr>
                <w:rFonts w:ascii="Calibri" w:eastAsia="Calibri" w:hAnsi="Calibri" w:cs="Calibri"/>
                <w:b/>
                <w:color w:val="003D50"/>
                <w:sz w:val="16"/>
                <w:szCs w:val="16"/>
              </w:rPr>
            </w:pPr>
          </w:p>
        </w:tc>
      </w:tr>
      <w:tr w:rsidR="00383080" w14:paraId="3A9AA218" w14:textId="77777777" w:rsidTr="008E2348">
        <w:trPr>
          <w:trHeight w:val="569"/>
        </w:trPr>
        <w:tc>
          <w:tcPr>
            <w:tcW w:w="1707" w:type="dxa"/>
            <w:tcBorders>
              <w:bottom w:val="single" w:sz="12" w:space="0" w:color="000000"/>
            </w:tcBorders>
            <w:shd w:val="clear" w:color="auto" w:fill="auto"/>
            <w:vAlign w:val="center"/>
          </w:tcPr>
          <w:p w14:paraId="5F2B0BBB" w14:textId="77777777" w:rsidR="00383080" w:rsidRDefault="00383080" w:rsidP="00383080">
            <w:pPr>
              <w:jc w:val="center"/>
              <w:rPr>
                <w:rFonts w:ascii="Calibri" w:eastAsia="Calibri" w:hAnsi="Calibri" w:cs="Calibri"/>
                <w:color w:val="003D50"/>
                <w:sz w:val="14"/>
                <w:szCs w:val="14"/>
              </w:rPr>
            </w:pPr>
            <w:r>
              <w:rPr>
                <w:rFonts w:ascii="Calibri" w:eastAsia="Calibri" w:hAnsi="Calibri" w:cs="Calibri"/>
                <w:color w:val="003D50"/>
                <w:sz w:val="14"/>
                <w:szCs w:val="14"/>
              </w:rPr>
              <w:t>JAMC56 Digital Storytelling</w:t>
            </w:r>
          </w:p>
        </w:tc>
        <w:tc>
          <w:tcPr>
            <w:tcW w:w="366" w:type="dxa"/>
          </w:tcPr>
          <w:p w14:paraId="116DF840" w14:textId="095A9915" w:rsidR="00383080" w:rsidRDefault="00383080" w:rsidP="00383080">
            <w:pPr>
              <w:rPr>
                <w:rFonts w:ascii="Calibri" w:eastAsia="Calibri" w:hAnsi="Calibri" w:cs="Calibri"/>
                <w:b/>
                <w:color w:val="003D50"/>
                <w:sz w:val="16"/>
                <w:szCs w:val="16"/>
              </w:rPr>
            </w:pPr>
          </w:p>
        </w:tc>
        <w:tc>
          <w:tcPr>
            <w:tcW w:w="400" w:type="dxa"/>
          </w:tcPr>
          <w:p w14:paraId="42D977A2" w14:textId="2DD1DFF4"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2BCF4729" w14:textId="678964A3" w:rsidR="00383080" w:rsidRDefault="00383080" w:rsidP="00383080">
            <w:pPr>
              <w:rPr>
                <w:rFonts w:ascii="Calibri" w:eastAsia="Calibri" w:hAnsi="Calibri" w:cs="Calibri"/>
                <w:b/>
                <w:color w:val="003D50"/>
                <w:sz w:val="16"/>
                <w:szCs w:val="16"/>
              </w:rPr>
            </w:pPr>
          </w:p>
        </w:tc>
        <w:tc>
          <w:tcPr>
            <w:tcW w:w="400" w:type="dxa"/>
          </w:tcPr>
          <w:p w14:paraId="49E9CA68" w14:textId="57DF8259"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2906E1CE" w14:textId="34987F14"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08117681" w14:textId="6973CCEA"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20FBDE19" w14:textId="527606EE" w:rsidR="00383080" w:rsidRDefault="00383080" w:rsidP="00383080">
            <w:pPr>
              <w:rPr>
                <w:rFonts w:ascii="Calibri" w:eastAsia="Calibri" w:hAnsi="Calibri" w:cs="Calibri"/>
                <w:b/>
                <w:color w:val="003D50"/>
                <w:sz w:val="16"/>
                <w:szCs w:val="16"/>
              </w:rPr>
            </w:pPr>
          </w:p>
        </w:tc>
        <w:tc>
          <w:tcPr>
            <w:tcW w:w="384" w:type="dxa"/>
          </w:tcPr>
          <w:p w14:paraId="79843780" w14:textId="1A891709" w:rsidR="00383080" w:rsidRDefault="00383080" w:rsidP="00383080">
            <w:pPr>
              <w:rPr>
                <w:rFonts w:ascii="Calibri" w:eastAsia="Calibri" w:hAnsi="Calibri" w:cs="Calibri"/>
                <w:b/>
                <w:color w:val="003D50"/>
                <w:sz w:val="16"/>
                <w:szCs w:val="16"/>
              </w:rPr>
            </w:pPr>
          </w:p>
        </w:tc>
        <w:tc>
          <w:tcPr>
            <w:tcW w:w="452" w:type="dxa"/>
          </w:tcPr>
          <w:p w14:paraId="60522235" w14:textId="39C97AA3"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4" w:type="dxa"/>
          </w:tcPr>
          <w:p w14:paraId="49F73D12" w14:textId="2349EC90"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2CEEB202" w14:textId="66051BB1"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5C2FC1BA" w14:textId="54BDD7C8"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2F27F5F5" w14:textId="71045764"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2B13755F" w14:textId="70D38224"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248A8E49" w14:textId="7D34867A"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27" w:type="dxa"/>
          </w:tcPr>
          <w:p w14:paraId="72815903" w14:textId="276ADAAC"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0" w:type="dxa"/>
          </w:tcPr>
          <w:p w14:paraId="5646FD7F" w14:textId="4953C4C3" w:rsidR="00383080" w:rsidRDefault="00383080" w:rsidP="00383080">
            <w:pPr>
              <w:rPr>
                <w:rFonts w:ascii="Calibri" w:eastAsia="Calibri" w:hAnsi="Calibri" w:cs="Calibri"/>
                <w:b/>
                <w:color w:val="003D50"/>
                <w:sz w:val="16"/>
                <w:szCs w:val="16"/>
              </w:rPr>
            </w:pPr>
          </w:p>
        </w:tc>
        <w:tc>
          <w:tcPr>
            <w:tcW w:w="360" w:type="dxa"/>
          </w:tcPr>
          <w:p w14:paraId="6740C7C4" w14:textId="295FAB9A" w:rsidR="00383080" w:rsidRDefault="00383080" w:rsidP="00383080">
            <w:pPr>
              <w:rPr>
                <w:rFonts w:ascii="Calibri" w:eastAsia="Calibri" w:hAnsi="Calibri" w:cs="Calibri"/>
                <w:b/>
                <w:color w:val="003D50"/>
                <w:sz w:val="16"/>
                <w:szCs w:val="16"/>
              </w:rPr>
            </w:pPr>
          </w:p>
        </w:tc>
        <w:tc>
          <w:tcPr>
            <w:tcW w:w="450" w:type="dxa"/>
          </w:tcPr>
          <w:p w14:paraId="3B3C97D3" w14:textId="504AFB2C" w:rsidR="00383080" w:rsidRDefault="00383080" w:rsidP="00383080">
            <w:pPr>
              <w:rPr>
                <w:rFonts w:ascii="Calibri" w:eastAsia="Calibri" w:hAnsi="Calibri" w:cs="Calibri"/>
                <w:b/>
                <w:color w:val="003D50"/>
                <w:sz w:val="16"/>
                <w:szCs w:val="16"/>
              </w:rPr>
            </w:pPr>
          </w:p>
        </w:tc>
        <w:tc>
          <w:tcPr>
            <w:tcW w:w="360" w:type="dxa"/>
          </w:tcPr>
          <w:p w14:paraId="1E994987" w14:textId="2DB0433C"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10" w:type="dxa"/>
          </w:tcPr>
          <w:p w14:paraId="79A68BA4" w14:textId="77777777" w:rsidR="00383080" w:rsidRDefault="00383080" w:rsidP="00383080">
            <w:pPr>
              <w:rPr>
                <w:rFonts w:ascii="Calibri" w:eastAsia="Calibri" w:hAnsi="Calibri" w:cs="Calibri"/>
                <w:b/>
                <w:color w:val="003D50"/>
                <w:sz w:val="16"/>
                <w:szCs w:val="16"/>
              </w:rPr>
            </w:pPr>
          </w:p>
        </w:tc>
        <w:tc>
          <w:tcPr>
            <w:tcW w:w="411" w:type="dxa"/>
          </w:tcPr>
          <w:p w14:paraId="05481D59" w14:textId="77777777" w:rsidR="00383080" w:rsidRDefault="00383080" w:rsidP="00383080">
            <w:pPr>
              <w:rPr>
                <w:rFonts w:ascii="Calibri" w:eastAsia="Calibri" w:hAnsi="Calibri" w:cs="Calibri"/>
                <w:b/>
                <w:color w:val="003D50"/>
                <w:sz w:val="16"/>
                <w:szCs w:val="16"/>
              </w:rPr>
            </w:pPr>
          </w:p>
        </w:tc>
      </w:tr>
      <w:tr w:rsidR="00383080" w14:paraId="5E49A2AC" w14:textId="77777777" w:rsidTr="008E2348">
        <w:trPr>
          <w:trHeight w:val="569"/>
        </w:trPr>
        <w:tc>
          <w:tcPr>
            <w:tcW w:w="1707" w:type="dxa"/>
            <w:tcBorders>
              <w:top w:val="single" w:sz="12" w:space="0" w:color="000000"/>
            </w:tcBorders>
            <w:shd w:val="clear" w:color="auto" w:fill="auto"/>
            <w:vAlign w:val="center"/>
          </w:tcPr>
          <w:p w14:paraId="5949467D" w14:textId="0A940B86" w:rsidR="00383080" w:rsidRDefault="00383080" w:rsidP="00383080">
            <w:pPr>
              <w:jc w:val="center"/>
              <w:rPr>
                <w:rFonts w:ascii="Calibri" w:eastAsia="Calibri" w:hAnsi="Calibri" w:cs="Calibri"/>
                <w:color w:val="003D50"/>
                <w:sz w:val="14"/>
                <w:szCs w:val="14"/>
              </w:rPr>
            </w:pPr>
            <w:r>
              <w:rPr>
                <w:rFonts w:ascii="Calibri" w:eastAsia="Calibri" w:hAnsi="Calibri" w:cs="Calibri"/>
                <w:color w:val="003D50"/>
                <w:sz w:val="14"/>
                <w:szCs w:val="14"/>
              </w:rPr>
              <w:t>JAMD51 Investigative Journalism</w:t>
            </w:r>
          </w:p>
        </w:tc>
        <w:tc>
          <w:tcPr>
            <w:tcW w:w="366" w:type="dxa"/>
          </w:tcPr>
          <w:p w14:paraId="6B220618" w14:textId="2A957A86"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1350BB03" w14:textId="3D380EE4" w:rsidR="00383080" w:rsidRDefault="00383080" w:rsidP="00383080">
            <w:pPr>
              <w:rPr>
                <w:rFonts w:ascii="Calibri" w:eastAsia="Calibri" w:hAnsi="Calibri" w:cs="Calibri"/>
                <w:b/>
                <w:color w:val="003D50"/>
                <w:sz w:val="16"/>
                <w:szCs w:val="16"/>
              </w:rPr>
            </w:pPr>
          </w:p>
        </w:tc>
        <w:tc>
          <w:tcPr>
            <w:tcW w:w="400" w:type="dxa"/>
          </w:tcPr>
          <w:p w14:paraId="1B2311F9" w14:textId="258751C8"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2B75338F" w14:textId="1E22C823"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4A47ADF8" w14:textId="2956BD28"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3AE9E5B3" w14:textId="3B1D73EC"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3A1DDF5E" w14:textId="73F4F7FA"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84" w:type="dxa"/>
          </w:tcPr>
          <w:p w14:paraId="270EDCBC" w14:textId="279B8F11"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2" w:type="dxa"/>
          </w:tcPr>
          <w:p w14:paraId="0036EBFF" w14:textId="56E81505"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4" w:type="dxa"/>
          </w:tcPr>
          <w:p w14:paraId="560844FE" w14:textId="207B37BC" w:rsidR="00383080" w:rsidRDefault="00383080" w:rsidP="00383080">
            <w:pPr>
              <w:rPr>
                <w:rFonts w:ascii="Calibri" w:eastAsia="Calibri" w:hAnsi="Calibri" w:cs="Calibri"/>
                <w:b/>
                <w:color w:val="003D50"/>
                <w:sz w:val="16"/>
                <w:szCs w:val="16"/>
              </w:rPr>
            </w:pPr>
          </w:p>
        </w:tc>
        <w:tc>
          <w:tcPr>
            <w:tcW w:w="400" w:type="dxa"/>
          </w:tcPr>
          <w:p w14:paraId="164B9653" w14:textId="3B66AC99" w:rsidR="00383080" w:rsidRDefault="00383080" w:rsidP="00383080">
            <w:pPr>
              <w:rPr>
                <w:rFonts w:ascii="Calibri" w:eastAsia="Calibri" w:hAnsi="Calibri" w:cs="Calibri"/>
                <w:b/>
                <w:color w:val="003D50"/>
                <w:sz w:val="16"/>
                <w:szCs w:val="16"/>
              </w:rPr>
            </w:pPr>
          </w:p>
        </w:tc>
        <w:tc>
          <w:tcPr>
            <w:tcW w:w="400" w:type="dxa"/>
          </w:tcPr>
          <w:p w14:paraId="6CD2AC0A" w14:textId="3215F5BF"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691EFD2F" w14:textId="0F81810C"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64E3D029" w14:textId="77777777" w:rsidR="00383080" w:rsidRDefault="00383080" w:rsidP="00383080">
            <w:pPr>
              <w:rPr>
                <w:rFonts w:ascii="Calibri" w:eastAsia="Calibri" w:hAnsi="Calibri" w:cs="Calibri"/>
                <w:b/>
                <w:color w:val="003D50"/>
                <w:sz w:val="16"/>
                <w:szCs w:val="16"/>
              </w:rPr>
            </w:pPr>
          </w:p>
        </w:tc>
        <w:tc>
          <w:tcPr>
            <w:tcW w:w="400" w:type="dxa"/>
          </w:tcPr>
          <w:p w14:paraId="12B597CE" w14:textId="764068F8"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27" w:type="dxa"/>
          </w:tcPr>
          <w:p w14:paraId="5B8D6452" w14:textId="2007FA77"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0" w:type="dxa"/>
          </w:tcPr>
          <w:p w14:paraId="1EE899FF" w14:textId="77777777" w:rsidR="00383080" w:rsidRDefault="00383080" w:rsidP="00383080">
            <w:pPr>
              <w:rPr>
                <w:rFonts w:ascii="Calibri" w:eastAsia="Calibri" w:hAnsi="Calibri" w:cs="Calibri"/>
                <w:b/>
                <w:color w:val="003D50"/>
                <w:sz w:val="16"/>
                <w:szCs w:val="16"/>
              </w:rPr>
            </w:pPr>
          </w:p>
        </w:tc>
        <w:tc>
          <w:tcPr>
            <w:tcW w:w="360" w:type="dxa"/>
          </w:tcPr>
          <w:p w14:paraId="5A4E7741" w14:textId="6D20712F"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0" w:type="dxa"/>
          </w:tcPr>
          <w:p w14:paraId="0F41CDCF" w14:textId="10A2FCA2"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0" w:type="dxa"/>
          </w:tcPr>
          <w:p w14:paraId="6A8145D4" w14:textId="5B4F25B5"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10" w:type="dxa"/>
          </w:tcPr>
          <w:p w14:paraId="7C60C8BA" w14:textId="066665F4" w:rsidR="00383080" w:rsidRDefault="00383080" w:rsidP="00383080">
            <w:pPr>
              <w:rPr>
                <w:rFonts w:ascii="Calibri" w:eastAsia="Calibri" w:hAnsi="Calibri" w:cs="Calibri"/>
                <w:b/>
                <w:color w:val="003D50"/>
                <w:sz w:val="16"/>
                <w:szCs w:val="16"/>
              </w:rPr>
            </w:pPr>
          </w:p>
        </w:tc>
        <w:tc>
          <w:tcPr>
            <w:tcW w:w="411" w:type="dxa"/>
          </w:tcPr>
          <w:p w14:paraId="28018B4C" w14:textId="41845BF9"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r>
      <w:tr w:rsidR="00383080" w14:paraId="3D428E13" w14:textId="77777777" w:rsidTr="008E2348">
        <w:trPr>
          <w:trHeight w:val="569"/>
        </w:trPr>
        <w:tc>
          <w:tcPr>
            <w:tcW w:w="1707" w:type="dxa"/>
            <w:shd w:val="clear" w:color="auto" w:fill="auto"/>
            <w:vAlign w:val="center"/>
          </w:tcPr>
          <w:p w14:paraId="49F285F0" w14:textId="0FF35678" w:rsidR="00383080" w:rsidRDefault="00383080" w:rsidP="00383080">
            <w:pPr>
              <w:jc w:val="center"/>
              <w:rPr>
                <w:rFonts w:ascii="Calibri" w:eastAsia="Calibri" w:hAnsi="Calibri" w:cs="Calibri"/>
                <w:color w:val="003D50"/>
                <w:sz w:val="14"/>
                <w:szCs w:val="14"/>
              </w:rPr>
            </w:pPr>
            <w:r>
              <w:rPr>
                <w:rFonts w:ascii="Calibri" w:eastAsia="Calibri" w:hAnsi="Calibri" w:cs="Calibri"/>
                <w:color w:val="003D50"/>
                <w:sz w:val="14"/>
                <w:szCs w:val="14"/>
              </w:rPr>
              <w:t xml:space="preserve">JAMD52 </w:t>
            </w:r>
            <w:r>
              <w:rPr>
                <w:rFonts w:ascii="Calibri" w:eastAsia="Calibri" w:hAnsi="Calibri" w:cs="Calibri"/>
                <w:color w:val="003D50"/>
                <w:sz w:val="14"/>
                <w:szCs w:val="14"/>
              </w:rPr>
              <w:br/>
              <w:t>The Hustle</w:t>
            </w:r>
          </w:p>
        </w:tc>
        <w:tc>
          <w:tcPr>
            <w:tcW w:w="366" w:type="dxa"/>
          </w:tcPr>
          <w:p w14:paraId="78091FC7" w14:textId="5CF1B839" w:rsidR="00383080" w:rsidRDefault="00383080" w:rsidP="00383080">
            <w:pPr>
              <w:rPr>
                <w:rFonts w:ascii="Calibri" w:eastAsia="Calibri" w:hAnsi="Calibri" w:cs="Calibri"/>
                <w:b/>
                <w:color w:val="003D50"/>
                <w:sz w:val="16"/>
                <w:szCs w:val="16"/>
              </w:rPr>
            </w:pPr>
          </w:p>
        </w:tc>
        <w:tc>
          <w:tcPr>
            <w:tcW w:w="400" w:type="dxa"/>
          </w:tcPr>
          <w:p w14:paraId="1114FC19" w14:textId="05490281" w:rsidR="00383080" w:rsidRDefault="00383080" w:rsidP="00383080">
            <w:pPr>
              <w:rPr>
                <w:rFonts w:ascii="Calibri" w:eastAsia="Calibri" w:hAnsi="Calibri" w:cs="Calibri"/>
                <w:b/>
                <w:color w:val="003D50"/>
                <w:sz w:val="16"/>
                <w:szCs w:val="16"/>
              </w:rPr>
            </w:pPr>
          </w:p>
        </w:tc>
        <w:tc>
          <w:tcPr>
            <w:tcW w:w="400" w:type="dxa"/>
          </w:tcPr>
          <w:p w14:paraId="6D1806A6" w14:textId="434AD0FF"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4DC3F7A7" w14:textId="77777777" w:rsidR="00383080" w:rsidRDefault="00383080" w:rsidP="00383080">
            <w:pPr>
              <w:rPr>
                <w:rFonts w:ascii="Calibri" w:eastAsia="Calibri" w:hAnsi="Calibri" w:cs="Calibri"/>
                <w:b/>
                <w:color w:val="003D50"/>
                <w:sz w:val="16"/>
                <w:szCs w:val="16"/>
              </w:rPr>
            </w:pPr>
          </w:p>
        </w:tc>
        <w:tc>
          <w:tcPr>
            <w:tcW w:w="400" w:type="dxa"/>
          </w:tcPr>
          <w:p w14:paraId="7200AA7D" w14:textId="77777777" w:rsidR="00383080" w:rsidRDefault="00383080" w:rsidP="00383080">
            <w:pPr>
              <w:rPr>
                <w:rFonts w:ascii="Calibri" w:eastAsia="Calibri" w:hAnsi="Calibri" w:cs="Calibri"/>
                <w:b/>
                <w:color w:val="003D50"/>
                <w:sz w:val="16"/>
                <w:szCs w:val="16"/>
              </w:rPr>
            </w:pPr>
          </w:p>
        </w:tc>
        <w:tc>
          <w:tcPr>
            <w:tcW w:w="400" w:type="dxa"/>
          </w:tcPr>
          <w:p w14:paraId="1E998209" w14:textId="52E053EA"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021E5A3B" w14:textId="03000F87"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84" w:type="dxa"/>
          </w:tcPr>
          <w:p w14:paraId="61783D6F" w14:textId="716FF2A4"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2" w:type="dxa"/>
          </w:tcPr>
          <w:p w14:paraId="5CD9A769" w14:textId="77777777" w:rsidR="00383080" w:rsidRDefault="00383080" w:rsidP="00383080">
            <w:pPr>
              <w:rPr>
                <w:rFonts w:ascii="Calibri" w:eastAsia="Calibri" w:hAnsi="Calibri" w:cs="Calibri"/>
                <w:b/>
                <w:color w:val="003D50"/>
                <w:sz w:val="16"/>
                <w:szCs w:val="16"/>
              </w:rPr>
            </w:pPr>
          </w:p>
        </w:tc>
        <w:tc>
          <w:tcPr>
            <w:tcW w:w="364" w:type="dxa"/>
          </w:tcPr>
          <w:p w14:paraId="24F8610E" w14:textId="502993B7"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67B01DDD" w14:textId="77777777" w:rsidR="00383080" w:rsidRDefault="00383080" w:rsidP="00383080">
            <w:pPr>
              <w:rPr>
                <w:rFonts w:ascii="Calibri" w:eastAsia="Calibri" w:hAnsi="Calibri" w:cs="Calibri"/>
                <w:b/>
                <w:color w:val="003D50"/>
                <w:sz w:val="16"/>
                <w:szCs w:val="16"/>
              </w:rPr>
            </w:pPr>
          </w:p>
        </w:tc>
        <w:tc>
          <w:tcPr>
            <w:tcW w:w="400" w:type="dxa"/>
          </w:tcPr>
          <w:p w14:paraId="6A76A7EF" w14:textId="667365E9" w:rsidR="00383080" w:rsidRDefault="00383080" w:rsidP="00383080">
            <w:pPr>
              <w:rPr>
                <w:rFonts w:ascii="Calibri" w:eastAsia="Calibri" w:hAnsi="Calibri" w:cs="Calibri"/>
                <w:b/>
                <w:color w:val="003D50"/>
                <w:sz w:val="16"/>
                <w:szCs w:val="16"/>
              </w:rPr>
            </w:pPr>
          </w:p>
        </w:tc>
        <w:tc>
          <w:tcPr>
            <w:tcW w:w="400" w:type="dxa"/>
          </w:tcPr>
          <w:p w14:paraId="6515774E" w14:textId="4415DFC5"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038ED25E" w14:textId="77777777" w:rsidR="00383080" w:rsidRDefault="00383080" w:rsidP="00383080">
            <w:pPr>
              <w:rPr>
                <w:rFonts w:ascii="Calibri" w:eastAsia="Calibri" w:hAnsi="Calibri" w:cs="Calibri"/>
                <w:b/>
                <w:color w:val="003D50"/>
                <w:sz w:val="16"/>
                <w:szCs w:val="16"/>
              </w:rPr>
            </w:pPr>
          </w:p>
        </w:tc>
        <w:tc>
          <w:tcPr>
            <w:tcW w:w="400" w:type="dxa"/>
          </w:tcPr>
          <w:p w14:paraId="19290A43" w14:textId="74197B2D" w:rsidR="00383080" w:rsidRDefault="00383080" w:rsidP="00383080">
            <w:pPr>
              <w:rPr>
                <w:rFonts w:ascii="Calibri" w:eastAsia="Calibri" w:hAnsi="Calibri" w:cs="Calibri"/>
                <w:b/>
                <w:color w:val="003D50"/>
                <w:sz w:val="16"/>
                <w:szCs w:val="16"/>
              </w:rPr>
            </w:pPr>
          </w:p>
        </w:tc>
        <w:tc>
          <w:tcPr>
            <w:tcW w:w="427" w:type="dxa"/>
          </w:tcPr>
          <w:p w14:paraId="567B62F6" w14:textId="77777777" w:rsidR="00383080" w:rsidRDefault="00383080" w:rsidP="00383080">
            <w:pPr>
              <w:rPr>
                <w:rFonts w:ascii="Calibri" w:eastAsia="Calibri" w:hAnsi="Calibri" w:cs="Calibri"/>
                <w:b/>
                <w:color w:val="003D50"/>
                <w:sz w:val="16"/>
                <w:szCs w:val="16"/>
              </w:rPr>
            </w:pPr>
          </w:p>
        </w:tc>
        <w:tc>
          <w:tcPr>
            <w:tcW w:w="450" w:type="dxa"/>
          </w:tcPr>
          <w:p w14:paraId="33F1DE64" w14:textId="16365AC4"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0" w:type="dxa"/>
          </w:tcPr>
          <w:p w14:paraId="5690612A" w14:textId="70B867AE"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0" w:type="dxa"/>
          </w:tcPr>
          <w:p w14:paraId="7BEC7460" w14:textId="6D6E72F2"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0" w:type="dxa"/>
          </w:tcPr>
          <w:p w14:paraId="39398B33" w14:textId="1E56F62D" w:rsidR="00383080" w:rsidRDefault="00383080" w:rsidP="00383080">
            <w:pPr>
              <w:rPr>
                <w:rFonts w:ascii="Calibri" w:eastAsia="Calibri" w:hAnsi="Calibri" w:cs="Calibri"/>
                <w:b/>
                <w:color w:val="003D50"/>
                <w:sz w:val="16"/>
                <w:szCs w:val="16"/>
              </w:rPr>
            </w:pPr>
          </w:p>
        </w:tc>
        <w:tc>
          <w:tcPr>
            <w:tcW w:w="310" w:type="dxa"/>
          </w:tcPr>
          <w:p w14:paraId="6F9DF4F9" w14:textId="413CAE1E"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11" w:type="dxa"/>
          </w:tcPr>
          <w:p w14:paraId="19CBDF4F" w14:textId="0DC94045" w:rsidR="00383080" w:rsidRDefault="00383080" w:rsidP="00383080">
            <w:pPr>
              <w:rPr>
                <w:rFonts w:ascii="Calibri" w:eastAsia="Calibri" w:hAnsi="Calibri" w:cs="Calibri"/>
                <w:b/>
                <w:color w:val="003D50"/>
                <w:sz w:val="16"/>
                <w:szCs w:val="16"/>
              </w:rPr>
            </w:pPr>
          </w:p>
        </w:tc>
      </w:tr>
      <w:tr w:rsidR="00383080" w14:paraId="29A5BD52" w14:textId="77777777" w:rsidTr="008E2348">
        <w:trPr>
          <w:trHeight w:val="569"/>
        </w:trPr>
        <w:tc>
          <w:tcPr>
            <w:tcW w:w="1707" w:type="dxa"/>
            <w:shd w:val="clear" w:color="auto" w:fill="auto"/>
            <w:vAlign w:val="center"/>
          </w:tcPr>
          <w:p w14:paraId="3D514778" w14:textId="77777777" w:rsidR="00383080" w:rsidRDefault="00383080" w:rsidP="00383080">
            <w:pPr>
              <w:jc w:val="center"/>
              <w:rPr>
                <w:rFonts w:ascii="Calibri" w:eastAsia="Calibri" w:hAnsi="Calibri" w:cs="Calibri"/>
                <w:color w:val="003D50"/>
                <w:sz w:val="14"/>
                <w:szCs w:val="14"/>
              </w:rPr>
            </w:pPr>
            <w:r>
              <w:rPr>
                <w:rFonts w:ascii="Calibri" w:eastAsia="Calibri" w:hAnsi="Calibri" w:cs="Calibri"/>
                <w:color w:val="003D50"/>
                <w:sz w:val="14"/>
                <w:szCs w:val="14"/>
              </w:rPr>
              <w:t xml:space="preserve">JAMD53 </w:t>
            </w:r>
          </w:p>
          <w:p w14:paraId="722F94E4" w14:textId="452A3A5F" w:rsidR="00383080" w:rsidRDefault="00383080" w:rsidP="00383080">
            <w:pPr>
              <w:jc w:val="center"/>
              <w:rPr>
                <w:rFonts w:ascii="Calibri" w:eastAsia="Calibri" w:hAnsi="Calibri" w:cs="Calibri"/>
                <w:color w:val="003D50"/>
                <w:sz w:val="14"/>
                <w:szCs w:val="14"/>
              </w:rPr>
            </w:pPr>
            <w:r>
              <w:rPr>
                <w:rFonts w:ascii="Calibri" w:eastAsia="Calibri" w:hAnsi="Calibri" w:cs="Calibri"/>
                <w:color w:val="003D50"/>
                <w:sz w:val="14"/>
                <w:szCs w:val="14"/>
              </w:rPr>
              <w:t>The Big Show</w:t>
            </w:r>
          </w:p>
        </w:tc>
        <w:tc>
          <w:tcPr>
            <w:tcW w:w="366" w:type="dxa"/>
          </w:tcPr>
          <w:p w14:paraId="266FE7EA" w14:textId="77777777" w:rsidR="00383080" w:rsidRDefault="00383080" w:rsidP="00383080">
            <w:pPr>
              <w:rPr>
                <w:rFonts w:ascii="Calibri" w:eastAsia="Calibri" w:hAnsi="Calibri" w:cs="Calibri"/>
                <w:b/>
                <w:color w:val="003D50"/>
                <w:sz w:val="16"/>
                <w:szCs w:val="16"/>
              </w:rPr>
            </w:pPr>
          </w:p>
        </w:tc>
        <w:tc>
          <w:tcPr>
            <w:tcW w:w="400" w:type="dxa"/>
          </w:tcPr>
          <w:p w14:paraId="2E20C3DE" w14:textId="596A484C"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3A06D68B" w14:textId="5D647C13"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3361637F" w14:textId="72F8D764"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3A32C02D" w14:textId="4F6C0625"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48034B4D" w14:textId="7E34AC27"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416C915B" w14:textId="45BD57E4" w:rsidR="00383080" w:rsidRDefault="00383080" w:rsidP="00383080">
            <w:pPr>
              <w:rPr>
                <w:rFonts w:ascii="Calibri" w:eastAsia="Calibri" w:hAnsi="Calibri" w:cs="Calibri"/>
                <w:b/>
                <w:color w:val="003D50"/>
                <w:sz w:val="16"/>
                <w:szCs w:val="16"/>
              </w:rPr>
            </w:pPr>
          </w:p>
        </w:tc>
        <w:tc>
          <w:tcPr>
            <w:tcW w:w="384" w:type="dxa"/>
          </w:tcPr>
          <w:p w14:paraId="7D11155D" w14:textId="7D026032" w:rsidR="00383080" w:rsidRDefault="00383080" w:rsidP="00383080">
            <w:pPr>
              <w:rPr>
                <w:rFonts w:ascii="Calibri" w:eastAsia="Calibri" w:hAnsi="Calibri" w:cs="Calibri"/>
                <w:b/>
                <w:color w:val="003D50"/>
                <w:sz w:val="16"/>
                <w:szCs w:val="16"/>
              </w:rPr>
            </w:pPr>
          </w:p>
        </w:tc>
        <w:tc>
          <w:tcPr>
            <w:tcW w:w="452" w:type="dxa"/>
          </w:tcPr>
          <w:p w14:paraId="136D91AA" w14:textId="6B9A1F10"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4" w:type="dxa"/>
          </w:tcPr>
          <w:p w14:paraId="6D79EA6A" w14:textId="12A6A6C5" w:rsidR="00383080" w:rsidRDefault="00383080" w:rsidP="00383080">
            <w:pPr>
              <w:rPr>
                <w:rFonts w:ascii="Calibri" w:eastAsia="Calibri" w:hAnsi="Calibri" w:cs="Calibri"/>
                <w:b/>
                <w:color w:val="003D50"/>
                <w:sz w:val="16"/>
                <w:szCs w:val="16"/>
              </w:rPr>
            </w:pPr>
          </w:p>
        </w:tc>
        <w:tc>
          <w:tcPr>
            <w:tcW w:w="400" w:type="dxa"/>
          </w:tcPr>
          <w:p w14:paraId="7922E588" w14:textId="4735AC2A"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4ACC8A84" w14:textId="2757FA19"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23EACA63" w14:textId="75225E08"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0163090B" w14:textId="018F9721"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4F5E8CA3" w14:textId="766EADAF"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27" w:type="dxa"/>
          </w:tcPr>
          <w:p w14:paraId="79463868" w14:textId="0CB9597F"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0" w:type="dxa"/>
          </w:tcPr>
          <w:p w14:paraId="1256C892" w14:textId="77777777" w:rsidR="00383080" w:rsidRDefault="00383080" w:rsidP="00383080">
            <w:pPr>
              <w:rPr>
                <w:rFonts w:ascii="Calibri" w:eastAsia="Calibri" w:hAnsi="Calibri" w:cs="Calibri"/>
                <w:b/>
                <w:color w:val="003D50"/>
                <w:sz w:val="16"/>
                <w:szCs w:val="16"/>
              </w:rPr>
            </w:pPr>
          </w:p>
        </w:tc>
        <w:tc>
          <w:tcPr>
            <w:tcW w:w="360" w:type="dxa"/>
          </w:tcPr>
          <w:p w14:paraId="15EEE85E" w14:textId="60ED8010" w:rsidR="00383080" w:rsidRDefault="00383080" w:rsidP="00383080">
            <w:pPr>
              <w:rPr>
                <w:rFonts w:ascii="Calibri" w:eastAsia="Calibri" w:hAnsi="Calibri" w:cs="Calibri"/>
                <w:b/>
                <w:color w:val="003D50"/>
                <w:sz w:val="16"/>
                <w:szCs w:val="16"/>
              </w:rPr>
            </w:pPr>
          </w:p>
        </w:tc>
        <w:tc>
          <w:tcPr>
            <w:tcW w:w="450" w:type="dxa"/>
          </w:tcPr>
          <w:p w14:paraId="095517EC" w14:textId="3DAB1ABA"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0" w:type="dxa"/>
          </w:tcPr>
          <w:p w14:paraId="20836DF0" w14:textId="682D373F"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10" w:type="dxa"/>
          </w:tcPr>
          <w:p w14:paraId="6D1D4250" w14:textId="29AD5862"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11" w:type="dxa"/>
          </w:tcPr>
          <w:p w14:paraId="1685E4C3" w14:textId="1E878309" w:rsidR="00383080" w:rsidRDefault="00383080" w:rsidP="00383080">
            <w:pPr>
              <w:rPr>
                <w:rFonts w:ascii="Calibri" w:eastAsia="Calibri" w:hAnsi="Calibri" w:cs="Calibri"/>
                <w:b/>
                <w:color w:val="003D50"/>
                <w:sz w:val="16"/>
                <w:szCs w:val="16"/>
              </w:rPr>
            </w:pPr>
          </w:p>
        </w:tc>
      </w:tr>
      <w:tr w:rsidR="00383080" w14:paraId="35A87393" w14:textId="77777777" w:rsidTr="008E2348">
        <w:trPr>
          <w:trHeight w:val="569"/>
        </w:trPr>
        <w:tc>
          <w:tcPr>
            <w:tcW w:w="1707" w:type="dxa"/>
            <w:shd w:val="clear" w:color="auto" w:fill="auto"/>
            <w:vAlign w:val="center"/>
          </w:tcPr>
          <w:p w14:paraId="565CBA45" w14:textId="77777777" w:rsidR="00383080" w:rsidRDefault="00383080" w:rsidP="00383080">
            <w:pPr>
              <w:jc w:val="center"/>
              <w:rPr>
                <w:rFonts w:ascii="Calibri" w:eastAsia="Calibri" w:hAnsi="Calibri" w:cs="Calibri"/>
                <w:color w:val="003D50"/>
                <w:sz w:val="14"/>
                <w:szCs w:val="14"/>
              </w:rPr>
            </w:pPr>
            <w:r>
              <w:rPr>
                <w:rFonts w:ascii="Calibri" w:eastAsia="Calibri" w:hAnsi="Calibri" w:cs="Calibri"/>
                <w:color w:val="003D50"/>
                <w:sz w:val="14"/>
                <w:szCs w:val="14"/>
              </w:rPr>
              <w:t>JAMD54</w:t>
            </w:r>
          </w:p>
          <w:p w14:paraId="3E62CDD8" w14:textId="2065813A" w:rsidR="00383080" w:rsidRDefault="00383080" w:rsidP="00383080">
            <w:pPr>
              <w:jc w:val="center"/>
              <w:rPr>
                <w:rFonts w:ascii="Calibri" w:eastAsia="Calibri" w:hAnsi="Calibri" w:cs="Calibri"/>
                <w:color w:val="003D50"/>
                <w:sz w:val="14"/>
                <w:szCs w:val="14"/>
              </w:rPr>
            </w:pPr>
            <w:r>
              <w:rPr>
                <w:rFonts w:ascii="Calibri" w:eastAsia="Calibri" w:hAnsi="Calibri" w:cs="Calibri"/>
                <w:color w:val="003D50"/>
                <w:sz w:val="14"/>
                <w:szCs w:val="14"/>
              </w:rPr>
              <w:t xml:space="preserve"> Trending Now</w:t>
            </w:r>
          </w:p>
        </w:tc>
        <w:tc>
          <w:tcPr>
            <w:tcW w:w="366" w:type="dxa"/>
          </w:tcPr>
          <w:p w14:paraId="7A248209" w14:textId="77777777" w:rsidR="00383080" w:rsidRDefault="00383080" w:rsidP="00383080">
            <w:pPr>
              <w:rPr>
                <w:rFonts w:ascii="Calibri" w:eastAsia="Calibri" w:hAnsi="Calibri" w:cs="Calibri"/>
                <w:b/>
                <w:color w:val="003D50"/>
                <w:sz w:val="16"/>
                <w:szCs w:val="16"/>
              </w:rPr>
            </w:pPr>
          </w:p>
          <w:p w14:paraId="6F7FBD12" w14:textId="3E15E4E0" w:rsidR="00383080" w:rsidRDefault="00383080" w:rsidP="00383080">
            <w:pPr>
              <w:rPr>
                <w:rFonts w:ascii="Calibri" w:eastAsia="Calibri" w:hAnsi="Calibri" w:cs="Calibri"/>
                <w:b/>
                <w:color w:val="003D50"/>
                <w:sz w:val="16"/>
                <w:szCs w:val="16"/>
              </w:rPr>
            </w:pPr>
          </w:p>
        </w:tc>
        <w:tc>
          <w:tcPr>
            <w:tcW w:w="400" w:type="dxa"/>
          </w:tcPr>
          <w:p w14:paraId="12854112" w14:textId="6A90EADF"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1D1E07D0" w14:textId="77777777" w:rsidR="00383080" w:rsidRDefault="00383080" w:rsidP="00383080">
            <w:pPr>
              <w:rPr>
                <w:rFonts w:ascii="Calibri" w:eastAsia="Calibri" w:hAnsi="Calibri" w:cs="Calibri"/>
                <w:b/>
                <w:color w:val="003D50"/>
                <w:sz w:val="16"/>
                <w:szCs w:val="16"/>
              </w:rPr>
            </w:pPr>
          </w:p>
        </w:tc>
        <w:tc>
          <w:tcPr>
            <w:tcW w:w="400" w:type="dxa"/>
          </w:tcPr>
          <w:p w14:paraId="241E79DA" w14:textId="548F4C2B"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40355804" w14:textId="186A01B0"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597E77A7" w14:textId="742C2C40"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63C13894" w14:textId="1423A564" w:rsidR="00383080" w:rsidRDefault="00383080" w:rsidP="00383080">
            <w:pPr>
              <w:rPr>
                <w:rFonts w:ascii="Calibri" w:eastAsia="Calibri" w:hAnsi="Calibri" w:cs="Calibri"/>
                <w:b/>
                <w:color w:val="003D50"/>
                <w:sz w:val="16"/>
                <w:szCs w:val="16"/>
              </w:rPr>
            </w:pPr>
          </w:p>
        </w:tc>
        <w:tc>
          <w:tcPr>
            <w:tcW w:w="384" w:type="dxa"/>
          </w:tcPr>
          <w:p w14:paraId="06A469B9" w14:textId="74913354"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2" w:type="dxa"/>
          </w:tcPr>
          <w:p w14:paraId="6C789D85" w14:textId="05740CC4"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4" w:type="dxa"/>
          </w:tcPr>
          <w:p w14:paraId="6A3FE3CF" w14:textId="368C9E55" w:rsidR="00383080" w:rsidRDefault="00383080" w:rsidP="00383080">
            <w:pPr>
              <w:rPr>
                <w:rFonts w:ascii="Calibri" w:eastAsia="Calibri" w:hAnsi="Calibri" w:cs="Calibri"/>
                <w:b/>
                <w:color w:val="003D50"/>
                <w:sz w:val="16"/>
                <w:szCs w:val="16"/>
              </w:rPr>
            </w:pPr>
          </w:p>
        </w:tc>
        <w:tc>
          <w:tcPr>
            <w:tcW w:w="400" w:type="dxa"/>
          </w:tcPr>
          <w:p w14:paraId="30137D01" w14:textId="4BA2F4C6" w:rsidR="00383080" w:rsidRDefault="00383080" w:rsidP="00383080">
            <w:pPr>
              <w:rPr>
                <w:rFonts w:ascii="Calibri" w:eastAsia="Calibri" w:hAnsi="Calibri" w:cs="Calibri"/>
                <w:b/>
                <w:color w:val="003D50"/>
                <w:sz w:val="16"/>
                <w:szCs w:val="16"/>
              </w:rPr>
            </w:pPr>
          </w:p>
        </w:tc>
        <w:tc>
          <w:tcPr>
            <w:tcW w:w="400" w:type="dxa"/>
          </w:tcPr>
          <w:p w14:paraId="76AF4C0D" w14:textId="501A5F52"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3E0593DF" w14:textId="1EC7A0E5"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7706A34E" w14:textId="6B742C15" w:rsidR="00383080" w:rsidRDefault="00383080" w:rsidP="00383080">
            <w:pPr>
              <w:rPr>
                <w:rFonts w:ascii="Calibri" w:eastAsia="Calibri" w:hAnsi="Calibri" w:cs="Calibri"/>
                <w:b/>
                <w:color w:val="003D50"/>
                <w:sz w:val="16"/>
                <w:szCs w:val="16"/>
              </w:rPr>
            </w:pPr>
          </w:p>
        </w:tc>
        <w:tc>
          <w:tcPr>
            <w:tcW w:w="400" w:type="dxa"/>
          </w:tcPr>
          <w:p w14:paraId="54B3EA9C" w14:textId="4AE78963"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27" w:type="dxa"/>
          </w:tcPr>
          <w:p w14:paraId="153C4581" w14:textId="0640BEBA"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0" w:type="dxa"/>
          </w:tcPr>
          <w:p w14:paraId="4AC38AFC" w14:textId="7CE1AB40"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0" w:type="dxa"/>
          </w:tcPr>
          <w:p w14:paraId="44432FBE" w14:textId="09BE16CE"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0" w:type="dxa"/>
          </w:tcPr>
          <w:p w14:paraId="608B699B" w14:textId="5C7D9A0D" w:rsidR="00383080" w:rsidRDefault="00383080" w:rsidP="00383080">
            <w:pPr>
              <w:rPr>
                <w:rFonts w:ascii="Calibri" w:eastAsia="Calibri" w:hAnsi="Calibri" w:cs="Calibri"/>
                <w:b/>
                <w:color w:val="003D50"/>
                <w:sz w:val="16"/>
                <w:szCs w:val="16"/>
              </w:rPr>
            </w:pPr>
          </w:p>
        </w:tc>
        <w:tc>
          <w:tcPr>
            <w:tcW w:w="360" w:type="dxa"/>
          </w:tcPr>
          <w:p w14:paraId="5F5F5A7D" w14:textId="598BCDEC"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10" w:type="dxa"/>
          </w:tcPr>
          <w:p w14:paraId="681F5EED" w14:textId="77777777" w:rsidR="00383080" w:rsidRDefault="00383080" w:rsidP="00383080">
            <w:pPr>
              <w:rPr>
                <w:rFonts w:ascii="Calibri" w:eastAsia="Calibri" w:hAnsi="Calibri" w:cs="Calibri"/>
                <w:b/>
                <w:color w:val="003D50"/>
                <w:sz w:val="16"/>
                <w:szCs w:val="16"/>
              </w:rPr>
            </w:pPr>
          </w:p>
        </w:tc>
        <w:tc>
          <w:tcPr>
            <w:tcW w:w="411" w:type="dxa"/>
          </w:tcPr>
          <w:p w14:paraId="7CB33E40" w14:textId="77777777" w:rsidR="00383080" w:rsidRDefault="00383080" w:rsidP="00383080">
            <w:pPr>
              <w:rPr>
                <w:rFonts w:ascii="Calibri" w:eastAsia="Calibri" w:hAnsi="Calibri" w:cs="Calibri"/>
                <w:b/>
                <w:color w:val="003D50"/>
                <w:sz w:val="16"/>
                <w:szCs w:val="16"/>
              </w:rPr>
            </w:pPr>
          </w:p>
          <w:p w14:paraId="16898B0F" w14:textId="77777777" w:rsidR="00383080" w:rsidRDefault="00383080" w:rsidP="00383080">
            <w:pPr>
              <w:rPr>
                <w:rFonts w:ascii="Calibri" w:eastAsia="Calibri" w:hAnsi="Calibri" w:cs="Calibri"/>
                <w:b/>
                <w:color w:val="003D50"/>
                <w:sz w:val="16"/>
                <w:szCs w:val="16"/>
              </w:rPr>
            </w:pPr>
          </w:p>
        </w:tc>
      </w:tr>
      <w:tr w:rsidR="00383080" w14:paraId="09CD9501" w14:textId="77777777" w:rsidTr="008E2348">
        <w:trPr>
          <w:trHeight w:val="569"/>
        </w:trPr>
        <w:tc>
          <w:tcPr>
            <w:tcW w:w="1707" w:type="dxa"/>
            <w:shd w:val="clear" w:color="auto" w:fill="auto"/>
            <w:vAlign w:val="center"/>
          </w:tcPr>
          <w:p w14:paraId="1A669FED" w14:textId="77777777" w:rsidR="00383080" w:rsidRDefault="00383080" w:rsidP="00383080">
            <w:pPr>
              <w:jc w:val="center"/>
              <w:rPr>
                <w:rFonts w:ascii="Calibri" w:eastAsia="Calibri" w:hAnsi="Calibri" w:cs="Calibri"/>
                <w:color w:val="003D50"/>
                <w:sz w:val="14"/>
                <w:szCs w:val="14"/>
              </w:rPr>
            </w:pPr>
            <w:r>
              <w:rPr>
                <w:rFonts w:ascii="Calibri" w:eastAsia="Calibri" w:hAnsi="Calibri" w:cs="Calibri"/>
                <w:color w:val="003D50"/>
                <w:sz w:val="14"/>
                <w:szCs w:val="14"/>
              </w:rPr>
              <w:t>JAMD55</w:t>
            </w:r>
          </w:p>
          <w:p w14:paraId="6E12128C" w14:textId="1247CDBA" w:rsidR="00383080" w:rsidRDefault="00383080" w:rsidP="00383080">
            <w:pPr>
              <w:jc w:val="center"/>
              <w:rPr>
                <w:rFonts w:ascii="Calibri" w:eastAsia="Calibri" w:hAnsi="Calibri" w:cs="Calibri"/>
                <w:color w:val="003D50"/>
                <w:sz w:val="14"/>
                <w:szCs w:val="14"/>
              </w:rPr>
            </w:pPr>
            <w:r>
              <w:rPr>
                <w:rFonts w:ascii="Calibri" w:eastAsia="Calibri" w:hAnsi="Calibri" w:cs="Calibri"/>
                <w:color w:val="003D50"/>
                <w:sz w:val="14"/>
                <w:szCs w:val="14"/>
              </w:rPr>
              <w:t>Slow Journalism</w:t>
            </w:r>
          </w:p>
        </w:tc>
        <w:tc>
          <w:tcPr>
            <w:tcW w:w="366" w:type="dxa"/>
          </w:tcPr>
          <w:p w14:paraId="465E81B1" w14:textId="1C104786"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32A22E74" w14:textId="5DE348E7"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12DCF91A" w14:textId="7370B422"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424D0F92" w14:textId="45BB83F9" w:rsidR="00383080" w:rsidRDefault="00383080" w:rsidP="00383080">
            <w:pPr>
              <w:rPr>
                <w:rFonts w:ascii="Calibri" w:eastAsia="Calibri" w:hAnsi="Calibri" w:cs="Calibri"/>
                <w:b/>
                <w:color w:val="003D50"/>
                <w:sz w:val="16"/>
                <w:szCs w:val="16"/>
              </w:rPr>
            </w:pPr>
          </w:p>
        </w:tc>
        <w:tc>
          <w:tcPr>
            <w:tcW w:w="400" w:type="dxa"/>
          </w:tcPr>
          <w:p w14:paraId="215B2590" w14:textId="45C2B89B"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40BCD0C4" w14:textId="5A30E148"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26A1C5AC" w14:textId="67DD668A" w:rsidR="00383080" w:rsidRDefault="00383080" w:rsidP="00383080">
            <w:pPr>
              <w:rPr>
                <w:rFonts w:ascii="Calibri" w:eastAsia="Calibri" w:hAnsi="Calibri" w:cs="Calibri"/>
                <w:b/>
                <w:color w:val="003D50"/>
                <w:sz w:val="16"/>
                <w:szCs w:val="16"/>
              </w:rPr>
            </w:pPr>
          </w:p>
        </w:tc>
        <w:tc>
          <w:tcPr>
            <w:tcW w:w="384" w:type="dxa"/>
          </w:tcPr>
          <w:p w14:paraId="2729227D" w14:textId="203F723B"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2" w:type="dxa"/>
          </w:tcPr>
          <w:p w14:paraId="701CE86E" w14:textId="5EB81AF1"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4" w:type="dxa"/>
          </w:tcPr>
          <w:p w14:paraId="200DA7B1" w14:textId="6FFA96BF"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46E70226" w14:textId="7DF254AB"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274A4545" w14:textId="2CDE423E"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67503D42" w14:textId="0F10FAA7" w:rsidR="00383080" w:rsidRDefault="00383080" w:rsidP="00383080">
            <w:pPr>
              <w:rPr>
                <w:rFonts w:ascii="Calibri" w:eastAsia="Calibri" w:hAnsi="Calibri" w:cs="Calibri"/>
                <w:b/>
                <w:color w:val="003D50"/>
                <w:sz w:val="16"/>
                <w:szCs w:val="16"/>
              </w:rPr>
            </w:pPr>
          </w:p>
        </w:tc>
        <w:tc>
          <w:tcPr>
            <w:tcW w:w="400" w:type="dxa"/>
          </w:tcPr>
          <w:p w14:paraId="0C4AFAFA" w14:textId="49D0D1EF"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338AEECF" w14:textId="41881AFE"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27" w:type="dxa"/>
          </w:tcPr>
          <w:p w14:paraId="73F8588F" w14:textId="60C2118D"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0" w:type="dxa"/>
          </w:tcPr>
          <w:p w14:paraId="056713F4" w14:textId="10282CB6"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0" w:type="dxa"/>
          </w:tcPr>
          <w:p w14:paraId="196A4C3B" w14:textId="7047F777"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0" w:type="dxa"/>
          </w:tcPr>
          <w:p w14:paraId="1DFB24AA" w14:textId="17EDF090"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0" w:type="dxa"/>
          </w:tcPr>
          <w:p w14:paraId="46BA4E32" w14:textId="4590407B" w:rsidR="00383080" w:rsidRDefault="00383080" w:rsidP="00383080">
            <w:pPr>
              <w:rPr>
                <w:rFonts w:ascii="Calibri" w:eastAsia="Calibri" w:hAnsi="Calibri" w:cs="Calibri"/>
                <w:b/>
                <w:color w:val="003D50"/>
                <w:sz w:val="16"/>
                <w:szCs w:val="16"/>
              </w:rPr>
            </w:pPr>
          </w:p>
        </w:tc>
        <w:tc>
          <w:tcPr>
            <w:tcW w:w="310" w:type="dxa"/>
          </w:tcPr>
          <w:p w14:paraId="7456B618" w14:textId="77777777" w:rsidR="00383080" w:rsidRDefault="00383080" w:rsidP="00383080">
            <w:pPr>
              <w:rPr>
                <w:rFonts w:ascii="Calibri" w:eastAsia="Calibri" w:hAnsi="Calibri" w:cs="Calibri"/>
                <w:b/>
                <w:color w:val="003D50"/>
                <w:sz w:val="16"/>
                <w:szCs w:val="16"/>
              </w:rPr>
            </w:pPr>
          </w:p>
        </w:tc>
        <w:tc>
          <w:tcPr>
            <w:tcW w:w="411" w:type="dxa"/>
          </w:tcPr>
          <w:p w14:paraId="3D94A012" w14:textId="03681D62"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r>
      <w:tr w:rsidR="00383080" w14:paraId="34F7E81A" w14:textId="77777777" w:rsidTr="008E2348">
        <w:trPr>
          <w:trHeight w:val="569"/>
        </w:trPr>
        <w:tc>
          <w:tcPr>
            <w:tcW w:w="1707" w:type="dxa"/>
            <w:shd w:val="clear" w:color="auto" w:fill="auto"/>
            <w:vAlign w:val="center"/>
          </w:tcPr>
          <w:p w14:paraId="258FFB13" w14:textId="1F9FC246" w:rsidR="00383080" w:rsidRDefault="00383080" w:rsidP="00383080">
            <w:pPr>
              <w:jc w:val="center"/>
              <w:rPr>
                <w:rFonts w:ascii="Calibri" w:eastAsia="Calibri" w:hAnsi="Calibri" w:cs="Calibri"/>
                <w:color w:val="003D50"/>
                <w:sz w:val="14"/>
                <w:szCs w:val="14"/>
              </w:rPr>
            </w:pPr>
            <w:r>
              <w:rPr>
                <w:rFonts w:ascii="Calibri" w:eastAsia="Calibri" w:hAnsi="Calibri" w:cs="Calibri"/>
                <w:color w:val="003D50"/>
                <w:sz w:val="14"/>
                <w:szCs w:val="14"/>
              </w:rPr>
              <w:t>JAMD56</w:t>
            </w:r>
          </w:p>
          <w:p w14:paraId="37649E27" w14:textId="4EECBE03" w:rsidR="00383080" w:rsidRDefault="00383080" w:rsidP="00383080">
            <w:pPr>
              <w:jc w:val="center"/>
              <w:rPr>
                <w:rFonts w:ascii="Calibri" w:eastAsia="Calibri" w:hAnsi="Calibri" w:cs="Calibri"/>
                <w:color w:val="003D50"/>
                <w:sz w:val="14"/>
                <w:szCs w:val="14"/>
              </w:rPr>
            </w:pPr>
            <w:r>
              <w:rPr>
                <w:rFonts w:ascii="Calibri" w:eastAsia="Calibri" w:hAnsi="Calibri" w:cs="Calibri"/>
                <w:color w:val="003D50"/>
                <w:sz w:val="14"/>
                <w:szCs w:val="14"/>
              </w:rPr>
              <w:t>Pod Sounds</w:t>
            </w:r>
          </w:p>
        </w:tc>
        <w:tc>
          <w:tcPr>
            <w:tcW w:w="366" w:type="dxa"/>
          </w:tcPr>
          <w:p w14:paraId="2A1402A7" w14:textId="77777777" w:rsidR="00383080" w:rsidRDefault="00383080" w:rsidP="00383080">
            <w:pPr>
              <w:rPr>
                <w:rFonts w:ascii="Calibri" w:eastAsia="Calibri" w:hAnsi="Calibri" w:cs="Calibri"/>
                <w:b/>
                <w:color w:val="003D50"/>
                <w:sz w:val="16"/>
                <w:szCs w:val="16"/>
              </w:rPr>
            </w:pPr>
          </w:p>
        </w:tc>
        <w:tc>
          <w:tcPr>
            <w:tcW w:w="400" w:type="dxa"/>
          </w:tcPr>
          <w:p w14:paraId="5CB69B41" w14:textId="1E327C83"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646EFD9A" w14:textId="11DF69E9"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1103F9DB" w14:textId="42EECB96"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6094F22A" w14:textId="77777777" w:rsidR="00383080" w:rsidRDefault="00383080" w:rsidP="00383080">
            <w:pPr>
              <w:rPr>
                <w:rFonts w:ascii="Calibri" w:eastAsia="Calibri" w:hAnsi="Calibri" w:cs="Calibri"/>
                <w:b/>
                <w:color w:val="003D50"/>
                <w:sz w:val="16"/>
                <w:szCs w:val="16"/>
              </w:rPr>
            </w:pPr>
          </w:p>
        </w:tc>
        <w:tc>
          <w:tcPr>
            <w:tcW w:w="400" w:type="dxa"/>
          </w:tcPr>
          <w:p w14:paraId="4D1B2A85" w14:textId="5E051F51"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263B146C" w14:textId="6883AA1E"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84" w:type="dxa"/>
          </w:tcPr>
          <w:p w14:paraId="438B407C" w14:textId="1EE6E522"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2" w:type="dxa"/>
          </w:tcPr>
          <w:p w14:paraId="5035B94D" w14:textId="1AF117BB"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4" w:type="dxa"/>
          </w:tcPr>
          <w:p w14:paraId="38129A29" w14:textId="77777777" w:rsidR="00383080" w:rsidRDefault="00383080" w:rsidP="00383080">
            <w:pPr>
              <w:rPr>
                <w:rFonts w:ascii="Calibri" w:eastAsia="Calibri" w:hAnsi="Calibri" w:cs="Calibri"/>
                <w:b/>
                <w:color w:val="003D50"/>
                <w:sz w:val="16"/>
                <w:szCs w:val="16"/>
              </w:rPr>
            </w:pPr>
          </w:p>
        </w:tc>
        <w:tc>
          <w:tcPr>
            <w:tcW w:w="400" w:type="dxa"/>
          </w:tcPr>
          <w:p w14:paraId="3CB0F2E8" w14:textId="2E281443" w:rsidR="00383080" w:rsidRDefault="00383080" w:rsidP="00383080">
            <w:pPr>
              <w:rPr>
                <w:rFonts w:ascii="Calibri" w:eastAsia="Calibri" w:hAnsi="Calibri" w:cs="Calibri"/>
                <w:b/>
                <w:color w:val="003D50"/>
                <w:sz w:val="16"/>
                <w:szCs w:val="16"/>
              </w:rPr>
            </w:pPr>
          </w:p>
        </w:tc>
        <w:tc>
          <w:tcPr>
            <w:tcW w:w="400" w:type="dxa"/>
          </w:tcPr>
          <w:p w14:paraId="6B638A37" w14:textId="15284489"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64BA5B4F" w14:textId="7BA188AE"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5C4DE54D" w14:textId="77777777" w:rsidR="00383080" w:rsidRDefault="00383080" w:rsidP="00383080">
            <w:pPr>
              <w:rPr>
                <w:rFonts w:ascii="Calibri" w:eastAsia="Calibri" w:hAnsi="Calibri" w:cs="Calibri"/>
                <w:b/>
                <w:color w:val="003D50"/>
                <w:sz w:val="16"/>
                <w:szCs w:val="16"/>
              </w:rPr>
            </w:pPr>
          </w:p>
        </w:tc>
        <w:tc>
          <w:tcPr>
            <w:tcW w:w="400" w:type="dxa"/>
          </w:tcPr>
          <w:p w14:paraId="3362A1A0" w14:textId="0EB5D632"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27" w:type="dxa"/>
          </w:tcPr>
          <w:p w14:paraId="69DF4B1E" w14:textId="70E6E73F"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0" w:type="dxa"/>
          </w:tcPr>
          <w:p w14:paraId="4E6BC1EF" w14:textId="654246BC"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0" w:type="dxa"/>
          </w:tcPr>
          <w:p w14:paraId="3651AF7E" w14:textId="5E75207A" w:rsidR="00383080" w:rsidRDefault="00383080" w:rsidP="00383080">
            <w:pPr>
              <w:rPr>
                <w:rFonts w:ascii="Calibri" w:eastAsia="Calibri" w:hAnsi="Calibri" w:cs="Calibri"/>
                <w:b/>
                <w:color w:val="003D50"/>
                <w:sz w:val="16"/>
                <w:szCs w:val="16"/>
              </w:rPr>
            </w:pPr>
          </w:p>
        </w:tc>
        <w:tc>
          <w:tcPr>
            <w:tcW w:w="450" w:type="dxa"/>
          </w:tcPr>
          <w:p w14:paraId="76C63655" w14:textId="38B6B2D6"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0" w:type="dxa"/>
          </w:tcPr>
          <w:p w14:paraId="2D1F589C" w14:textId="53F78A0B"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10" w:type="dxa"/>
          </w:tcPr>
          <w:p w14:paraId="26972AB8" w14:textId="5A779AB7"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11" w:type="dxa"/>
          </w:tcPr>
          <w:p w14:paraId="104EAAB7" w14:textId="77777777" w:rsidR="00383080" w:rsidRDefault="00383080" w:rsidP="00383080">
            <w:pPr>
              <w:rPr>
                <w:rFonts w:ascii="Calibri" w:eastAsia="Calibri" w:hAnsi="Calibri" w:cs="Calibri"/>
                <w:b/>
                <w:color w:val="003D50"/>
                <w:sz w:val="16"/>
                <w:szCs w:val="16"/>
              </w:rPr>
            </w:pPr>
          </w:p>
        </w:tc>
      </w:tr>
      <w:tr w:rsidR="00383080" w14:paraId="4B65DB72" w14:textId="77777777" w:rsidTr="008E2348">
        <w:trPr>
          <w:trHeight w:val="569"/>
        </w:trPr>
        <w:tc>
          <w:tcPr>
            <w:tcW w:w="1707" w:type="dxa"/>
            <w:tcBorders>
              <w:top w:val="single" w:sz="12" w:space="0" w:color="000000"/>
            </w:tcBorders>
            <w:shd w:val="clear" w:color="auto" w:fill="auto"/>
            <w:vAlign w:val="center"/>
          </w:tcPr>
          <w:p w14:paraId="2ED9FF43" w14:textId="77777777" w:rsidR="00383080" w:rsidRDefault="00383080" w:rsidP="00383080">
            <w:pPr>
              <w:jc w:val="center"/>
              <w:rPr>
                <w:rFonts w:ascii="Calibri" w:eastAsia="Calibri" w:hAnsi="Calibri" w:cs="Calibri"/>
                <w:color w:val="003D50"/>
                <w:sz w:val="14"/>
                <w:szCs w:val="14"/>
              </w:rPr>
            </w:pPr>
            <w:r>
              <w:rPr>
                <w:rFonts w:ascii="Calibri" w:eastAsia="Calibri" w:hAnsi="Calibri" w:cs="Calibri"/>
                <w:color w:val="003D50"/>
                <w:sz w:val="14"/>
                <w:szCs w:val="14"/>
              </w:rPr>
              <w:t>JAMH51</w:t>
            </w:r>
          </w:p>
          <w:p w14:paraId="7C227425" w14:textId="37B6BE73" w:rsidR="00383080" w:rsidRDefault="00383080" w:rsidP="00383080">
            <w:pPr>
              <w:jc w:val="center"/>
              <w:rPr>
                <w:rFonts w:ascii="Calibri" w:eastAsia="Calibri" w:hAnsi="Calibri" w:cs="Calibri"/>
                <w:color w:val="003D50"/>
                <w:sz w:val="14"/>
                <w:szCs w:val="14"/>
              </w:rPr>
            </w:pPr>
            <w:r>
              <w:rPr>
                <w:rFonts w:ascii="Calibri" w:eastAsia="Calibri" w:hAnsi="Calibri" w:cs="Calibri"/>
                <w:color w:val="003D50"/>
                <w:sz w:val="14"/>
                <w:szCs w:val="14"/>
              </w:rPr>
              <w:t>The Big Show: Season Two</w:t>
            </w:r>
          </w:p>
        </w:tc>
        <w:tc>
          <w:tcPr>
            <w:tcW w:w="366" w:type="dxa"/>
          </w:tcPr>
          <w:p w14:paraId="50CEA23B" w14:textId="77777777" w:rsidR="00383080" w:rsidRDefault="00383080" w:rsidP="00383080">
            <w:pPr>
              <w:rPr>
                <w:rFonts w:ascii="Calibri" w:eastAsia="Calibri" w:hAnsi="Calibri" w:cs="Calibri"/>
                <w:b/>
                <w:color w:val="003D50"/>
                <w:sz w:val="16"/>
                <w:szCs w:val="16"/>
              </w:rPr>
            </w:pPr>
          </w:p>
        </w:tc>
        <w:tc>
          <w:tcPr>
            <w:tcW w:w="400" w:type="dxa"/>
          </w:tcPr>
          <w:p w14:paraId="223295C4" w14:textId="39774CB3"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09A83C00" w14:textId="4302D184"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16127D88" w14:textId="5E2C9C5A"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5E66805A" w14:textId="70771C02"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1D56F482" w14:textId="247A6779"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2BEEE3B6" w14:textId="06E0526B"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84" w:type="dxa"/>
          </w:tcPr>
          <w:p w14:paraId="06A297B6" w14:textId="7291F2CD" w:rsidR="00383080" w:rsidRDefault="00383080" w:rsidP="00383080">
            <w:pPr>
              <w:rPr>
                <w:rFonts w:ascii="Calibri" w:eastAsia="Calibri" w:hAnsi="Calibri" w:cs="Calibri"/>
                <w:b/>
                <w:color w:val="003D50"/>
                <w:sz w:val="16"/>
                <w:szCs w:val="16"/>
              </w:rPr>
            </w:pPr>
          </w:p>
        </w:tc>
        <w:tc>
          <w:tcPr>
            <w:tcW w:w="452" w:type="dxa"/>
          </w:tcPr>
          <w:p w14:paraId="26A2C562" w14:textId="6B4D5CC8"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4" w:type="dxa"/>
          </w:tcPr>
          <w:p w14:paraId="4D7B1725" w14:textId="5B7F7AE0"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0633B86B" w14:textId="4499D950" w:rsidR="00383080" w:rsidRDefault="00383080" w:rsidP="00383080">
            <w:pPr>
              <w:rPr>
                <w:rFonts w:ascii="Calibri" w:eastAsia="Calibri" w:hAnsi="Calibri" w:cs="Calibri"/>
                <w:b/>
                <w:color w:val="003D50"/>
                <w:sz w:val="16"/>
                <w:szCs w:val="16"/>
              </w:rPr>
            </w:pPr>
          </w:p>
        </w:tc>
        <w:tc>
          <w:tcPr>
            <w:tcW w:w="400" w:type="dxa"/>
          </w:tcPr>
          <w:p w14:paraId="09368969" w14:textId="7B69D50E"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0C423EE4" w14:textId="261F61B7"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647357B7" w14:textId="66D566B5"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37F8EBBC" w14:textId="23D2166E" w:rsidR="00383080" w:rsidRDefault="00383080" w:rsidP="00383080">
            <w:pPr>
              <w:rPr>
                <w:rFonts w:ascii="Calibri" w:eastAsia="Calibri" w:hAnsi="Calibri" w:cs="Calibri"/>
                <w:b/>
                <w:color w:val="003D50"/>
                <w:sz w:val="16"/>
                <w:szCs w:val="16"/>
              </w:rPr>
            </w:pPr>
          </w:p>
        </w:tc>
        <w:tc>
          <w:tcPr>
            <w:tcW w:w="427" w:type="dxa"/>
          </w:tcPr>
          <w:p w14:paraId="6378667C" w14:textId="4DB34A49"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0" w:type="dxa"/>
          </w:tcPr>
          <w:p w14:paraId="558C0664" w14:textId="7235A191"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0" w:type="dxa"/>
          </w:tcPr>
          <w:p w14:paraId="1D007F10" w14:textId="0E8429B8"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0" w:type="dxa"/>
          </w:tcPr>
          <w:p w14:paraId="37173E63" w14:textId="7F413D00"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0" w:type="dxa"/>
          </w:tcPr>
          <w:p w14:paraId="11C130F0" w14:textId="7212B89A"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10" w:type="dxa"/>
          </w:tcPr>
          <w:p w14:paraId="3B7F19EA" w14:textId="790A09A7"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11" w:type="dxa"/>
          </w:tcPr>
          <w:p w14:paraId="1611FEBA" w14:textId="6B7771CC" w:rsidR="00383080" w:rsidRDefault="00383080" w:rsidP="00383080">
            <w:pPr>
              <w:rPr>
                <w:rFonts w:ascii="Calibri" w:eastAsia="Calibri" w:hAnsi="Calibri" w:cs="Calibri"/>
                <w:b/>
                <w:color w:val="003D50"/>
                <w:sz w:val="16"/>
                <w:szCs w:val="16"/>
              </w:rPr>
            </w:pPr>
          </w:p>
        </w:tc>
      </w:tr>
      <w:tr w:rsidR="00383080" w14:paraId="229FC89C" w14:textId="77777777" w:rsidTr="008E2348">
        <w:trPr>
          <w:trHeight w:val="569"/>
        </w:trPr>
        <w:tc>
          <w:tcPr>
            <w:tcW w:w="1707" w:type="dxa"/>
            <w:shd w:val="clear" w:color="auto" w:fill="auto"/>
            <w:vAlign w:val="center"/>
          </w:tcPr>
          <w:p w14:paraId="1DA06EE5" w14:textId="77777777" w:rsidR="00383080" w:rsidRDefault="00383080" w:rsidP="00383080">
            <w:pPr>
              <w:jc w:val="center"/>
              <w:rPr>
                <w:rFonts w:ascii="Calibri" w:eastAsia="Calibri" w:hAnsi="Calibri" w:cs="Calibri"/>
                <w:color w:val="003D50"/>
                <w:sz w:val="14"/>
                <w:szCs w:val="14"/>
              </w:rPr>
            </w:pPr>
            <w:r>
              <w:rPr>
                <w:rFonts w:ascii="Calibri" w:eastAsia="Calibri" w:hAnsi="Calibri" w:cs="Calibri"/>
                <w:color w:val="003D50"/>
                <w:sz w:val="14"/>
                <w:szCs w:val="14"/>
              </w:rPr>
              <w:t>JAMH52</w:t>
            </w:r>
          </w:p>
          <w:p w14:paraId="2ECB0FCC" w14:textId="77777777" w:rsidR="00383080" w:rsidRDefault="00383080" w:rsidP="00383080">
            <w:pPr>
              <w:jc w:val="center"/>
              <w:rPr>
                <w:rFonts w:ascii="Calibri" w:eastAsia="Calibri" w:hAnsi="Calibri" w:cs="Calibri"/>
                <w:color w:val="003D50"/>
                <w:sz w:val="14"/>
                <w:szCs w:val="14"/>
              </w:rPr>
            </w:pPr>
            <w:r>
              <w:rPr>
                <w:rFonts w:ascii="Calibri" w:eastAsia="Calibri" w:hAnsi="Calibri" w:cs="Calibri"/>
                <w:color w:val="003D50"/>
                <w:sz w:val="14"/>
                <w:szCs w:val="14"/>
              </w:rPr>
              <w:t>The Buzz Feeder</w:t>
            </w:r>
          </w:p>
        </w:tc>
        <w:tc>
          <w:tcPr>
            <w:tcW w:w="366" w:type="dxa"/>
          </w:tcPr>
          <w:p w14:paraId="3F29DF53" w14:textId="46EC8A60"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4469414D" w14:textId="7B8558F1"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14FB1220" w14:textId="77777777" w:rsidR="00383080" w:rsidRDefault="00383080" w:rsidP="00383080">
            <w:pPr>
              <w:rPr>
                <w:rFonts w:ascii="Calibri" w:eastAsia="Calibri" w:hAnsi="Calibri" w:cs="Calibri"/>
                <w:b/>
                <w:color w:val="003D50"/>
                <w:sz w:val="16"/>
                <w:szCs w:val="16"/>
              </w:rPr>
            </w:pPr>
          </w:p>
        </w:tc>
        <w:tc>
          <w:tcPr>
            <w:tcW w:w="400" w:type="dxa"/>
          </w:tcPr>
          <w:p w14:paraId="7EF2FF5B" w14:textId="7ED81060" w:rsidR="00383080" w:rsidRDefault="00383080" w:rsidP="00383080">
            <w:pPr>
              <w:rPr>
                <w:rFonts w:ascii="Calibri" w:eastAsia="Calibri" w:hAnsi="Calibri" w:cs="Calibri"/>
                <w:b/>
                <w:color w:val="003D50"/>
                <w:sz w:val="16"/>
                <w:szCs w:val="16"/>
              </w:rPr>
            </w:pPr>
          </w:p>
        </w:tc>
        <w:tc>
          <w:tcPr>
            <w:tcW w:w="400" w:type="dxa"/>
          </w:tcPr>
          <w:p w14:paraId="4B3B4CEE" w14:textId="45B20E1C"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3D031E81" w14:textId="5AD42C0D"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3BB5FEC0" w14:textId="18AACD6F" w:rsidR="00383080" w:rsidRDefault="00383080" w:rsidP="00383080">
            <w:pPr>
              <w:rPr>
                <w:rFonts w:ascii="Calibri" w:eastAsia="Calibri" w:hAnsi="Calibri" w:cs="Calibri"/>
                <w:b/>
                <w:color w:val="003D50"/>
                <w:sz w:val="16"/>
                <w:szCs w:val="16"/>
              </w:rPr>
            </w:pPr>
          </w:p>
        </w:tc>
        <w:tc>
          <w:tcPr>
            <w:tcW w:w="384" w:type="dxa"/>
          </w:tcPr>
          <w:p w14:paraId="4FFAD4F4" w14:textId="6B97E593"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2" w:type="dxa"/>
          </w:tcPr>
          <w:p w14:paraId="64C8803C" w14:textId="6DDAB40D" w:rsidR="00383080" w:rsidRDefault="00383080" w:rsidP="00383080">
            <w:pPr>
              <w:rPr>
                <w:rFonts w:ascii="Calibri" w:eastAsia="Calibri" w:hAnsi="Calibri" w:cs="Calibri"/>
                <w:b/>
                <w:color w:val="003D50"/>
                <w:sz w:val="16"/>
                <w:szCs w:val="16"/>
              </w:rPr>
            </w:pPr>
          </w:p>
        </w:tc>
        <w:tc>
          <w:tcPr>
            <w:tcW w:w="364" w:type="dxa"/>
          </w:tcPr>
          <w:p w14:paraId="7AEC77B4" w14:textId="234403BF"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5CB92289" w14:textId="3F253304"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456EBC35" w14:textId="112308C2"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4437204F" w14:textId="0813BEF7"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11DF557D" w14:textId="3D0078FB" w:rsidR="00383080" w:rsidRDefault="00383080" w:rsidP="00383080">
            <w:pPr>
              <w:rPr>
                <w:rFonts w:ascii="Calibri" w:eastAsia="Calibri" w:hAnsi="Calibri" w:cs="Calibri"/>
                <w:b/>
                <w:color w:val="003D50"/>
                <w:sz w:val="16"/>
                <w:szCs w:val="16"/>
              </w:rPr>
            </w:pPr>
          </w:p>
        </w:tc>
        <w:tc>
          <w:tcPr>
            <w:tcW w:w="400" w:type="dxa"/>
          </w:tcPr>
          <w:p w14:paraId="3FDF4745" w14:textId="5619F608" w:rsidR="00383080" w:rsidRDefault="00383080" w:rsidP="00383080">
            <w:pPr>
              <w:rPr>
                <w:rFonts w:ascii="Calibri" w:eastAsia="Calibri" w:hAnsi="Calibri" w:cs="Calibri"/>
                <w:b/>
                <w:color w:val="003D50"/>
                <w:sz w:val="16"/>
                <w:szCs w:val="16"/>
              </w:rPr>
            </w:pPr>
          </w:p>
        </w:tc>
        <w:tc>
          <w:tcPr>
            <w:tcW w:w="427" w:type="dxa"/>
          </w:tcPr>
          <w:p w14:paraId="73BDF802" w14:textId="0A312AA3"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0" w:type="dxa"/>
          </w:tcPr>
          <w:p w14:paraId="1F29CB11" w14:textId="1B3D5F65"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0" w:type="dxa"/>
          </w:tcPr>
          <w:p w14:paraId="59E04BAD" w14:textId="2DD883A9"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0" w:type="dxa"/>
          </w:tcPr>
          <w:p w14:paraId="0CC41BDE" w14:textId="663FA822" w:rsidR="00383080" w:rsidRDefault="00383080" w:rsidP="00383080">
            <w:pPr>
              <w:rPr>
                <w:rFonts w:ascii="Calibri" w:eastAsia="Calibri" w:hAnsi="Calibri" w:cs="Calibri"/>
                <w:b/>
                <w:color w:val="003D50"/>
                <w:sz w:val="16"/>
                <w:szCs w:val="16"/>
              </w:rPr>
            </w:pPr>
          </w:p>
        </w:tc>
        <w:tc>
          <w:tcPr>
            <w:tcW w:w="360" w:type="dxa"/>
          </w:tcPr>
          <w:p w14:paraId="5A6DDC54" w14:textId="332213F8"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10" w:type="dxa"/>
          </w:tcPr>
          <w:p w14:paraId="43AA63B3" w14:textId="5F6574BC"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11" w:type="dxa"/>
          </w:tcPr>
          <w:p w14:paraId="7ABF940E" w14:textId="2F9DA6CE"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r>
      <w:tr w:rsidR="00383080" w14:paraId="4B6AEB20" w14:textId="77777777" w:rsidTr="008E2348">
        <w:trPr>
          <w:trHeight w:val="569"/>
        </w:trPr>
        <w:tc>
          <w:tcPr>
            <w:tcW w:w="1707" w:type="dxa"/>
            <w:shd w:val="clear" w:color="auto" w:fill="auto"/>
            <w:vAlign w:val="center"/>
          </w:tcPr>
          <w:p w14:paraId="66DFD552" w14:textId="05F095A7" w:rsidR="00383080" w:rsidRDefault="00383080" w:rsidP="00383080">
            <w:pPr>
              <w:jc w:val="center"/>
              <w:rPr>
                <w:rFonts w:ascii="Calibri" w:eastAsia="Calibri" w:hAnsi="Calibri" w:cs="Calibri"/>
                <w:color w:val="003D50"/>
                <w:sz w:val="14"/>
                <w:szCs w:val="14"/>
              </w:rPr>
            </w:pPr>
            <w:r>
              <w:rPr>
                <w:rFonts w:ascii="Calibri" w:eastAsia="Calibri" w:hAnsi="Calibri" w:cs="Calibri"/>
                <w:color w:val="003D50"/>
                <w:sz w:val="14"/>
                <w:szCs w:val="14"/>
              </w:rPr>
              <w:t>FOH53</w:t>
            </w:r>
          </w:p>
          <w:p w14:paraId="3407A406" w14:textId="5D8069B4" w:rsidR="00383080" w:rsidRDefault="00383080" w:rsidP="00383080">
            <w:pPr>
              <w:jc w:val="center"/>
              <w:rPr>
                <w:rFonts w:ascii="Calibri" w:eastAsia="Calibri" w:hAnsi="Calibri" w:cs="Calibri"/>
                <w:color w:val="003D50"/>
                <w:sz w:val="14"/>
                <w:szCs w:val="14"/>
              </w:rPr>
            </w:pPr>
            <w:r>
              <w:rPr>
                <w:rFonts w:ascii="Calibri" w:eastAsia="Calibri" w:hAnsi="Calibri" w:cs="Calibri"/>
                <w:color w:val="003D50"/>
                <w:sz w:val="14"/>
                <w:szCs w:val="14"/>
              </w:rPr>
              <w:t>Collaborative Methodologies</w:t>
            </w:r>
          </w:p>
        </w:tc>
        <w:tc>
          <w:tcPr>
            <w:tcW w:w="366" w:type="dxa"/>
          </w:tcPr>
          <w:p w14:paraId="242C4FF9" w14:textId="7A5A2FB7" w:rsidR="00383080" w:rsidRDefault="00A9317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5304DC79" w14:textId="70E58659" w:rsidR="00383080" w:rsidRDefault="00A9317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7C8ADFB3" w14:textId="306002BD" w:rsidR="00383080" w:rsidRDefault="00A9317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76B4DCBF" w14:textId="6E55D09E" w:rsidR="00383080" w:rsidRDefault="00A9317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13857C02" w14:textId="54E20E01" w:rsidR="00383080" w:rsidRDefault="00383080" w:rsidP="00383080">
            <w:pPr>
              <w:rPr>
                <w:rFonts w:ascii="Calibri" w:eastAsia="Calibri" w:hAnsi="Calibri" w:cs="Calibri"/>
                <w:b/>
                <w:color w:val="003D50"/>
                <w:sz w:val="16"/>
                <w:szCs w:val="16"/>
              </w:rPr>
            </w:pPr>
          </w:p>
        </w:tc>
        <w:tc>
          <w:tcPr>
            <w:tcW w:w="400" w:type="dxa"/>
          </w:tcPr>
          <w:p w14:paraId="02F30C82" w14:textId="6D3133EF" w:rsidR="00383080" w:rsidRDefault="00A9317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4133780C" w14:textId="13A23F74" w:rsidR="00383080" w:rsidRDefault="00A9317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84" w:type="dxa"/>
          </w:tcPr>
          <w:p w14:paraId="6E912D44" w14:textId="4EC6C083" w:rsidR="00383080" w:rsidRDefault="00383080" w:rsidP="00383080">
            <w:pPr>
              <w:rPr>
                <w:rFonts w:ascii="Calibri" w:eastAsia="Calibri" w:hAnsi="Calibri" w:cs="Calibri"/>
                <w:b/>
                <w:color w:val="003D50"/>
                <w:sz w:val="16"/>
                <w:szCs w:val="16"/>
              </w:rPr>
            </w:pPr>
          </w:p>
        </w:tc>
        <w:tc>
          <w:tcPr>
            <w:tcW w:w="452" w:type="dxa"/>
          </w:tcPr>
          <w:p w14:paraId="5282706E" w14:textId="526900B5" w:rsidR="00383080" w:rsidRDefault="00A9317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4" w:type="dxa"/>
          </w:tcPr>
          <w:p w14:paraId="712006FF" w14:textId="214D091B" w:rsidR="00383080" w:rsidRDefault="00A9317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74B95913" w14:textId="2363131F" w:rsidR="00383080" w:rsidRDefault="00A9317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059B123C" w14:textId="2AE15C96" w:rsidR="00383080" w:rsidRDefault="00A9317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291743AB" w14:textId="5DA4A680" w:rsidR="00383080" w:rsidRDefault="00383080" w:rsidP="00383080">
            <w:pPr>
              <w:rPr>
                <w:rFonts w:ascii="Calibri" w:eastAsia="Calibri" w:hAnsi="Calibri" w:cs="Calibri"/>
                <w:b/>
                <w:color w:val="003D50"/>
                <w:sz w:val="16"/>
                <w:szCs w:val="16"/>
              </w:rPr>
            </w:pPr>
          </w:p>
        </w:tc>
        <w:tc>
          <w:tcPr>
            <w:tcW w:w="400" w:type="dxa"/>
          </w:tcPr>
          <w:p w14:paraId="7C8BAF9D" w14:textId="22A9B58B" w:rsidR="00383080" w:rsidRDefault="00A9317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15DD1898" w14:textId="352CF271" w:rsidR="00383080" w:rsidRDefault="00383080" w:rsidP="00383080">
            <w:pPr>
              <w:rPr>
                <w:rFonts w:ascii="Calibri" w:eastAsia="Calibri" w:hAnsi="Calibri" w:cs="Calibri"/>
                <w:b/>
                <w:color w:val="003D50"/>
                <w:sz w:val="16"/>
                <w:szCs w:val="16"/>
              </w:rPr>
            </w:pPr>
          </w:p>
        </w:tc>
        <w:tc>
          <w:tcPr>
            <w:tcW w:w="427" w:type="dxa"/>
          </w:tcPr>
          <w:p w14:paraId="5E052AC0" w14:textId="75D63144" w:rsidR="00383080" w:rsidRDefault="00383080" w:rsidP="00383080">
            <w:pPr>
              <w:rPr>
                <w:rFonts w:ascii="Calibri" w:eastAsia="Calibri" w:hAnsi="Calibri" w:cs="Calibri"/>
                <w:b/>
                <w:color w:val="003D50"/>
                <w:sz w:val="16"/>
                <w:szCs w:val="16"/>
              </w:rPr>
            </w:pPr>
          </w:p>
        </w:tc>
        <w:tc>
          <w:tcPr>
            <w:tcW w:w="450" w:type="dxa"/>
          </w:tcPr>
          <w:p w14:paraId="7C290DC8" w14:textId="63A6612C" w:rsidR="00383080" w:rsidRDefault="00A9317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0" w:type="dxa"/>
          </w:tcPr>
          <w:p w14:paraId="0745F60C" w14:textId="00EAC05C" w:rsidR="00383080" w:rsidRDefault="00A9317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0" w:type="dxa"/>
          </w:tcPr>
          <w:p w14:paraId="21FCEC39" w14:textId="48E24810" w:rsidR="00383080" w:rsidRDefault="00A9317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0" w:type="dxa"/>
          </w:tcPr>
          <w:p w14:paraId="7EFF1394" w14:textId="2BF361F6" w:rsidR="00383080" w:rsidRDefault="00A9317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10" w:type="dxa"/>
          </w:tcPr>
          <w:p w14:paraId="1A9F22E8" w14:textId="3301D8A2" w:rsidR="00383080" w:rsidRDefault="00A9317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11" w:type="dxa"/>
          </w:tcPr>
          <w:p w14:paraId="660AE7C9" w14:textId="68E09684" w:rsidR="00383080" w:rsidRDefault="00A9317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r>
      <w:tr w:rsidR="00383080" w14:paraId="0F3DE766" w14:textId="77777777" w:rsidTr="008E2348">
        <w:trPr>
          <w:trHeight w:val="569"/>
        </w:trPr>
        <w:tc>
          <w:tcPr>
            <w:tcW w:w="1707" w:type="dxa"/>
            <w:shd w:val="clear" w:color="auto" w:fill="auto"/>
            <w:vAlign w:val="center"/>
          </w:tcPr>
          <w:p w14:paraId="18609444" w14:textId="1E5ACF48" w:rsidR="00383080" w:rsidRDefault="00383080" w:rsidP="00383080">
            <w:pPr>
              <w:jc w:val="center"/>
              <w:rPr>
                <w:rFonts w:ascii="Calibri" w:eastAsia="Calibri" w:hAnsi="Calibri" w:cs="Calibri"/>
                <w:color w:val="003D50"/>
                <w:sz w:val="14"/>
                <w:szCs w:val="14"/>
              </w:rPr>
            </w:pPr>
            <w:r>
              <w:rPr>
                <w:rFonts w:ascii="Calibri" w:eastAsia="Calibri" w:hAnsi="Calibri" w:cs="Calibri"/>
                <w:color w:val="003D50"/>
                <w:sz w:val="14"/>
                <w:szCs w:val="14"/>
              </w:rPr>
              <w:t>JAMH54</w:t>
            </w:r>
            <w:r>
              <w:rPr>
                <w:rFonts w:ascii="Calibri" w:eastAsia="Calibri" w:hAnsi="Calibri" w:cs="Calibri"/>
                <w:color w:val="003D50"/>
                <w:sz w:val="14"/>
                <w:szCs w:val="14"/>
              </w:rPr>
              <w:br/>
              <w:t>The Newsroom</w:t>
            </w:r>
          </w:p>
        </w:tc>
        <w:tc>
          <w:tcPr>
            <w:tcW w:w="366" w:type="dxa"/>
          </w:tcPr>
          <w:p w14:paraId="4C24B105" w14:textId="77777777" w:rsidR="00383080" w:rsidRDefault="00383080" w:rsidP="00383080">
            <w:pPr>
              <w:rPr>
                <w:rFonts w:ascii="Calibri" w:eastAsia="Calibri" w:hAnsi="Calibri" w:cs="Calibri"/>
                <w:b/>
                <w:color w:val="003D50"/>
                <w:sz w:val="16"/>
                <w:szCs w:val="16"/>
              </w:rPr>
            </w:pPr>
          </w:p>
        </w:tc>
        <w:tc>
          <w:tcPr>
            <w:tcW w:w="400" w:type="dxa"/>
          </w:tcPr>
          <w:p w14:paraId="36A7EF20" w14:textId="4CAEA0EA"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638D5E16" w14:textId="17A72E5D"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415F6C6D" w14:textId="3A010792"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04CF63CC" w14:textId="253930B6"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2334468D" w14:textId="1E0E8D56"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278366F7" w14:textId="2F50E034"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84" w:type="dxa"/>
          </w:tcPr>
          <w:p w14:paraId="7711E01A" w14:textId="4CB5FB10"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2" w:type="dxa"/>
          </w:tcPr>
          <w:p w14:paraId="03CF4580" w14:textId="7C6D7C49"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4" w:type="dxa"/>
          </w:tcPr>
          <w:p w14:paraId="41AA034F" w14:textId="0F45F6CE"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324DD64D" w14:textId="0A1A0119"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6F231153" w14:textId="43E9F332"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2F5C96B0" w14:textId="01239A96"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0E0DA965" w14:textId="43B4BA1C"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3D2837CC" w14:textId="56A8AEF5"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27" w:type="dxa"/>
          </w:tcPr>
          <w:p w14:paraId="4AF1581D" w14:textId="204CC2B9"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0" w:type="dxa"/>
          </w:tcPr>
          <w:p w14:paraId="59CCC6E4" w14:textId="3BD70541"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0" w:type="dxa"/>
          </w:tcPr>
          <w:p w14:paraId="27CE238F" w14:textId="42F1647B"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0" w:type="dxa"/>
          </w:tcPr>
          <w:p w14:paraId="2A36E251" w14:textId="7D7547BE"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0" w:type="dxa"/>
          </w:tcPr>
          <w:p w14:paraId="16950E34" w14:textId="31A4AAEC"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10" w:type="dxa"/>
          </w:tcPr>
          <w:p w14:paraId="6F4E8D05" w14:textId="01831D48"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11" w:type="dxa"/>
          </w:tcPr>
          <w:p w14:paraId="3384F87F" w14:textId="14A5CF71" w:rsidR="00383080" w:rsidRDefault="00383080" w:rsidP="00383080">
            <w:pPr>
              <w:rPr>
                <w:rFonts w:ascii="Calibri" w:eastAsia="Calibri" w:hAnsi="Calibri" w:cs="Calibri"/>
                <w:b/>
                <w:color w:val="003D50"/>
                <w:sz w:val="16"/>
                <w:szCs w:val="16"/>
              </w:rPr>
            </w:pPr>
          </w:p>
        </w:tc>
      </w:tr>
      <w:tr w:rsidR="00383080" w14:paraId="7A9107B2" w14:textId="77777777" w:rsidTr="008E2348">
        <w:trPr>
          <w:trHeight w:val="569"/>
        </w:trPr>
        <w:tc>
          <w:tcPr>
            <w:tcW w:w="1707" w:type="dxa"/>
          </w:tcPr>
          <w:p w14:paraId="5FCB140C" w14:textId="1D7E38DA" w:rsidR="00383080" w:rsidRDefault="00383080" w:rsidP="00383080">
            <w:pPr>
              <w:jc w:val="center"/>
              <w:rPr>
                <w:rFonts w:ascii="Calibri" w:eastAsia="Calibri" w:hAnsi="Calibri" w:cs="Calibri"/>
                <w:color w:val="003D50"/>
                <w:sz w:val="14"/>
                <w:szCs w:val="14"/>
              </w:rPr>
            </w:pPr>
            <w:r>
              <w:rPr>
                <w:rFonts w:ascii="Calibri" w:eastAsia="Calibri" w:hAnsi="Calibri" w:cs="Calibri"/>
                <w:color w:val="003D50"/>
                <w:sz w:val="14"/>
                <w:szCs w:val="14"/>
              </w:rPr>
              <w:br/>
              <w:t>JAMH55</w:t>
            </w:r>
          </w:p>
          <w:p w14:paraId="0CCD0002" w14:textId="560598AD" w:rsidR="00383080" w:rsidRDefault="00383080" w:rsidP="00383080">
            <w:pPr>
              <w:jc w:val="center"/>
              <w:rPr>
                <w:rFonts w:ascii="Calibri" w:eastAsia="Calibri" w:hAnsi="Calibri" w:cs="Calibri"/>
                <w:color w:val="003D50"/>
                <w:sz w:val="14"/>
                <w:szCs w:val="14"/>
              </w:rPr>
            </w:pPr>
            <w:r>
              <w:rPr>
                <w:rFonts w:ascii="Calibri" w:eastAsia="Calibri" w:hAnsi="Calibri" w:cs="Calibri"/>
                <w:color w:val="003D50"/>
                <w:sz w:val="14"/>
                <w:szCs w:val="14"/>
              </w:rPr>
              <w:t>And Finally</w:t>
            </w:r>
          </w:p>
        </w:tc>
        <w:tc>
          <w:tcPr>
            <w:tcW w:w="366" w:type="dxa"/>
          </w:tcPr>
          <w:p w14:paraId="2F85F291" w14:textId="0FB89977"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40B7741A" w14:textId="47D9CD64"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58EDD19A" w14:textId="4173FD98"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368ED7B7" w14:textId="06B6362C"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20F647FF" w14:textId="4AA28204" w:rsidR="00383080" w:rsidRDefault="00383080" w:rsidP="00383080">
            <w:pPr>
              <w:rPr>
                <w:rFonts w:ascii="Calibri" w:eastAsia="Calibri" w:hAnsi="Calibri" w:cs="Calibri"/>
                <w:b/>
                <w:color w:val="003D50"/>
                <w:sz w:val="16"/>
                <w:szCs w:val="16"/>
              </w:rPr>
            </w:pPr>
          </w:p>
        </w:tc>
        <w:tc>
          <w:tcPr>
            <w:tcW w:w="400" w:type="dxa"/>
          </w:tcPr>
          <w:p w14:paraId="2334C42D" w14:textId="63C3BEF1"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3A56B137" w14:textId="5D73F53F"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84" w:type="dxa"/>
          </w:tcPr>
          <w:p w14:paraId="2AD94DAB" w14:textId="07E2137B"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2" w:type="dxa"/>
          </w:tcPr>
          <w:p w14:paraId="6D8565EC" w14:textId="5816312A"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4" w:type="dxa"/>
          </w:tcPr>
          <w:p w14:paraId="31A3EF8B" w14:textId="62B21F8A"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7929750B" w14:textId="2486C083" w:rsidR="00383080" w:rsidRDefault="00383080" w:rsidP="00383080">
            <w:pPr>
              <w:rPr>
                <w:rFonts w:ascii="Calibri" w:eastAsia="Calibri" w:hAnsi="Calibri" w:cs="Calibri"/>
                <w:b/>
                <w:color w:val="003D50"/>
                <w:sz w:val="16"/>
                <w:szCs w:val="16"/>
              </w:rPr>
            </w:pPr>
          </w:p>
        </w:tc>
        <w:tc>
          <w:tcPr>
            <w:tcW w:w="400" w:type="dxa"/>
          </w:tcPr>
          <w:p w14:paraId="467C2720" w14:textId="0FF0E697"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23F5C17B" w14:textId="2D84C69D"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260C50C5" w14:textId="77777777" w:rsidR="00383080" w:rsidRDefault="00383080" w:rsidP="00383080">
            <w:pPr>
              <w:rPr>
                <w:rFonts w:ascii="Calibri" w:eastAsia="Calibri" w:hAnsi="Calibri" w:cs="Calibri"/>
                <w:b/>
                <w:color w:val="003D50"/>
                <w:sz w:val="16"/>
                <w:szCs w:val="16"/>
              </w:rPr>
            </w:pPr>
          </w:p>
        </w:tc>
        <w:tc>
          <w:tcPr>
            <w:tcW w:w="400" w:type="dxa"/>
          </w:tcPr>
          <w:p w14:paraId="41835B2D" w14:textId="77777777" w:rsidR="00383080" w:rsidRDefault="00383080" w:rsidP="00383080">
            <w:pPr>
              <w:rPr>
                <w:rFonts w:ascii="Calibri" w:eastAsia="Calibri" w:hAnsi="Calibri" w:cs="Calibri"/>
                <w:b/>
                <w:color w:val="003D50"/>
                <w:sz w:val="16"/>
                <w:szCs w:val="16"/>
              </w:rPr>
            </w:pPr>
          </w:p>
        </w:tc>
        <w:tc>
          <w:tcPr>
            <w:tcW w:w="427" w:type="dxa"/>
          </w:tcPr>
          <w:p w14:paraId="674D9D5E" w14:textId="577DC24D"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0" w:type="dxa"/>
          </w:tcPr>
          <w:p w14:paraId="60273786" w14:textId="0E93E7A1"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0" w:type="dxa"/>
          </w:tcPr>
          <w:p w14:paraId="279B1F0E" w14:textId="6EE874DC"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0" w:type="dxa"/>
          </w:tcPr>
          <w:p w14:paraId="050311E3" w14:textId="0B994AED"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0" w:type="dxa"/>
          </w:tcPr>
          <w:p w14:paraId="61D1F4F9" w14:textId="23716FAF"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10" w:type="dxa"/>
          </w:tcPr>
          <w:p w14:paraId="4EAFE78C" w14:textId="27AB3320"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11" w:type="dxa"/>
          </w:tcPr>
          <w:p w14:paraId="4D52BFB3" w14:textId="6BE7EE3B" w:rsidR="00383080" w:rsidRDefault="00383080" w:rsidP="00383080">
            <w:pPr>
              <w:rPr>
                <w:rFonts w:ascii="Calibri" w:eastAsia="Calibri" w:hAnsi="Calibri" w:cs="Calibri"/>
                <w:b/>
                <w:color w:val="003D50"/>
                <w:sz w:val="16"/>
                <w:szCs w:val="16"/>
              </w:rPr>
            </w:pPr>
            <w:r>
              <w:rPr>
                <w:rFonts w:ascii="Calibri" w:eastAsia="Calibri" w:hAnsi="Calibri" w:cs="Calibri"/>
                <w:b/>
                <w:color w:val="003D50"/>
                <w:sz w:val="16"/>
                <w:szCs w:val="16"/>
              </w:rPr>
              <w:t>X</w:t>
            </w:r>
          </w:p>
        </w:tc>
      </w:tr>
    </w:tbl>
    <w:p w14:paraId="28E1376B" w14:textId="77777777" w:rsidR="00CF63D2" w:rsidRDefault="00CF63D2" w:rsidP="00CF63D2">
      <w:pPr>
        <w:rPr>
          <w:rFonts w:ascii="Calibri" w:eastAsia="Calibri" w:hAnsi="Calibri" w:cs="Calibri"/>
          <w:b/>
          <w:color w:val="003D50"/>
          <w:sz w:val="16"/>
          <w:szCs w:val="16"/>
        </w:rPr>
      </w:pPr>
    </w:p>
    <w:p w14:paraId="6317D22B" w14:textId="77777777" w:rsidR="00CF63D2" w:rsidRDefault="00CF63D2" w:rsidP="00CF63D2">
      <w:pPr>
        <w:rPr>
          <w:b/>
          <w:i/>
        </w:rPr>
      </w:pPr>
      <w:r>
        <w:rPr>
          <w:noProof/>
          <w:lang w:val="en-US"/>
        </w:rPr>
        <mc:AlternateContent>
          <mc:Choice Requires="wpg">
            <w:drawing>
              <wp:anchor distT="0" distB="0" distL="114300" distR="114300" simplePos="0" relativeHeight="251661312" behindDoc="0" locked="0" layoutInCell="1" hidden="0" allowOverlap="1" wp14:anchorId="4921D999" wp14:editId="32A58DE3">
                <wp:simplePos x="0" y="0"/>
                <wp:positionH relativeFrom="column">
                  <wp:posOffset>101601</wp:posOffset>
                </wp:positionH>
                <wp:positionV relativeFrom="paragraph">
                  <wp:posOffset>5283200</wp:posOffset>
                </wp:positionV>
                <wp:extent cx="6150634" cy="370936"/>
                <wp:effectExtent l="0" t="0" r="0" b="0"/>
                <wp:wrapNone/>
                <wp:docPr id="36" name="Group 36"/>
                <wp:cNvGraphicFramePr/>
                <a:graphic xmlns:a="http://schemas.openxmlformats.org/drawingml/2006/main">
                  <a:graphicData uri="http://schemas.microsoft.com/office/word/2010/wordprocessingGroup">
                    <wpg:wgp>
                      <wpg:cNvGrpSpPr/>
                      <wpg:grpSpPr>
                        <a:xfrm>
                          <a:off x="0" y="0"/>
                          <a:ext cx="6150634" cy="370936"/>
                          <a:chOff x="2270683" y="3594532"/>
                          <a:chExt cx="6150634" cy="370936"/>
                        </a:xfrm>
                      </wpg:grpSpPr>
                      <wpg:grpSp>
                        <wpg:cNvPr id="1" name="Group 1"/>
                        <wpg:cNvGrpSpPr/>
                        <wpg:grpSpPr>
                          <a:xfrm>
                            <a:off x="2270683" y="3594532"/>
                            <a:ext cx="6150634" cy="370936"/>
                            <a:chOff x="0" y="0"/>
                            <a:chExt cx="6150634" cy="370936"/>
                          </a:xfrm>
                        </wpg:grpSpPr>
                        <wps:wsp>
                          <wps:cNvPr id="2" name="Rectangle 2"/>
                          <wps:cNvSpPr/>
                          <wps:spPr>
                            <a:xfrm>
                              <a:off x="0" y="0"/>
                              <a:ext cx="6150625" cy="370925"/>
                            </a:xfrm>
                            <a:prstGeom prst="rect">
                              <a:avLst/>
                            </a:prstGeom>
                            <a:noFill/>
                            <a:ln>
                              <a:noFill/>
                            </a:ln>
                          </wps:spPr>
                          <wps:txbx>
                            <w:txbxContent>
                              <w:p w14:paraId="39ADE9C7" w14:textId="77777777" w:rsidR="00383080" w:rsidRDefault="00383080" w:rsidP="00CF63D2">
                                <w:pPr>
                                  <w:textDirection w:val="btLr"/>
                                </w:pPr>
                              </w:p>
                            </w:txbxContent>
                          </wps:txbx>
                          <wps:bodyPr spcFirstLastPara="1" wrap="square" lIns="91425" tIns="91425" rIns="91425" bIns="91425" anchor="ctr" anchorCtr="0">
                            <a:noAutofit/>
                          </wps:bodyPr>
                        </wps:wsp>
                        <pic:pic xmlns:pic="http://schemas.openxmlformats.org/drawingml/2006/picture">
                          <pic:nvPicPr>
                            <pic:cNvPr id="5" name="Shape 5"/>
                            <pic:cNvPicPr preferRelativeResize="0"/>
                          </pic:nvPicPr>
                          <pic:blipFill rotWithShape="1">
                            <a:blip r:embed="rId13">
                              <a:alphaModFix/>
                            </a:blip>
                            <a:srcRect/>
                            <a:stretch/>
                          </pic:blipFill>
                          <pic:spPr>
                            <a:xfrm>
                              <a:off x="0" y="0"/>
                              <a:ext cx="6150634" cy="370936"/>
                            </a:xfrm>
                            <a:prstGeom prst="rect">
                              <a:avLst/>
                            </a:prstGeom>
                            <a:noFill/>
                            <a:ln>
                              <a:noFill/>
                            </a:ln>
                          </pic:spPr>
                        </pic:pic>
                        <wps:wsp>
                          <wps:cNvPr id="3" name="Rectangle 3"/>
                          <wps:cNvSpPr/>
                          <wps:spPr>
                            <a:xfrm>
                              <a:off x="5253487" y="51758"/>
                              <a:ext cx="784225" cy="292735"/>
                            </a:xfrm>
                            <a:prstGeom prst="rect">
                              <a:avLst/>
                            </a:prstGeom>
                            <a:noFill/>
                            <a:ln>
                              <a:noFill/>
                            </a:ln>
                          </wps:spPr>
                          <wps:txbx>
                            <w:txbxContent>
                              <w:p w14:paraId="55D369B4" w14:textId="77777777" w:rsidR="00383080" w:rsidRDefault="00383080" w:rsidP="00CF63D2">
                                <w:pPr>
                                  <w:jc w:val="right"/>
                                  <w:textDirection w:val="btLr"/>
                                </w:pPr>
                                <w:r>
                                  <w:rPr>
                                    <w:rFonts w:ascii="Calibri" w:eastAsia="Calibri" w:hAnsi="Calibri" w:cs="Calibri"/>
                                    <w:color w:val="FFFFFF"/>
                                    <w:sz w:val="20"/>
                                  </w:rPr>
                                  <w:t xml:space="preserve">Page </w:t>
                                </w:r>
                                <w:r>
                                  <w:rPr>
                                    <w:rFonts w:ascii="Calibri" w:eastAsia="Calibri" w:hAnsi="Calibri" w:cs="Calibri"/>
                                    <w:b/>
                                    <w:color w:val="FFFFFF"/>
                                    <w:sz w:val="20"/>
                                  </w:rPr>
                                  <w:t>1</w:t>
                                </w:r>
                              </w:p>
                              <w:p w14:paraId="2A8AF54F" w14:textId="77777777" w:rsidR="00383080" w:rsidRDefault="00383080" w:rsidP="00CF63D2">
                                <w:pPr>
                                  <w:textDirection w:val="btLr"/>
                                </w:pPr>
                              </w:p>
                            </w:txbxContent>
                          </wps:txbx>
                          <wps:bodyPr spcFirstLastPara="1" wrap="square" lIns="91425" tIns="45700" rIns="91425" bIns="45700" anchor="t" anchorCtr="0">
                            <a:noAutofit/>
                          </wps:bodyPr>
                        </wps:wsp>
                        <wps:wsp>
                          <wps:cNvPr id="4" name="Rectangle 4"/>
                          <wps:cNvSpPr/>
                          <wps:spPr>
                            <a:xfrm>
                              <a:off x="69011" y="77638"/>
                              <a:ext cx="4907915" cy="284480"/>
                            </a:xfrm>
                            <a:prstGeom prst="rect">
                              <a:avLst/>
                            </a:prstGeom>
                            <a:noFill/>
                            <a:ln>
                              <a:noFill/>
                            </a:ln>
                          </wps:spPr>
                          <wps:txbx>
                            <w:txbxContent>
                              <w:p w14:paraId="647FE076" w14:textId="77777777" w:rsidR="00383080" w:rsidRDefault="00383080" w:rsidP="00CF63D2">
                                <w:pPr>
                                  <w:textDirection w:val="btLr"/>
                                </w:pPr>
                                <w:r>
                                  <w:rPr>
                                    <w:rFonts w:ascii="Calibri" w:eastAsia="Calibri" w:hAnsi="Calibri" w:cs="Calibri"/>
                                    <w:color w:val="FFFFFF"/>
                                    <w:sz w:val="20"/>
                                  </w:rPr>
                                  <w:t>2017 / 2018</w:t>
                                </w:r>
                              </w:p>
                              <w:p w14:paraId="18D2F4D9" w14:textId="77777777" w:rsidR="00383080" w:rsidRDefault="00383080" w:rsidP="00CF63D2">
                                <w:pPr>
                                  <w:textDirection w:val="btLr"/>
                                </w:pPr>
                              </w:p>
                            </w:txbxContent>
                          </wps:txbx>
                          <wps:bodyPr spcFirstLastPara="1" wrap="square" lIns="91425" tIns="45700" rIns="91425" bIns="45700" anchor="t" anchorCtr="0">
                            <a:noAutofit/>
                          </wps:bodyPr>
                        </wps:wsp>
                      </wpg:grpSp>
                    </wpg:wgp>
                  </a:graphicData>
                </a:graphic>
              </wp:anchor>
            </w:drawing>
          </mc:Choice>
          <mc:Fallback>
            <w:pict>
              <v:group w14:anchorId="4921D999" id="Group 36" o:spid="_x0000_s1027" style="position:absolute;margin-left:8pt;margin-top:416pt;width:484.3pt;height:29.2pt;z-index:251661312" coordorigin="2270683,3594532" coordsize="6150634,370936"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Leiiiv1A/ns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cP2TP+QJrH/XeP/wBBNeuV5H+yZ/yBNY/67x/+gmvXK6qfwn4fxV/yNa3qv/SUfJ/xL/5KDrP/&#10;AF9yf+hGsOtz4l/8lB1n/r7k/wDQjWHXKfs2B/3an/hX5IKKKKDqCiiigAooooAKKKKACiiigAoo&#10;ooAKKKKACiiigAooooAKKKKACv2sr8U6/ayvJzT7Pz/Q+m4d/wCXny/U/FOiiivWPmQ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w/ZM/5Amsf9d4//AEE165Xkf7Jn/IE1j/rvH/6Ca9cr&#10;qp/Cfh/FX/I1req/9JR8n/Ev/koOs/8AX3J/6Eaw63PiX/yUHWf+vuT/ANCNYdcp+zYH/dqf+Ffk&#10;gooooOoKKKKACiiigAooooAKKKKACiiigAooooAKKKKACiiigAooooAK/ayvxTr9rK8nNPs/P9D6&#10;bh3/AJefL9T8U6KKK9Y+Z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3D9kz/kCax/13&#10;j/8AQTXrleR/smf8gTWP+u8f/oJr1yuqn8J+H8Vf8jWt6r/0lHyf8S/+Sg6z/wBfcn/oRrDrc+Jf&#10;/JQdZ/6+5P8A0I1h1yn7Ngf92p/4V+SCiiig6gooooAKKKKACiiigAooooAKKKKACiiigAooooAK&#10;KKKACiiigAr9rK/FOv2sryc0+z8/0PpuHf8Al58v1PxTooor1j5k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cP2TP+QJrH/XeP/wBBNeuV5H+yZ/yBNY/67x/+gmvXK6qfwn4fxV/yNa3q&#10;v/SUfJ/xL/5KDrP/AF9yf+hGsOtz4l/8lB1n/r7k/wDQjWHXKfs2B/3an/hX5IKKKKDqCiiigAoo&#10;ooAKKKKACiiigAooooAKKKKACiiigAooooAKKKKACv2sr8U6/ayvJzT7Pz/Q+m4d/wCXny/U/FOi&#10;iivWPmQ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">
                <v:group id="Group 1" o:spid="_x0000_s1028" style="position:absolute;left:2270683;top:3594532;width:6150634;height:370936" coordsize="6150634,3709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4oUrwAAAANoAAAAPAAAAZHJzL2Rvd25yZXYueG1sRE9Ni8IwEL0v+B/CCN7W&#10;tMouUo0iouJBFlYF8TY0Y1tsJqWJbf33RhA8DY/3ObNFZ0rRUO0KywriYQSCOLW64EzB6bj5noBw&#10;HlljaZkUPMjBYt77mmGibcv/1Bx8JkIIuwQV5N5XiZQuzcmgG9qKOHBXWxv0AdaZ1DW2IdyUchRF&#10;v9JgwaEhx4pWOaW3w90o2LbYLsfxutnfrqvH5fjzd97HpNSg3y2nIDx1/iN+u3c6zIfXK68r508A&#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ELihSvAAAAA2gAAAA8AAAAA&#10;AAAAAAAAAAAAqQIAAGRycy9kb3ducmV2LnhtbFBLBQYAAAAABAAEAPoAAACWAwAAAAA=&#10;">
                  <v:rect id="Rectangle 2" o:spid="_x0000_s1029" style="position:absolute;width:6150625;height:3709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g5R1wQAA&#10;ANoAAAAPAAAAZHJzL2Rvd25yZXYueG1sRI/RasJAFETfC/7DcgXf6sYgUqOrqCi0PtXoB1yz12ww&#10;ezdmV03/visU+jjMzBlmvuxsLR7U+sqxgtEwAUFcOF1xqeB03L1/gPABWWPtmBT8kIflovc2x0y7&#10;Jx/okYdSRAj7DBWYEJpMSl8YsuiHriGO3sW1FkOUbSl1i88It7VMk2QiLVYcFww2tDFUXPO7VfA9&#10;dpRuU7/OSzs13fm4/7rhRKlBv1vNQATqwn/4r/2pFaTwuhJvgFz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xIOUdcEAAADaAAAADwAAAAAAAAAAAAAAAACXAgAAZHJzL2Rvd25y&#10;ZXYueG1sUEsFBgAAAAAEAAQA9QAAAIUDAAAAAA==&#10;" filled="f" stroked="f">
                    <v:textbox inset="91425emu,91425emu,91425emu,91425emu">
                      <w:txbxContent>
                        <w:p w14:paraId="39ADE9C7" w14:textId="77777777" w:rsidR="00383080" w:rsidRDefault="00383080" w:rsidP="00CF63D2">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style="position:absolute;width:6150634;height:370936;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6R&#10;pgPCAAAA2gAAAA8AAABkcnMvZG93bnJldi54bWxEj0FrwkAUhO8F/8PyBG+6SSXFRleRoiK9iNH2&#10;/Jp9JsHs25BdY/z33YLQ4zAz3zCLVW9q0VHrKssK4kkEgji3uuJCwfm0Hc9AOI+ssbZMCh7kYLUc&#10;vCww1fbOR+oyX4gAYZeigtL7JpXS5SUZdBPbEAfvYluDPsi2kLrFe4CbWr5G0Zs0WHFYKLGhj5Ly&#10;a3YzCnysD9+Hn0RPu927Psvka/NZxEqNhv16DsJT7//Dz/ZeK0jg70q4AXL5C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kaYDwgAAANoAAAAPAAAAAAAAAAAAAAAAAJwCAABk&#10;cnMvZG93bnJldi54bWxQSwUGAAAAAAQABAD3AAAAiwMAAAAA&#10;">
                    <v:imagedata r:id="rId14" o:title=""/>
                  </v:shape>
                  <v:rect id="Rectangle 3" o:spid="_x0000_s1031" style="position:absolute;left:5253487;top:51758;width:784225;height:2927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fODgwQAA&#10;ANoAAAAPAAAAZHJzL2Rvd25yZXYueG1sRI9BawIxFITvhf6H8Aq9dbNqXWQ1SikK7dG1hx4fyXN3&#10;MXlZkqjrv28KgsdhZr5hVpvRWXGhEHvPCiZFCYJYe9Nzq+DnsHtbgIgJ2aD1TApuFGGzfn5aYW38&#10;lfd0aVIrMoRjjQq6lIZayqg7chgLPxBn7+iDw5RlaKUJeM1wZ+W0LCvpsOe80OFAnx3pU3N2Cgay&#10;5mzfm/JXy23gSfV9kLe5Uq8v48cSRKIxPcL39pdRMIP/K/kGyPU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Hzg4MEAAADaAAAADwAAAAAAAAAAAAAAAACXAgAAZHJzL2Rvd25y&#10;ZXYueG1sUEsFBgAAAAAEAAQA9QAAAIUDAAAAAA==&#10;" filled="f" stroked="f">
                    <v:textbox inset="91425emu,45700emu,91425emu,45700emu">
                      <w:txbxContent>
                        <w:p w14:paraId="55D369B4" w14:textId="77777777" w:rsidR="00383080" w:rsidRDefault="00383080" w:rsidP="00CF63D2">
                          <w:pPr>
                            <w:jc w:val="right"/>
                            <w:textDirection w:val="btLr"/>
                          </w:pPr>
                          <w:r>
                            <w:rPr>
                              <w:rFonts w:ascii="Calibri" w:eastAsia="Calibri" w:hAnsi="Calibri" w:cs="Calibri"/>
                              <w:color w:val="FFFFFF"/>
                              <w:sz w:val="20"/>
                            </w:rPr>
                            <w:t xml:space="preserve">Page </w:t>
                          </w:r>
                          <w:r>
                            <w:rPr>
                              <w:rFonts w:ascii="Calibri" w:eastAsia="Calibri" w:hAnsi="Calibri" w:cs="Calibri"/>
                              <w:b/>
                              <w:color w:val="FFFFFF"/>
                              <w:sz w:val="20"/>
                            </w:rPr>
                            <w:t>1</w:t>
                          </w:r>
                        </w:p>
                        <w:p w14:paraId="2A8AF54F" w14:textId="77777777" w:rsidR="00383080" w:rsidRDefault="00383080" w:rsidP="00CF63D2">
                          <w:pPr>
                            <w:textDirection w:val="btLr"/>
                          </w:pPr>
                        </w:p>
                      </w:txbxContent>
                    </v:textbox>
                  </v:rect>
                  <v:rect id="Rectangle 4" o:spid="_x0000_s1032" style="position:absolute;left:69011;top:77638;width:4907915;height:284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lXiUwQAA&#10;ANoAAAAPAAAAZHJzL2Rvd25yZXYueG1sRI/NasMwEITvhbyD2EJvjeyQhuJGNiWk0Bzr5JDjYm1t&#10;U2llJPknb18FCj0OM/MNs68Wa8REPvSOFeTrDARx43TPrYLL+eP5FUSIyBqNY1JwowBVuXrYY6Hd&#10;zF801bEVCcKhQAVdjEMhZWg6shjWbiBO3rfzFmOSvpXa45zg1shNlu2kxZ7TQocDHTpqfurRKhjI&#10;6NFs6+zayKPnfHc6y9uLUk+Py/sbiEhL/A//tT+1gi3cr6QbIM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5V4lMEAAADaAAAADwAAAAAAAAAAAAAAAACXAgAAZHJzL2Rvd25y&#10;ZXYueG1sUEsFBgAAAAAEAAQA9QAAAIUDAAAAAA==&#10;" filled="f" stroked="f">
                    <v:textbox inset="91425emu,45700emu,91425emu,45700emu">
                      <w:txbxContent>
                        <w:p w14:paraId="647FE076" w14:textId="77777777" w:rsidR="00383080" w:rsidRDefault="00383080" w:rsidP="00CF63D2">
                          <w:pPr>
                            <w:textDirection w:val="btLr"/>
                          </w:pPr>
                          <w:r>
                            <w:rPr>
                              <w:rFonts w:ascii="Calibri" w:eastAsia="Calibri" w:hAnsi="Calibri" w:cs="Calibri"/>
                              <w:color w:val="FFFFFF"/>
                              <w:sz w:val="20"/>
                            </w:rPr>
                            <w:t>2017 / 2018</w:t>
                          </w:r>
                        </w:p>
                        <w:p w14:paraId="18D2F4D9" w14:textId="77777777" w:rsidR="00383080" w:rsidRDefault="00383080" w:rsidP="00CF63D2">
                          <w:pPr>
                            <w:textDirection w:val="btLr"/>
                          </w:pPr>
                        </w:p>
                      </w:txbxContent>
                    </v:textbox>
                  </v:rect>
                </v:group>
              </v:group>
            </w:pict>
          </mc:Fallback>
        </mc:AlternateContent>
      </w:r>
    </w:p>
    <w:p w14:paraId="23E6B4B5" w14:textId="77777777" w:rsidR="00184264" w:rsidRDefault="00184264">
      <w:bookmarkStart w:id="11" w:name="_GoBack"/>
      <w:bookmarkEnd w:id="11"/>
    </w:p>
    <w:sectPr w:rsidR="00184264">
      <w:type w:val="continuous"/>
      <w:pgSz w:w="11906" w:h="16838"/>
      <w:pgMar w:top="964" w:right="1134" w:bottom="1134" w:left="1247" w:header="709" w:footer="709" w:gutter="0"/>
      <w:cols w:space="720" w:equalWidth="0">
        <w:col w:w="93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05583" w14:textId="77777777" w:rsidR="0022546C" w:rsidRDefault="0022546C" w:rsidP="00CF63D2">
      <w:r>
        <w:separator/>
      </w:r>
    </w:p>
  </w:endnote>
  <w:endnote w:type="continuationSeparator" w:id="0">
    <w:p w14:paraId="48B17FA3" w14:textId="77777777" w:rsidR="0022546C" w:rsidRDefault="0022546C" w:rsidP="00CF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C7BC9" w14:textId="77777777" w:rsidR="00383080" w:rsidRDefault="00383080" w:rsidP="00CD5A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530C3" w14:textId="77777777" w:rsidR="00383080" w:rsidRDefault="00383080" w:rsidP="00AF6F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5AAC8" w14:textId="77777777" w:rsidR="00383080" w:rsidRDefault="00383080" w:rsidP="00CD5A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3170">
      <w:rPr>
        <w:rStyle w:val="PageNumber"/>
        <w:noProof/>
      </w:rPr>
      <w:t>19</w:t>
    </w:r>
    <w:r>
      <w:rPr>
        <w:rStyle w:val="PageNumber"/>
      </w:rPr>
      <w:fldChar w:fldCharType="end"/>
    </w:r>
  </w:p>
  <w:p w14:paraId="26EEE12F" w14:textId="77777777" w:rsidR="00383080" w:rsidRDefault="00383080" w:rsidP="00AF6FB0">
    <w:pPr>
      <w:pBdr>
        <w:top w:val="single" w:sz="4" w:space="1" w:color="D9D9D9"/>
        <w:left w:val="nil"/>
        <w:bottom w:val="nil"/>
        <w:right w:val="nil"/>
        <w:between w:val="nil"/>
      </w:pBdr>
      <w:tabs>
        <w:tab w:val="center" w:pos="4513"/>
        <w:tab w:val="right" w:pos="9026"/>
      </w:tabs>
      <w:ind w:right="360"/>
      <w:jc w:val="right"/>
      <w:rPr>
        <w:rFonts w:ascii="Calibri" w:eastAsia="Calibri" w:hAnsi="Calibri" w:cs="Calibri"/>
        <w:color w:val="000000"/>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4BC27" w14:textId="77777777" w:rsidR="0022546C" w:rsidRDefault="0022546C" w:rsidP="00CF63D2">
      <w:r>
        <w:separator/>
      </w:r>
    </w:p>
  </w:footnote>
  <w:footnote w:type="continuationSeparator" w:id="0">
    <w:p w14:paraId="2BE6D177" w14:textId="77777777" w:rsidR="0022546C" w:rsidRDefault="0022546C" w:rsidP="00CF63D2">
      <w:r>
        <w:continuationSeparator/>
      </w:r>
    </w:p>
  </w:footnote>
  <w:footnote w:id="1">
    <w:p w14:paraId="288AA535" w14:textId="69F0A3D0" w:rsidR="00383080" w:rsidRDefault="00383080" w:rsidP="00CF63D2">
      <w:pPr>
        <w:pBdr>
          <w:top w:val="nil"/>
          <w:left w:val="nil"/>
          <w:bottom w:val="nil"/>
          <w:right w:val="nil"/>
          <w:between w:val="nil"/>
        </w:pBdr>
        <w:rPr>
          <w:rFonts w:eastAsia="Arial" w:cs="Arial"/>
          <w:color w:val="000000"/>
          <w:sz w:val="20"/>
          <w:szCs w:val="20"/>
        </w:rPr>
      </w:pPr>
      <w:r>
        <w:rPr>
          <w:rStyle w:val="FootnoteReference"/>
        </w:rPr>
        <w:footnoteRef/>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05DDE"/>
    <w:multiLevelType w:val="multilevel"/>
    <w:tmpl w:val="96408A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EE92902"/>
    <w:multiLevelType w:val="hybridMultilevel"/>
    <w:tmpl w:val="D808686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nsid w:val="1307372D"/>
    <w:multiLevelType w:val="multilevel"/>
    <w:tmpl w:val="F0B01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413449F"/>
    <w:multiLevelType w:val="hybridMultilevel"/>
    <w:tmpl w:val="4E1AAB3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nsid w:val="1A015A8A"/>
    <w:multiLevelType w:val="multilevel"/>
    <w:tmpl w:val="3D46F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AC40862"/>
    <w:multiLevelType w:val="multilevel"/>
    <w:tmpl w:val="A8C416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3D119F7"/>
    <w:multiLevelType w:val="hybridMultilevel"/>
    <w:tmpl w:val="0E4CF00C"/>
    <w:lvl w:ilvl="0" w:tplc="73FCFF76">
      <w:start w:val="3"/>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
    <w:nsid w:val="3608148D"/>
    <w:multiLevelType w:val="hybridMultilevel"/>
    <w:tmpl w:val="2BD03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ED7450"/>
    <w:multiLevelType w:val="multilevel"/>
    <w:tmpl w:val="DB5A9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B834803"/>
    <w:multiLevelType w:val="hybridMultilevel"/>
    <w:tmpl w:val="A72493A4"/>
    <w:lvl w:ilvl="0" w:tplc="73FCFF76">
      <w:start w:val="3"/>
      <w:numFmt w:val="decimal"/>
      <w:lvlText w:val="%1."/>
      <w:lvlJc w:val="left"/>
      <w:pPr>
        <w:ind w:left="-21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0">
    <w:nsid w:val="499102F7"/>
    <w:multiLevelType w:val="hybridMultilevel"/>
    <w:tmpl w:val="4820777C"/>
    <w:lvl w:ilvl="0" w:tplc="73FCFF76">
      <w:start w:val="3"/>
      <w:numFmt w:val="decimal"/>
      <w:lvlText w:val="%1."/>
      <w:lvlJc w:val="left"/>
      <w:pPr>
        <w:ind w:left="-1078" w:hanging="360"/>
      </w:pPr>
      <w:rPr>
        <w:rFonts w:hint="default"/>
      </w:rPr>
    </w:lvl>
    <w:lvl w:ilvl="1" w:tplc="04090019" w:tentative="1">
      <w:start w:val="1"/>
      <w:numFmt w:val="lowerLetter"/>
      <w:lvlText w:val="%2."/>
      <w:lvlJc w:val="left"/>
      <w:pPr>
        <w:ind w:left="542" w:hanging="360"/>
      </w:pPr>
    </w:lvl>
    <w:lvl w:ilvl="2" w:tplc="0409001B" w:tentative="1">
      <w:start w:val="1"/>
      <w:numFmt w:val="lowerRoman"/>
      <w:lvlText w:val="%3."/>
      <w:lvlJc w:val="right"/>
      <w:pPr>
        <w:ind w:left="1262" w:hanging="180"/>
      </w:pPr>
    </w:lvl>
    <w:lvl w:ilvl="3" w:tplc="0409000F" w:tentative="1">
      <w:start w:val="1"/>
      <w:numFmt w:val="decimal"/>
      <w:lvlText w:val="%4."/>
      <w:lvlJc w:val="left"/>
      <w:pPr>
        <w:ind w:left="1982" w:hanging="360"/>
      </w:pPr>
    </w:lvl>
    <w:lvl w:ilvl="4" w:tplc="04090019" w:tentative="1">
      <w:start w:val="1"/>
      <w:numFmt w:val="lowerLetter"/>
      <w:lvlText w:val="%5."/>
      <w:lvlJc w:val="left"/>
      <w:pPr>
        <w:ind w:left="2702" w:hanging="360"/>
      </w:pPr>
    </w:lvl>
    <w:lvl w:ilvl="5" w:tplc="0409001B" w:tentative="1">
      <w:start w:val="1"/>
      <w:numFmt w:val="lowerRoman"/>
      <w:lvlText w:val="%6."/>
      <w:lvlJc w:val="right"/>
      <w:pPr>
        <w:ind w:left="3422" w:hanging="180"/>
      </w:pPr>
    </w:lvl>
    <w:lvl w:ilvl="6" w:tplc="0409000F" w:tentative="1">
      <w:start w:val="1"/>
      <w:numFmt w:val="decimal"/>
      <w:lvlText w:val="%7."/>
      <w:lvlJc w:val="left"/>
      <w:pPr>
        <w:ind w:left="4142" w:hanging="360"/>
      </w:pPr>
    </w:lvl>
    <w:lvl w:ilvl="7" w:tplc="04090019" w:tentative="1">
      <w:start w:val="1"/>
      <w:numFmt w:val="lowerLetter"/>
      <w:lvlText w:val="%8."/>
      <w:lvlJc w:val="left"/>
      <w:pPr>
        <w:ind w:left="4862" w:hanging="360"/>
      </w:pPr>
    </w:lvl>
    <w:lvl w:ilvl="8" w:tplc="0409001B" w:tentative="1">
      <w:start w:val="1"/>
      <w:numFmt w:val="lowerRoman"/>
      <w:lvlText w:val="%9."/>
      <w:lvlJc w:val="right"/>
      <w:pPr>
        <w:ind w:left="5582" w:hanging="180"/>
      </w:pPr>
    </w:lvl>
  </w:abstractNum>
  <w:abstractNum w:abstractNumId="11">
    <w:nsid w:val="4CEE7E07"/>
    <w:multiLevelType w:val="hybridMultilevel"/>
    <w:tmpl w:val="6E74F0C0"/>
    <w:lvl w:ilvl="0" w:tplc="73FCFF76">
      <w:start w:val="3"/>
      <w:numFmt w:val="decimal"/>
      <w:lvlText w:val="%1."/>
      <w:lvlJc w:val="left"/>
      <w:pPr>
        <w:ind w:left="-10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nsid w:val="4DDC2C11"/>
    <w:multiLevelType w:val="multilevel"/>
    <w:tmpl w:val="997840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nsid w:val="50866F4D"/>
    <w:multiLevelType w:val="hybridMultilevel"/>
    <w:tmpl w:val="62ACF594"/>
    <w:lvl w:ilvl="0" w:tplc="0409000F">
      <w:start w:val="1"/>
      <w:numFmt w:val="decimal"/>
      <w:lvlText w:val="%1."/>
      <w:lvlJc w:val="left"/>
      <w:pPr>
        <w:ind w:left="2142" w:hanging="360"/>
      </w:p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14">
    <w:nsid w:val="56A66451"/>
    <w:multiLevelType w:val="hybridMultilevel"/>
    <w:tmpl w:val="9CC01E7C"/>
    <w:lvl w:ilvl="0" w:tplc="73FCFF76">
      <w:start w:val="3"/>
      <w:numFmt w:val="decimal"/>
      <w:lvlText w:val="%1."/>
      <w:lvlJc w:val="left"/>
      <w:pPr>
        <w:ind w:left="-12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57AA6466"/>
    <w:multiLevelType w:val="multilevel"/>
    <w:tmpl w:val="F57C4BD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6">
    <w:nsid w:val="5E786A08"/>
    <w:multiLevelType w:val="multilevel"/>
    <w:tmpl w:val="0E2E3E52"/>
    <w:lvl w:ilvl="0">
      <w:start w:val="3"/>
      <w:numFmt w:val="decimal"/>
      <w:lvlText w:val="%1."/>
      <w:lvlJc w:val="left"/>
      <w:pPr>
        <w:ind w:left="2430" w:hanging="360"/>
      </w:pPr>
      <w:rPr>
        <w:rFonts w:hint="default"/>
        <w:color w:val="008588"/>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7">
    <w:nsid w:val="67E627F7"/>
    <w:multiLevelType w:val="multilevel"/>
    <w:tmpl w:val="E7C65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EBC7A5C"/>
    <w:multiLevelType w:val="hybridMultilevel"/>
    <w:tmpl w:val="D248A18E"/>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nsid w:val="6F6711BB"/>
    <w:multiLevelType w:val="hybridMultilevel"/>
    <w:tmpl w:val="C4D8304E"/>
    <w:lvl w:ilvl="0" w:tplc="73FCFF76">
      <w:start w:val="3"/>
      <w:numFmt w:val="decimal"/>
      <w:lvlText w:val="%1."/>
      <w:lvlJc w:val="left"/>
      <w:pPr>
        <w:ind w:left="-16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0">
    <w:nsid w:val="713668DF"/>
    <w:multiLevelType w:val="hybridMultilevel"/>
    <w:tmpl w:val="3DA2EEF8"/>
    <w:lvl w:ilvl="0" w:tplc="3850BD1A">
      <w:start w:val="6"/>
      <w:numFmt w:val="bullet"/>
      <w:lvlText w:val="•"/>
      <w:lvlJc w:val="left"/>
      <w:pPr>
        <w:ind w:left="-540" w:hanging="360"/>
      </w:pPr>
      <w:rPr>
        <w:rFonts w:ascii="Calibri" w:eastAsia="Calibri" w:hAnsi="Calibri" w:cs="Calibri"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1">
    <w:nsid w:val="76D94063"/>
    <w:multiLevelType w:val="multilevel"/>
    <w:tmpl w:val="9EFCD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4"/>
  </w:num>
  <w:num w:numId="3">
    <w:abstractNumId w:val="2"/>
  </w:num>
  <w:num w:numId="4">
    <w:abstractNumId w:val="5"/>
  </w:num>
  <w:num w:numId="5">
    <w:abstractNumId w:val="0"/>
  </w:num>
  <w:num w:numId="6">
    <w:abstractNumId w:val="21"/>
  </w:num>
  <w:num w:numId="7">
    <w:abstractNumId w:val="17"/>
  </w:num>
  <w:num w:numId="8">
    <w:abstractNumId w:val="12"/>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0"/>
  </w:num>
  <w:num w:numId="14">
    <w:abstractNumId w:val="8"/>
  </w:num>
  <w:num w:numId="15">
    <w:abstractNumId w:val="18"/>
  </w:num>
  <w:num w:numId="16">
    <w:abstractNumId w:val="13"/>
  </w:num>
  <w:num w:numId="17">
    <w:abstractNumId w:val="3"/>
  </w:num>
  <w:num w:numId="18">
    <w:abstractNumId w:val="7"/>
  </w:num>
  <w:num w:numId="19">
    <w:abstractNumId w:val="6"/>
  </w:num>
  <w:num w:numId="20">
    <w:abstractNumId w:val="11"/>
  </w:num>
  <w:num w:numId="21">
    <w:abstractNumId w:val="19"/>
  </w:num>
  <w:num w:numId="22">
    <w:abstractNumId w:val="9"/>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D2"/>
    <w:rsid w:val="000063B7"/>
    <w:rsid w:val="000468CD"/>
    <w:rsid w:val="0005106E"/>
    <w:rsid w:val="00055BF7"/>
    <w:rsid w:val="00064DEE"/>
    <w:rsid w:val="0006598C"/>
    <w:rsid w:val="00066800"/>
    <w:rsid w:val="00075AEA"/>
    <w:rsid w:val="00082617"/>
    <w:rsid w:val="0008306C"/>
    <w:rsid w:val="00090742"/>
    <w:rsid w:val="00090853"/>
    <w:rsid w:val="000A14F1"/>
    <w:rsid w:val="000A40C0"/>
    <w:rsid w:val="000F3A91"/>
    <w:rsid w:val="000F57A6"/>
    <w:rsid w:val="001019AD"/>
    <w:rsid w:val="00114961"/>
    <w:rsid w:val="00117249"/>
    <w:rsid w:val="001201CD"/>
    <w:rsid w:val="001264F5"/>
    <w:rsid w:val="00136200"/>
    <w:rsid w:val="00143CA3"/>
    <w:rsid w:val="00146430"/>
    <w:rsid w:val="00151135"/>
    <w:rsid w:val="0015434A"/>
    <w:rsid w:val="00162634"/>
    <w:rsid w:val="00164DC3"/>
    <w:rsid w:val="00172821"/>
    <w:rsid w:val="00184264"/>
    <w:rsid w:val="00190461"/>
    <w:rsid w:val="001A5152"/>
    <w:rsid w:val="001B2CF4"/>
    <w:rsid w:val="001C0F76"/>
    <w:rsid w:val="001E6168"/>
    <w:rsid w:val="001E6D23"/>
    <w:rsid w:val="001F2DC2"/>
    <w:rsid w:val="001F747A"/>
    <w:rsid w:val="002055E0"/>
    <w:rsid w:val="0022546C"/>
    <w:rsid w:val="002405EB"/>
    <w:rsid w:val="0025150A"/>
    <w:rsid w:val="00252F0F"/>
    <w:rsid w:val="00253A5A"/>
    <w:rsid w:val="00256AA8"/>
    <w:rsid w:val="00262F85"/>
    <w:rsid w:val="002655AD"/>
    <w:rsid w:val="00297E21"/>
    <w:rsid w:val="002C049F"/>
    <w:rsid w:val="002C1A80"/>
    <w:rsid w:val="002C7694"/>
    <w:rsid w:val="002E3F58"/>
    <w:rsid w:val="00300359"/>
    <w:rsid w:val="003228EA"/>
    <w:rsid w:val="003264CA"/>
    <w:rsid w:val="00362A32"/>
    <w:rsid w:val="00367287"/>
    <w:rsid w:val="00371504"/>
    <w:rsid w:val="00383080"/>
    <w:rsid w:val="00397E69"/>
    <w:rsid w:val="003A47B0"/>
    <w:rsid w:val="003E5BC9"/>
    <w:rsid w:val="003F1CDF"/>
    <w:rsid w:val="003F72AD"/>
    <w:rsid w:val="00413E9B"/>
    <w:rsid w:val="004147AB"/>
    <w:rsid w:val="00444862"/>
    <w:rsid w:val="00446530"/>
    <w:rsid w:val="004478AD"/>
    <w:rsid w:val="00454630"/>
    <w:rsid w:val="004803F7"/>
    <w:rsid w:val="00491E27"/>
    <w:rsid w:val="004B28DE"/>
    <w:rsid w:val="004C40C5"/>
    <w:rsid w:val="004C62E5"/>
    <w:rsid w:val="004D18DB"/>
    <w:rsid w:val="004F0AE2"/>
    <w:rsid w:val="00503E08"/>
    <w:rsid w:val="00515386"/>
    <w:rsid w:val="00523980"/>
    <w:rsid w:val="005340CA"/>
    <w:rsid w:val="0053586A"/>
    <w:rsid w:val="00546C3B"/>
    <w:rsid w:val="00563B7A"/>
    <w:rsid w:val="00565808"/>
    <w:rsid w:val="00567B71"/>
    <w:rsid w:val="005704F0"/>
    <w:rsid w:val="00572ACB"/>
    <w:rsid w:val="00592275"/>
    <w:rsid w:val="005A0CC3"/>
    <w:rsid w:val="005C54CD"/>
    <w:rsid w:val="0060289C"/>
    <w:rsid w:val="00615465"/>
    <w:rsid w:val="00616C71"/>
    <w:rsid w:val="0062660A"/>
    <w:rsid w:val="00627DB9"/>
    <w:rsid w:val="00655A42"/>
    <w:rsid w:val="006A3413"/>
    <w:rsid w:val="006A3BCF"/>
    <w:rsid w:val="006B08D8"/>
    <w:rsid w:val="006B1A71"/>
    <w:rsid w:val="006C4E3D"/>
    <w:rsid w:val="006D0B40"/>
    <w:rsid w:val="006D12DF"/>
    <w:rsid w:val="006E03A9"/>
    <w:rsid w:val="006F40EB"/>
    <w:rsid w:val="006F5F86"/>
    <w:rsid w:val="0071399F"/>
    <w:rsid w:val="00720087"/>
    <w:rsid w:val="007314C7"/>
    <w:rsid w:val="007363ED"/>
    <w:rsid w:val="00763899"/>
    <w:rsid w:val="007770E2"/>
    <w:rsid w:val="00777B45"/>
    <w:rsid w:val="00781F90"/>
    <w:rsid w:val="007947AF"/>
    <w:rsid w:val="007B6BC5"/>
    <w:rsid w:val="007D3727"/>
    <w:rsid w:val="007D5692"/>
    <w:rsid w:val="007D6C33"/>
    <w:rsid w:val="007E12E6"/>
    <w:rsid w:val="007F630A"/>
    <w:rsid w:val="00807AAE"/>
    <w:rsid w:val="00816575"/>
    <w:rsid w:val="00821E65"/>
    <w:rsid w:val="0082301B"/>
    <w:rsid w:val="008254D4"/>
    <w:rsid w:val="00831106"/>
    <w:rsid w:val="00860691"/>
    <w:rsid w:val="008926A3"/>
    <w:rsid w:val="0089649B"/>
    <w:rsid w:val="008A0A7A"/>
    <w:rsid w:val="008A2832"/>
    <w:rsid w:val="008B3982"/>
    <w:rsid w:val="008B4C74"/>
    <w:rsid w:val="008B58AE"/>
    <w:rsid w:val="008E2348"/>
    <w:rsid w:val="008E45A0"/>
    <w:rsid w:val="00906284"/>
    <w:rsid w:val="00913903"/>
    <w:rsid w:val="00916086"/>
    <w:rsid w:val="00937D48"/>
    <w:rsid w:val="009432DB"/>
    <w:rsid w:val="00956261"/>
    <w:rsid w:val="0097464E"/>
    <w:rsid w:val="009750EE"/>
    <w:rsid w:val="00975970"/>
    <w:rsid w:val="0098251D"/>
    <w:rsid w:val="00991527"/>
    <w:rsid w:val="00993973"/>
    <w:rsid w:val="00997C76"/>
    <w:rsid w:val="009B193C"/>
    <w:rsid w:val="009C6C08"/>
    <w:rsid w:val="009C7190"/>
    <w:rsid w:val="009F2485"/>
    <w:rsid w:val="00A025E1"/>
    <w:rsid w:val="00A0649D"/>
    <w:rsid w:val="00A21611"/>
    <w:rsid w:val="00A55048"/>
    <w:rsid w:val="00A566C9"/>
    <w:rsid w:val="00A74FBB"/>
    <w:rsid w:val="00A93170"/>
    <w:rsid w:val="00A97B93"/>
    <w:rsid w:val="00AA5735"/>
    <w:rsid w:val="00AC54A8"/>
    <w:rsid w:val="00AE2B9A"/>
    <w:rsid w:val="00AF6FB0"/>
    <w:rsid w:val="00B0211E"/>
    <w:rsid w:val="00B02602"/>
    <w:rsid w:val="00B12918"/>
    <w:rsid w:val="00B1593B"/>
    <w:rsid w:val="00B23249"/>
    <w:rsid w:val="00B24228"/>
    <w:rsid w:val="00B934BF"/>
    <w:rsid w:val="00BA73E0"/>
    <w:rsid w:val="00BB4090"/>
    <w:rsid w:val="00BC3E44"/>
    <w:rsid w:val="00BD14D0"/>
    <w:rsid w:val="00BD5582"/>
    <w:rsid w:val="00BD7208"/>
    <w:rsid w:val="00BF354B"/>
    <w:rsid w:val="00C04E14"/>
    <w:rsid w:val="00C30A49"/>
    <w:rsid w:val="00C41457"/>
    <w:rsid w:val="00C525E9"/>
    <w:rsid w:val="00C615A3"/>
    <w:rsid w:val="00C7183D"/>
    <w:rsid w:val="00C815B3"/>
    <w:rsid w:val="00C87ACC"/>
    <w:rsid w:val="00CA403E"/>
    <w:rsid w:val="00CB4050"/>
    <w:rsid w:val="00CD2837"/>
    <w:rsid w:val="00CD3727"/>
    <w:rsid w:val="00CD5AAC"/>
    <w:rsid w:val="00CE4991"/>
    <w:rsid w:val="00CF63D2"/>
    <w:rsid w:val="00CF6F13"/>
    <w:rsid w:val="00D150B3"/>
    <w:rsid w:val="00D357AE"/>
    <w:rsid w:val="00D4222F"/>
    <w:rsid w:val="00D618BE"/>
    <w:rsid w:val="00D630E2"/>
    <w:rsid w:val="00D67A12"/>
    <w:rsid w:val="00D774B8"/>
    <w:rsid w:val="00D77EB0"/>
    <w:rsid w:val="00DA36C0"/>
    <w:rsid w:val="00DC422D"/>
    <w:rsid w:val="00DC43F6"/>
    <w:rsid w:val="00DE0F0C"/>
    <w:rsid w:val="00DE6BC3"/>
    <w:rsid w:val="00DF1498"/>
    <w:rsid w:val="00E104BD"/>
    <w:rsid w:val="00E10D35"/>
    <w:rsid w:val="00E4415C"/>
    <w:rsid w:val="00E507EC"/>
    <w:rsid w:val="00E65AC9"/>
    <w:rsid w:val="00E80BF0"/>
    <w:rsid w:val="00EA07C8"/>
    <w:rsid w:val="00EA0ECA"/>
    <w:rsid w:val="00EA211E"/>
    <w:rsid w:val="00EA33D4"/>
    <w:rsid w:val="00EA5D26"/>
    <w:rsid w:val="00EC6978"/>
    <w:rsid w:val="00EF7E12"/>
    <w:rsid w:val="00F00A0E"/>
    <w:rsid w:val="00F10991"/>
    <w:rsid w:val="00F126A2"/>
    <w:rsid w:val="00F30503"/>
    <w:rsid w:val="00F30971"/>
    <w:rsid w:val="00F32F27"/>
    <w:rsid w:val="00F33788"/>
    <w:rsid w:val="00F37C2E"/>
    <w:rsid w:val="00F40846"/>
    <w:rsid w:val="00F868F5"/>
    <w:rsid w:val="00F93BE6"/>
    <w:rsid w:val="00F97C43"/>
    <w:rsid w:val="00FD117F"/>
    <w:rsid w:val="00FD2D0C"/>
    <w:rsid w:val="00FE351D"/>
    <w:rsid w:val="00FF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D0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3D2"/>
    <w:rPr>
      <w:rFonts w:ascii="Arial" w:eastAsia="Times New Roman" w:hAnsi="Arial" w:cs="Times New Roman"/>
      <w:lang w:val="en-GB"/>
    </w:rPr>
  </w:style>
  <w:style w:type="paragraph" w:styleId="Heading1">
    <w:name w:val="heading 1"/>
    <w:basedOn w:val="Normal"/>
    <w:next w:val="Normal"/>
    <w:link w:val="Heading1Char"/>
    <w:uiPriority w:val="9"/>
    <w:qFormat/>
    <w:rsid w:val="00CF63D2"/>
    <w:pPr>
      <w:keepNext/>
      <w:numPr>
        <w:numId w:val="9"/>
      </w:numPr>
      <w:suppressAutoHyphens/>
      <w:spacing w:before="360" w:after="120" w:line="276" w:lineRule="auto"/>
      <w:outlineLvl w:val="0"/>
    </w:pPr>
    <w:rPr>
      <w:rFonts w:cs="Arial"/>
      <w:bCs/>
      <w:kern w:val="32"/>
      <w:sz w:val="32"/>
      <w:szCs w:val="32"/>
      <w:lang w:val="en-US" w:eastAsia="ar-SA"/>
    </w:rPr>
  </w:style>
  <w:style w:type="paragraph" w:styleId="Heading2">
    <w:name w:val="heading 2"/>
    <w:basedOn w:val="Normal"/>
    <w:next w:val="Normal"/>
    <w:link w:val="Heading2Char"/>
    <w:uiPriority w:val="9"/>
    <w:unhideWhenUsed/>
    <w:qFormat/>
    <w:rsid w:val="00CF63D2"/>
    <w:pPr>
      <w:numPr>
        <w:ilvl w:val="1"/>
        <w:numId w:val="9"/>
      </w:numPr>
      <w:spacing w:before="240" w:line="276" w:lineRule="auto"/>
      <w:outlineLvl w:val="1"/>
    </w:pPr>
    <w:rPr>
      <w:lang w:val="en-US" w:eastAsia="ar-SA"/>
    </w:rPr>
  </w:style>
  <w:style w:type="paragraph" w:styleId="Heading3">
    <w:name w:val="heading 3"/>
    <w:basedOn w:val="Normal"/>
    <w:next w:val="Normal"/>
    <w:link w:val="Heading3Char"/>
    <w:uiPriority w:val="9"/>
    <w:qFormat/>
    <w:rsid w:val="00CF63D2"/>
    <w:pPr>
      <w:keepNext/>
      <w:numPr>
        <w:ilvl w:val="2"/>
        <w:numId w:val="9"/>
      </w:numPr>
      <w:suppressAutoHyphens/>
      <w:spacing w:before="240"/>
      <w:outlineLvl w:val="2"/>
    </w:pPr>
    <w:rPr>
      <w:rFonts w:cs="Arial"/>
      <w:b/>
      <w:bCs/>
      <w:sz w:val="22"/>
      <w:szCs w:val="26"/>
      <w:lang w:val="en-US" w:eastAsia="ar-SA"/>
    </w:rPr>
  </w:style>
  <w:style w:type="paragraph" w:styleId="Heading4">
    <w:name w:val="heading 4"/>
    <w:basedOn w:val="Normal"/>
    <w:next w:val="Normal"/>
    <w:link w:val="Heading4Char"/>
    <w:rsid w:val="00CF63D2"/>
    <w:pPr>
      <w:keepNext/>
      <w:keepLines/>
      <w:spacing w:before="240" w:after="40"/>
      <w:outlineLvl w:val="3"/>
    </w:pPr>
    <w:rPr>
      <w:b/>
    </w:rPr>
  </w:style>
  <w:style w:type="paragraph" w:styleId="Heading5">
    <w:name w:val="heading 5"/>
    <w:basedOn w:val="Normal"/>
    <w:next w:val="Normal"/>
    <w:link w:val="Heading5Char"/>
    <w:uiPriority w:val="9"/>
    <w:unhideWhenUsed/>
    <w:qFormat/>
    <w:rsid w:val="00CF63D2"/>
    <w:pPr>
      <w:numPr>
        <w:ilvl w:val="4"/>
        <w:numId w:val="9"/>
      </w:numPr>
      <w:suppressAutoHyphens/>
      <w:spacing w:before="240" w:after="60" w:line="276" w:lineRule="auto"/>
      <w:outlineLvl w:val="4"/>
    </w:pPr>
    <w:rPr>
      <w:rFonts w:ascii="Calibri" w:hAnsi="Calibri"/>
      <w:b/>
      <w:bCs/>
      <w:i/>
      <w:iCs/>
      <w:sz w:val="26"/>
      <w:szCs w:val="26"/>
      <w:lang w:val="en-US" w:eastAsia="ar-SA"/>
    </w:rPr>
  </w:style>
  <w:style w:type="paragraph" w:styleId="Heading6">
    <w:name w:val="heading 6"/>
    <w:basedOn w:val="Normal"/>
    <w:next w:val="Normal"/>
    <w:link w:val="Heading6Char"/>
    <w:uiPriority w:val="9"/>
    <w:semiHidden/>
    <w:unhideWhenUsed/>
    <w:qFormat/>
    <w:rsid w:val="00CF63D2"/>
    <w:pPr>
      <w:keepNext/>
      <w:keepLines/>
      <w:numPr>
        <w:ilvl w:val="5"/>
        <w:numId w:val="9"/>
      </w:numPr>
      <w:suppressAutoHyphens/>
      <w:spacing w:before="200" w:line="276" w:lineRule="auto"/>
      <w:outlineLvl w:val="5"/>
    </w:pPr>
    <w:rPr>
      <w:rFonts w:ascii="Cambria" w:hAnsi="Cambria"/>
      <w:i/>
      <w:iCs/>
      <w:color w:val="243F60"/>
      <w:sz w:val="22"/>
      <w:szCs w:val="22"/>
      <w:lang w:val="en-US" w:eastAsia="ar-SA"/>
    </w:rPr>
  </w:style>
  <w:style w:type="paragraph" w:styleId="Heading7">
    <w:name w:val="heading 7"/>
    <w:basedOn w:val="Normal"/>
    <w:next w:val="Normal"/>
    <w:link w:val="Heading7Char"/>
    <w:uiPriority w:val="9"/>
    <w:semiHidden/>
    <w:unhideWhenUsed/>
    <w:qFormat/>
    <w:rsid w:val="00CF63D2"/>
    <w:pPr>
      <w:keepNext/>
      <w:keepLines/>
      <w:numPr>
        <w:ilvl w:val="6"/>
        <w:numId w:val="9"/>
      </w:numPr>
      <w:suppressAutoHyphens/>
      <w:spacing w:before="200" w:line="276" w:lineRule="auto"/>
      <w:outlineLvl w:val="6"/>
    </w:pPr>
    <w:rPr>
      <w:rFonts w:ascii="Cambria" w:hAnsi="Cambria"/>
      <w:i/>
      <w:iCs/>
      <w:color w:val="404040"/>
      <w:sz w:val="22"/>
      <w:szCs w:val="22"/>
      <w:lang w:val="en-US" w:eastAsia="ar-SA"/>
    </w:rPr>
  </w:style>
  <w:style w:type="paragraph" w:styleId="Heading8">
    <w:name w:val="heading 8"/>
    <w:basedOn w:val="Normal"/>
    <w:next w:val="Normal"/>
    <w:link w:val="Heading8Char"/>
    <w:uiPriority w:val="9"/>
    <w:semiHidden/>
    <w:unhideWhenUsed/>
    <w:qFormat/>
    <w:rsid w:val="00CF63D2"/>
    <w:pPr>
      <w:keepNext/>
      <w:keepLines/>
      <w:numPr>
        <w:ilvl w:val="7"/>
        <w:numId w:val="9"/>
      </w:numPr>
      <w:suppressAutoHyphens/>
      <w:spacing w:before="200" w:line="276" w:lineRule="auto"/>
      <w:outlineLvl w:val="7"/>
    </w:pPr>
    <w:rPr>
      <w:rFonts w:ascii="Cambria" w:hAnsi="Cambria"/>
      <w:color w:val="404040"/>
      <w:sz w:val="20"/>
      <w:szCs w:val="20"/>
      <w:lang w:val="en-US" w:eastAsia="ar-SA"/>
    </w:rPr>
  </w:style>
  <w:style w:type="paragraph" w:styleId="Heading9">
    <w:name w:val="heading 9"/>
    <w:basedOn w:val="Normal"/>
    <w:next w:val="Normal"/>
    <w:link w:val="Heading9Char"/>
    <w:uiPriority w:val="9"/>
    <w:semiHidden/>
    <w:unhideWhenUsed/>
    <w:qFormat/>
    <w:rsid w:val="00CF63D2"/>
    <w:pPr>
      <w:numPr>
        <w:ilvl w:val="8"/>
        <w:numId w:val="9"/>
      </w:numPr>
      <w:suppressAutoHyphens/>
      <w:spacing w:before="240" w:after="60" w:line="276" w:lineRule="auto"/>
      <w:outlineLvl w:val="8"/>
    </w:pPr>
    <w:rPr>
      <w:rFonts w:ascii="Cambria" w:hAnsi="Cambria"/>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3D2"/>
    <w:rPr>
      <w:rFonts w:ascii="Arial" w:eastAsia="Times New Roman" w:hAnsi="Arial" w:cs="Arial"/>
      <w:bCs/>
      <w:kern w:val="32"/>
      <w:sz w:val="32"/>
      <w:szCs w:val="32"/>
      <w:lang w:eastAsia="ar-SA"/>
    </w:rPr>
  </w:style>
  <w:style w:type="character" w:customStyle="1" w:styleId="Heading2Char">
    <w:name w:val="Heading 2 Char"/>
    <w:basedOn w:val="DefaultParagraphFont"/>
    <w:link w:val="Heading2"/>
    <w:uiPriority w:val="9"/>
    <w:rsid w:val="00CF63D2"/>
    <w:rPr>
      <w:rFonts w:ascii="Arial" w:eastAsia="Times New Roman" w:hAnsi="Arial" w:cs="Times New Roman"/>
      <w:lang w:eastAsia="ar-SA"/>
    </w:rPr>
  </w:style>
  <w:style w:type="character" w:customStyle="1" w:styleId="Heading3Char">
    <w:name w:val="Heading 3 Char"/>
    <w:basedOn w:val="DefaultParagraphFont"/>
    <w:link w:val="Heading3"/>
    <w:uiPriority w:val="9"/>
    <w:rsid w:val="00CF63D2"/>
    <w:rPr>
      <w:rFonts w:ascii="Arial" w:eastAsia="Times New Roman" w:hAnsi="Arial" w:cs="Arial"/>
      <w:b/>
      <w:bCs/>
      <w:sz w:val="22"/>
      <w:szCs w:val="26"/>
      <w:lang w:eastAsia="ar-SA"/>
    </w:rPr>
  </w:style>
  <w:style w:type="character" w:customStyle="1" w:styleId="Heading4Char">
    <w:name w:val="Heading 4 Char"/>
    <w:basedOn w:val="DefaultParagraphFont"/>
    <w:link w:val="Heading4"/>
    <w:rsid w:val="00CF63D2"/>
    <w:rPr>
      <w:rFonts w:ascii="Arial" w:eastAsia="Times New Roman" w:hAnsi="Arial" w:cs="Times New Roman"/>
      <w:b/>
      <w:lang w:val="en-GB"/>
    </w:rPr>
  </w:style>
  <w:style w:type="character" w:customStyle="1" w:styleId="Heading5Char">
    <w:name w:val="Heading 5 Char"/>
    <w:basedOn w:val="DefaultParagraphFont"/>
    <w:link w:val="Heading5"/>
    <w:uiPriority w:val="9"/>
    <w:rsid w:val="00CF63D2"/>
    <w:rPr>
      <w:rFonts w:ascii="Calibri" w:eastAsia="Times New Roman" w:hAnsi="Calibri" w:cs="Times New Roman"/>
      <w:b/>
      <w:bCs/>
      <w:i/>
      <w:iCs/>
      <w:sz w:val="26"/>
      <w:szCs w:val="26"/>
      <w:lang w:eastAsia="ar-SA"/>
    </w:rPr>
  </w:style>
  <w:style w:type="character" w:customStyle="1" w:styleId="Heading6Char">
    <w:name w:val="Heading 6 Char"/>
    <w:basedOn w:val="DefaultParagraphFont"/>
    <w:link w:val="Heading6"/>
    <w:uiPriority w:val="9"/>
    <w:semiHidden/>
    <w:rsid w:val="00CF63D2"/>
    <w:rPr>
      <w:rFonts w:ascii="Cambria" w:eastAsia="Times New Roman" w:hAnsi="Cambria" w:cs="Times New Roman"/>
      <w:i/>
      <w:iCs/>
      <w:color w:val="243F60"/>
      <w:sz w:val="22"/>
      <w:szCs w:val="22"/>
      <w:lang w:eastAsia="ar-SA"/>
    </w:rPr>
  </w:style>
  <w:style w:type="character" w:customStyle="1" w:styleId="Heading7Char">
    <w:name w:val="Heading 7 Char"/>
    <w:basedOn w:val="DefaultParagraphFont"/>
    <w:link w:val="Heading7"/>
    <w:uiPriority w:val="9"/>
    <w:semiHidden/>
    <w:rsid w:val="00CF63D2"/>
    <w:rPr>
      <w:rFonts w:ascii="Cambria" w:eastAsia="Times New Roman" w:hAnsi="Cambria" w:cs="Times New Roman"/>
      <w:i/>
      <w:iCs/>
      <w:color w:val="404040"/>
      <w:sz w:val="22"/>
      <w:szCs w:val="22"/>
      <w:lang w:eastAsia="ar-SA"/>
    </w:rPr>
  </w:style>
  <w:style w:type="character" w:customStyle="1" w:styleId="Heading8Char">
    <w:name w:val="Heading 8 Char"/>
    <w:basedOn w:val="DefaultParagraphFont"/>
    <w:link w:val="Heading8"/>
    <w:uiPriority w:val="9"/>
    <w:semiHidden/>
    <w:rsid w:val="00CF63D2"/>
    <w:rPr>
      <w:rFonts w:ascii="Cambria" w:eastAsia="Times New Roman" w:hAnsi="Cambria" w:cs="Times New Roman"/>
      <w:color w:val="404040"/>
      <w:sz w:val="20"/>
      <w:szCs w:val="20"/>
      <w:lang w:eastAsia="ar-SA"/>
    </w:rPr>
  </w:style>
  <w:style w:type="character" w:customStyle="1" w:styleId="Heading9Char">
    <w:name w:val="Heading 9 Char"/>
    <w:basedOn w:val="DefaultParagraphFont"/>
    <w:link w:val="Heading9"/>
    <w:uiPriority w:val="9"/>
    <w:semiHidden/>
    <w:rsid w:val="00CF63D2"/>
    <w:rPr>
      <w:rFonts w:ascii="Cambria" w:eastAsia="Times New Roman" w:hAnsi="Cambria" w:cs="Times New Roman"/>
      <w:sz w:val="22"/>
      <w:szCs w:val="22"/>
      <w:lang w:eastAsia="ar-SA"/>
    </w:rPr>
  </w:style>
  <w:style w:type="paragraph" w:styleId="Title">
    <w:name w:val="Title"/>
    <w:basedOn w:val="Normal"/>
    <w:next w:val="Normal"/>
    <w:link w:val="TitleChar"/>
    <w:rsid w:val="00CF63D2"/>
    <w:pPr>
      <w:keepNext/>
      <w:keepLines/>
      <w:spacing w:before="480" w:after="120"/>
    </w:pPr>
    <w:rPr>
      <w:b/>
      <w:sz w:val="72"/>
      <w:szCs w:val="72"/>
    </w:rPr>
  </w:style>
  <w:style w:type="character" w:customStyle="1" w:styleId="TitleChar">
    <w:name w:val="Title Char"/>
    <w:basedOn w:val="DefaultParagraphFont"/>
    <w:link w:val="Title"/>
    <w:rsid w:val="00CF63D2"/>
    <w:rPr>
      <w:rFonts w:ascii="Arial" w:eastAsia="Times New Roman" w:hAnsi="Arial" w:cs="Times New Roman"/>
      <w:b/>
      <w:sz w:val="72"/>
      <w:szCs w:val="72"/>
      <w:lang w:val="en-GB"/>
    </w:rPr>
  </w:style>
  <w:style w:type="paragraph" w:customStyle="1" w:styleId="Default">
    <w:name w:val="Default"/>
    <w:rsid w:val="00CF63D2"/>
    <w:pPr>
      <w:autoSpaceDE w:val="0"/>
      <w:autoSpaceDN w:val="0"/>
      <w:adjustRightInd w:val="0"/>
    </w:pPr>
    <w:rPr>
      <w:rFonts w:ascii="Arial" w:eastAsia="Arial" w:hAnsi="Arial" w:cs="Arial"/>
      <w:color w:val="000000"/>
      <w:lang w:val="en-GB"/>
    </w:rPr>
  </w:style>
  <w:style w:type="character" w:styleId="Hyperlink">
    <w:name w:val="Hyperlink"/>
    <w:basedOn w:val="DefaultParagraphFont"/>
    <w:uiPriority w:val="99"/>
    <w:rsid w:val="00CF63D2"/>
    <w:rPr>
      <w:color w:val="0000FF"/>
      <w:u w:val="single"/>
    </w:rPr>
  </w:style>
  <w:style w:type="paragraph" w:styleId="ListParagraph">
    <w:name w:val="List Paragraph"/>
    <w:basedOn w:val="Normal"/>
    <w:uiPriority w:val="34"/>
    <w:qFormat/>
    <w:rsid w:val="00CF63D2"/>
    <w:pPr>
      <w:ind w:left="720"/>
    </w:pPr>
  </w:style>
  <w:style w:type="paragraph" w:customStyle="1" w:styleId="indent">
    <w:name w:val="indent"/>
    <w:basedOn w:val="Normal"/>
    <w:rsid w:val="00CF63D2"/>
    <w:pPr>
      <w:spacing w:after="60"/>
      <w:ind w:left="720"/>
    </w:pPr>
    <w:rPr>
      <w:szCs w:val="20"/>
    </w:rPr>
  </w:style>
  <w:style w:type="table" w:styleId="TableGrid">
    <w:name w:val="Table Grid"/>
    <w:basedOn w:val="TableNormal"/>
    <w:uiPriority w:val="59"/>
    <w:rsid w:val="00CF63D2"/>
    <w:rPr>
      <w:rFonts w:ascii="Arial" w:eastAsia="Arial" w:hAnsi="Arial" w:cs="Arial"/>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63D2"/>
    <w:rPr>
      <w:rFonts w:ascii="Tahoma" w:hAnsi="Tahoma" w:cs="Tahoma"/>
      <w:sz w:val="16"/>
      <w:szCs w:val="16"/>
    </w:rPr>
  </w:style>
  <w:style w:type="character" w:customStyle="1" w:styleId="BalloonTextChar">
    <w:name w:val="Balloon Text Char"/>
    <w:basedOn w:val="DefaultParagraphFont"/>
    <w:link w:val="BalloonText"/>
    <w:uiPriority w:val="99"/>
    <w:semiHidden/>
    <w:rsid w:val="00CF63D2"/>
    <w:rPr>
      <w:rFonts w:ascii="Tahoma" w:eastAsia="Times New Roman" w:hAnsi="Tahoma" w:cs="Tahoma"/>
      <w:sz w:val="16"/>
      <w:szCs w:val="16"/>
      <w:lang w:val="en-GB"/>
    </w:rPr>
  </w:style>
  <w:style w:type="paragraph" w:customStyle="1" w:styleId="normalnum">
    <w:name w:val="normal num"/>
    <w:link w:val="normalnumChar"/>
    <w:qFormat/>
    <w:rsid w:val="00CF63D2"/>
    <w:pPr>
      <w:tabs>
        <w:tab w:val="num" w:pos="720"/>
      </w:tabs>
      <w:spacing w:line="276" w:lineRule="auto"/>
      <w:ind w:left="720" w:hanging="720"/>
    </w:pPr>
    <w:rPr>
      <w:rFonts w:ascii="Arial" w:eastAsia="Times New Roman" w:hAnsi="Arial" w:cs="Times New Roman"/>
      <w:lang w:eastAsia="ar-SA"/>
    </w:rPr>
  </w:style>
  <w:style w:type="character" w:customStyle="1" w:styleId="normalnumChar">
    <w:name w:val="normal num Char"/>
    <w:basedOn w:val="DefaultParagraphFont"/>
    <w:link w:val="normalnum"/>
    <w:rsid w:val="00CF63D2"/>
    <w:rPr>
      <w:rFonts w:ascii="Arial" w:eastAsia="Times New Roman" w:hAnsi="Arial" w:cs="Times New Roman"/>
      <w:lang w:eastAsia="ar-SA"/>
    </w:rPr>
  </w:style>
  <w:style w:type="paragraph" w:customStyle="1" w:styleId="Normal1">
    <w:name w:val="Normal1"/>
    <w:basedOn w:val="Normal"/>
    <w:link w:val="normalChar"/>
    <w:qFormat/>
    <w:rsid w:val="00CF63D2"/>
    <w:pPr>
      <w:suppressAutoHyphens/>
      <w:spacing w:before="240" w:after="200" w:line="276" w:lineRule="auto"/>
      <w:ind w:left="391"/>
      <w:contextualSpacing/>
      <w:jc w:val="both"/>
    </w:pPr>
    <w:rPr>
      <w:sz w:val="22"/>
      <w:szCs w:val="22"/>
      <w:lang w:val="en-US" w:eastAsia="ar-SA"/>
    </w:rPr>
  </w:style>
  <w:style w:type="character" w:customStyle="1" w:styleId="normalChar">
    <w:name w:val="normal Char"/>
    <w:basedOn w:val="DefaultParagraphFont"/>
    <w:link w:val="Normal1"/>
    <w:rsid w:val="00CF63D2"/>
    <w:rPr>
      <w:rFonts w:ascii="Arial" w:eastAsia="Times New Roman" w:hAnsi="Arial" w:cs="Times New Roman"/>
      <w:sz w:val="22"/>
      <w:szCs w:val="22"/>
      <w:lang w:eastAsia="ar-SA"/>
    </w:rPr>
  </w:style>
  <w:style w:type="paragraph" w:customStyle="1" w:styleId="pNum">
    <w:name w:val="pNum"/>
    <w:basedOn w:val="Normal"/>
    <w:link w:val="pNumChar"/>
    <w:qFormat/>
    <w:rsid w:val="00CF63D2"/>
    <w:pPr>
      <w:tabs>
        <w:tab w:val="num" w:pos="720"/>
        <w:tab w:val="num" w:pos="1418"/>
      </w:tabs>
      <w:spacing w:after="120" w:line="276" w:lineRule="auto"/>
      <w:ind w:left="1418" w:hanging="986"/>
    </w:pPr>
    <w:rPr>
      <w:sz w:val="22"/>
      <w:szCs w:val="22"/>
      <w:lang w:val="en-US" w:eastAsia="ar-SA"/>
    </w:rPr>
  </w:style>
  <w:style w:type="character" w:customStyle="1" w:styleId="pNumChar">
    <w:name w:val="pNum Char"/>
    <w:basedOn w:val="DefaultParagraphFont"/>
    <w:link w:val="pNum"/>
    <w:rsid w:val="00CF63D2"/>
    <w:rPr>
      <w:rFonts w:ascii="Arial" w:eastAsia="Times New Roman" w:hAnsi="Arial" w:cs="Times New Roman"/>
      <w:sz w:val="22"/>
      <w:szCs w:val="22"/>
      <w:lang w:eastAsia="ar-SA"/>
    </w:rPr>
  </w:style>
  <w:style w:type="paragraph" w:styleId="Header">
    <w:name w:val="header"/>
    <w:basedOn w:val="Normal"/>
    <w:link w:val="HeaderChar"/>
    <w:unhideWhenUsed/>
    <w:rsid w:val="00CF63D2"/>
    <w:pPr>
      <w:tabs>
        <w:tab w:val="center" w:pos="4513"/>
        <w:tab w:val="right" w:pos="9026"/>
      </w:tabs>
    </w:pPr>
  </w:style>
  <w:style w:type="character" w:customStyle="1" w:styleId="HeaderChar">
    <w:name w:val="Header Char"/>
    <w:basedOn w:val="DefaultParagraphFont"/>
    <w:link w:val="Header"/>
    <w:rsid w:val="00CF63D2"/>
    <w:rPr>
      <w:rFonts w:ascii="Arial" w:eastAsia="Times New Roman" w:hAnsi="Arial" w:cs="Times New Roman"/>
      <w:lang w:val="en-GB"/>
    </w:rPr>
  </w:style>
  <w:style w:type="paragraph" w:styleId="Footer">
    <w:name w:val="footer"/>
    <w:basedOn w:val="Normal"/>
    <w:link w:val="FooterChar"/>
    <w:uiPriority w:val="99"/>
    <w:unhideWhenUsed/>
    <w:rsid w:val="00CF63D2"/>
    <w:pPr>
      <w:tabs>
        <w:tab w:val="center" w:pos="4513"/>
        <w:tab w:val="right" w:pos="9026"/>
      </w:tabs>
    </w:pPr>
  </w:style>
  <w:style w:type="character" w:customStyle="1" w:styleId="FooterChar">
    <w:name w:val="Footer Char"/>
    <w:basedOn w:val="DefaultParagraphFont"/>
    <w:link w:val="Footer"/>
    <w:uiPriority w:val="99"/>
    <w:rsid w:val="00CF63D2"/>
    <w:rPr>
      <w:rFonts w:ascii="Arial" w:eastAsia="Times New Roman" w:hAnsi="Arial" w:cs="Times New Roman"/>
      <w:lang w:val="en-GB"/>
    </w:rPr>
  </w:style>
  <w:style w:type="paragraph" w:styleId="FootnoteText">
    <w:name w:val="footnote text"/>
    <w:basedOn w:val="Normal"/>
    <w:link w:val="FootnoteTextChar"/>
    <w:uiPriority w:val="99"/>
    <w:semiHidden/>
    <w:unhideWhenUsed/>
    <w:rsid w:val="00CF63D2"/>
    <w:rPr>
      <w:sz w:val="20"/>
      <w:szCs w:val="20"/>
    </w:rPr>
  </w:style>
  <w:style w:type="character" w:customStyle="1" w:styleId="FootnoteTextChar">
    <w:name w:val="Footnote Text Char"/>
    <w:basedOn w:val="DefaultParagraphFont"/>
    <w:link w:val="FootnoteText"/>
    <w:uiPriority w:val="99"/>
    <w:semiHidden/>
    <w:rsid w:val="00CF63D2"/>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CF63D2"/>
    <w:rPr>
      <w:vertAlign w:val="superscript"/>
    </w:rPr>
  </w:style>
  <w:style w:type="character" w:styleId="PlaceholderText">
    <w:name w:val="Placeholder Text"/>
    <w:basedOn w:val="DefaultParagraphFont"/>
    <w:uiPriority w:val="99"/>
    <w:semiHidden/>
    <w:rsid w:val="00CF63D2"/>
    <w:rPr>
      <w:color w:val="808080"/>
    </w:rPr>
  </w:style>
  <w:style w:type="character" w:customStyle="1" w:styleId="Style1">
    <w:name w:val="Style1"/>
    <w:basedOn w:val="DefaultParagraphFont"/>
    <w:uiPriority w:val="1"/>
    <w:rsid w:val="00CF63D2"/>
    <w:rPr>
      <w:rFonts w:asciiTheme="minorHAnsi" w:hAnsiTheme="minorHAnsi"/>
      <w:sz w:val="22"/>
    </w:rPr>
  </w:style>
  <w:style w:type="paragraph" w:styleId="Subtitle">
    <w:name w:val="Subtitle"/>
    <w:basedOn w:val="Normal"/>
    <w:next w:val="Normal"/>
    <w:link w:val="SubtitleChar"/>
    <w:rsid w:val="00CF63D2"/>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CF63D2"/>
    <w:rPr>
      <w:rFonts w:ascii="Georgia" w:eastAsia="Georgia" w:hAnsi="Georgia" w:cs="Georgia"/>
      <w:i/>
      <w:color w:val="666666"/>
      <w:sz w:val="48"/>
      <w:szCs w:val="48"/>
      <w:lang w:val="en-GB"/>
    </w:rPr>
  </w:style>
  <w:style w:type="table" w:customStyle="1" w:styleId="10">
    <w:name w:val="10"/>
    <w:basedOn w:val="TableNormal"/>
    <w:rsid w:val="00CF63D2"/>
    <w:rPr>
      <w:rFonts w:ascii="Arial" w:eastAsia="Arial" w:hAnsi="Arial" w:cs="Arial"/>
      <w:lang w:val="en-GB"/>
    </w:rPr>
    <w:tblPr>
      <w:tblStyleRowBandSize w:val="1"/>
      <w:tblStyleColBandSize w:val="1"/>
      <w:tblInd w:w="0" w:type="dxa"/>
      <w:tblCellMar>
        <w:top w:w="0" w:type="dxa"/>
        <w:left w:w="115" w:type="dxa"/>
        <w:bottom w:w="0" w:type="dxa"/>
        <w:right w:w="115" w:type="dxa"/>
      </w:tblCellMar>
    </w:tblPr>
  </w:style>
  <w:style w:type="table" w:customStyle="1" w:styleId="9">
    <w:name w:val="9"/>
    <w:basedOn w:val="TableNormal"/>
    <w:rsid w:val="00CF63D2"/>
    <w:rPr>
      <w:rFonts w:ascii="Arial" w:eastAsia="Arial" w:hAnsi="Arial" w:cs="Arial"/>
      <w:lang w:val="en-GB"/>
    </w:rPr>
    <w:tblPr>
      <w:tblStyleRowBandSize w:val="1"/>
      <w:tblStyleColBandSize w:val="1"/>
      <w:tblInd w:w="0" w:type="dxa"/>
      <w:tblCellMar>
        <w:top w:w="0" w:type="dxa"/>
        <w:left w:w="115" w:type="dxa"/>
        <w:bottom w:w="0" w:type="dxa"/>
        <w:right w:w="115" w:type="dxa"/>
      </w:tblCellMar>
    </w:tblPr>
  </w:style>
  <w:style w:type="table" w:customStyle="1" w:styleId="8">
    <w:name w:val="8"/>
    <w:basedOn w:val="TableNormal"/>
    <w:rsid w:val="00CF63D2"/>
    <w:rPr>
      <w:rFonts w:ascii="Arial" w:eastAsia="Arial" w:hAnsi="Arial" w:cs="Arial"/>
      <w:lang w:val="en-GB"/>
    </w:rPr>
    <w:tblPr>
      <w:tblStyleRowBandSize w:val="1"/>
      <w:tblStyleColBandSize w:val="1"/>
      <w:tblInd w:w="0" w:type="dxa"/>
      <w:tblCellMar>
        <w:top w:w="0" w:type="dxa"/>
        <w:left w:w="115" w:type="dxa"/>
        <w:bottom w:w="0" w:type="dxa"/>
        <w:right w:w="115" w:type="dxa"/>
      </w:tblCellMar>
    </w:tblPr>
  </w:style>
  <w:style w:type="table" w:customStyle="1" w:styleId="7">
    <w:name w:val="7"/>
    <w:basedOn w:val="TableNormal"/>
    <w:rsid w:val="00CF63D2"/>
    <w:rPr>
      <w:rFonts w:ascii="Arial" w:eastAsia="Arial" w:hAnsi="Arial" w:cs="Arial"/>
      <w:lang w:val="en-GB"/>
    </w:rPr>
    <w:tblPr>
      <w:tblStyleRowBandSize w:val="1"/>
      <w:tblStyleColBandSize w:val="1"/>
      <w:tblInd w:w="0" w:type="dxa"/>
      <w:tblCellMar>
        <w:top w:w="100" w:type="dxa"/>
        <w:left w:w="100" w:type="dxa"/>
        <w:bottom w:w="100" w:type="dxa"/>
        <w:right w:w="100" w:type="dxa"/>
      </w:tblCellMar>
    </w:tblPr>
  </w:style>
  <w:style w:type="table" w:customStyle="1" w:styleId="6">
    <w:name w:val="6"/>
    <w:basedOn w:val="TableNormal"/>
    <w:rsid w:val="00CF63D2"/>
    <w:rPr>
      <w:rFonts w:ascii="Arial" w:eastAsia="Arial" w:hAnsi="Arial" w:cs="Arial"/>
      <w:lang w:val="en-GB"/>
    </w:rPr>
    <w:tblPr>
      <w:tblStyleRowBandSize w:val="1"/>
      <w:tblStyleColBandSize w:val="1"/>
      <w:tblInd w:w="0" w:type="dxa"/>
      <w:tblCellMar>
        <w:top w:w="0" w:type="dxa"/>
        <w:left w:w="108" w:type="dxa"/>
        <w:bottom w:w="0" w:type="dxa"/>
        <w:right w:w="108" w:type="dxa"/>
      </w:tblCellMar>
    </w:tblPr>
  </w:style>
  <w:style w:type="table" w:customStyle="1" w:styleId="5">
    <w:name w:val="5"/>
    <w:basedOn w:val="TableNormal"/>
    <w:rsid w:val="00CF63D2"/>
    <w:rPr>
      <w:rFonts w:ascii="Arial" w:eastAsia="Arial" w:hAnsi="Arial" w:cs="Arial"/>
      <w:lang w:val="en-GB"/>
    </w:rPr>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rsid w:val="00CF63D2"/>
    <w:rPr>
      <w:rFonts w:ascii="Arial" w:eastAsia="Arial" w:hAnsi="Arial" w:cs="Arial"/>
      <w:lang w:val="en-GB"/>
    </w:rPr>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rsid w:val="00CF63D2"/>
    <w:rPr>
      <w:rFonts w:ascii="Arial" w:eastAsia="Arial" w:hAnsi="Arial" w:cs="Arial"/>
      <w:lang w:val="en-GB"/>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CF63D2"/>
    <w:rPr>
      <w:rFonts w:ascii="Arial" w:eastAsia="Arial" w:hAnsi="Arial" w:cs="Arial"/>
      <w:lang w:val="en-GB"/>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CF63D2"/>
    <w:rPr>
      <w:rFonts w:ascii="Arial" w:eastAsia="Arial" w:hAnsi="Arial" w:cs="Arial"/>
      <w:lang w:val="en-GB"/>
    </w:rPr>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semiHidden/>
    <w:unhideWhenUsed/>
    <w:rsid w:val="00BD5582"/>
    <w:pPr>
      <w:spacing w:before="100" w:beforeAutospacing="1" w:after="100" w:afterAutospacing="1"/>
    </w:pPr>
    <w:rPr>
      <w:rFonts w:ascii="Times New Roman" w:eastAsiaTheme="minorHAnsi" w:hAnsi="Times New Roman"/>
      <w:lang w:val="en-US"/>
    </w:rPr>
  </w:style>
  <w:style w:type="paragraph" w:styleId="Revision">
    <w:name w:val="Revision"/>
    <w:hidden/>
    <w:uiPriority w:val="99"/>
    <w:semiHidden/>
    <w:rsid w:val="00F32F27"/>
    <w:rPr>
      <w:rFonts w:ascii="Arial" w:eastAsia="Times New Roman" w:hAnsi="Arial" w:cs="Times New Roman"/>
      <w:lang w:val="en-GB"/>
    </w:rPr>
  </w:style>
  <w:style w:type="paragraph" w:styleId="DocumentMap">
    <w:name w:val="Document Map"/>
    <w:basedOn w:val="Normal"/>
    <w:link w:val="DocumentMapChar"/>
    <w:uiPriority w:val="99"/>
    <w:semiHidden/>
    <w:unhideWhenUsed/>
    <w:rsid w:val="00F32F27"/>
    <w:rPr>
      <w:rFonts w:ascii="Times New Roman" w:hAnsi="Times New Roman"/>
    </w:rPr>
  </w:style>
  <w:style w:type="character" w:customStyle="1" w:styleId="DocumentMapChar">
    <w:name w:val="Document Map Char"/>
    <w:basedOn w:val="DefaultParagraphFont"/>
    <w:link w:val="DocumentMap"/>
    <w:uiPriority w:val="99"/>
    <w:semiHidden/>
    <w:rsid w:val="00F32F27"/>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AF6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5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2.jpg"/><Relationship Id="rId14" Type="http://schemas.openxmlformats.org/officeDocument/2006/relationships/image" Target="media/image3.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s://www.qaa.ac.uk/docs/qaa/subject-benchmark-statements/subject-benchmark-statement-communication-media-film-and-cultural-studies.pdf?sfvrsn=28e2cb81_4" TargetMode="External"/><Relationship Id="rId9" Type="http://schemas.openxmlformats.org/officeDocument/2006/relationships/hyperlink" Target="http://www.qaa.ac.uk/en/Publications/Documents/The-framework-for-higher-education-qualifications-in-England-Wales-and-Northern-Ireland.pdf" TargetMode="External"/><Relationship Id="rId10" Type="http://schemas.openxmlformats.org/officeDocument/2006/relationships/hyperlink" Target="https://www.heacademy.ac.uk/sites/default/files/downloads/ukpsf_2011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19</Pages>
  <Words>6737</Words>
  <Characters>38404</Characters>
  <Application>Microsoft Macintosh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111</cp:revision>
  <dcterms:created xsi:type="dcterms:W3CDTF">2020-05-06T11:13:00Z</dcterms:created>
  <dcterms:modified xsi:type="dcterms:W3CDTF">2020-06-26T14:10:00Z</dcterms:modified>
</cp:coreProperties>
</file>