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30EE9" w14:textId="3104D961" w:rsidR="00D5491C" w:rsidRDefault="00D5491C" w:rsidP="00D5491C">
      <w:pPr>
        <w:jc w:val="center"/>
      </w:pPr>
      <w:r>
        <w:rPr>
          <w:noProof/>
        </w:rPr>
        <w:drawing>
          <wp:inline distT="0" distB="0" distL="0" distR="0" wp14:anchorId="06846A6E" wp14:editId="54F920AD">
            <wp:extent cx="1866900" cy="845820"/>
            <wp:effectExtent l="0" t="0" r="0" b="0"/>
            <wp:docPr id="1"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866900" cy="845820"/>
                    </a:xfrm>
                    <a:prstGeom prst="rect">
                      <a:avLst/>
                    </a:prstGeom>
                    <a:noFill/>
                    <a:ln>
                      <a:noFill/>
                    </a:ln>
                  </pic:spPr>
                </pic:pic>
              </a:graphicData>
            </a:graphic>
          </wp:inline>
        </w:drawing>
      </w:r>
    </w:p>
    <w:p w14:paraId="7CA087CD" w14:textId="02229AE9" w:rsidR="00D5491C" w:rsidRPr="00D5491C" w:rsidRDefault="00D5491C" w:rsidP="00D5491C">
      <w:pPr>
        <w:jc w:val="center"/>
        <w:rPr>
          <w:b/>
          <w:bCs/>
          <w:sz w:val="28"/>
          <w:szCs w:val="28"/>
        </w:rPr>
      </w:pPr>
      <w:r w:rsidRPr="2483BDBD">
        <w:rPr>
          <w:b/>
          <w:bCs/>
          <w:sz w:val="28"/>
          <w:szCs w:val="28"/>
        </w:rPr>
        <w:t>Guidance for Pre-Course Study - Primary English 20</w:t>
      </w:r>
      <w:r w:rsidR="009D2C79" w:rsidRPr="2483BDBD">
        <w:rPr>
          <w:b/>
          <w:bCs/>
          <w:sz w:val="28"/>
          <w:szCs w:val="28"/>
        </w:rPr>
        <w:t>2</w:t>
      </w:r>
      <w:r w:rsidR="00774206" w:rsidRPr="2483BDBD">
        <w:rPr>
          <w:b/>
          <w:bCs/>
          <w:sz w:val="28"/>
          <w:szCs w:val="28"/>
        </w:rPr>
        <w:t>3</w:t>
      </w:r>
    </w:p>
    <w:p w14:paraId="656AB393" w14:textId="7845F360" w:rsidR="2483BDBD" w:rsidRDefault="2483BDBD" w:rsidP="2483BDBD">
      <w:pPr>
        <w:pStyle w:val="NoSpacing"/>
        <w:rPr>
          <w:rFonts w:ascii="Calibri" w:eastAsia="Calibri" w:hAnsi="Calibri" w:cs="Calibri"/>
        </w:rPr>
      </w:pPr>
    </w:p>
    <w:p w14:paraId="3586CDB7" w14:textId="77777777" w:rsidR="00D5491C" w:rsidRPr="009D2C79" w:rsidRDefault="00D5491C" w:rsidP="00182C91">
      <w:pPr>
        <w:spacing w:line="276" w:lineRule="auto"/>
        <w:ind w:left="643"/>
        <w:jc w:val="both"/>
        <w:rPr>
          <w:b/>
          <w:bCs/>
          <w:sz w:val="24"/>
          <w:szCs w:val="24"/>
        </w:rPr>
      </w:pPr>
      <w:r w:rsidRPr="2483BDBD">
        <w:rPr>
          <w:b/>
          <w:bCs/>
          <w:sz w:val="24"/>
          <w:szCs w:val="24"/>
        </w:rPr>
        <w:t xml:space="preserve">How long do you have available for this?   The list below suggests tasks and approximate timings and the order is our recommendation.  You will undoubtedly wish to adapt this advice to your individual circumstances. </w:t>
      </w:r>
      <w:bookmarkStart w:id="0" w:name="_Int_6xOGPBGk"/>
      <w:r w:rsidRPr="2483BDBD">
        <w:rPr>
          <w:b/>
          <w:bCs/>
          <w:sz w:val="24"/>
          <w:szCs w:val="24"/>
        </w:rPr>
        <w:t>Having a good understanding of the different elements of English and their interconnectedness is key for high quality English learning in the primary classroom.</w:t>
      </w:r>
      <w:bookmarkEnd w:id="0"/>
      <w:r w:rsidRPr="2483BDBD">
        <w:rPr>
          <w:b/>
          <w:bCs/>
          <w:sz w:val="24"/>
          <w:szCs w:val="24"/>
        </w:rPr>
        <w:t xml:space="preserve">  </w:t>
      </w:r>
    </w:p>
    <w:p w14:paraId="0F8EC445" w14:textId="77777777" w:rsidR="00D5491C" w:rsidRPr="009D2C79" w:rsidRDefault="00D5491C" w:rsidP="00182C91">
      <w:pPr>
        <w:spacing w:line="276" w:lineRule="auto"/>
        <w:jc w:val="both"/>
        <w:rPr>
          <w:sz w:val="24"/>
          <w:szCs w:val="24"/>
        </w:rPr>
      </w:pPr>
      <w:r w:rsidRPr="009D2C79">
        <w:rPr>
          <w:sz w:val="24"/>
          <w:szCs w:val="24"/>
        </w:rPr>
        <w:t xml:space="preserve"> </w:t>
      </w:r>
    </w:p>
    <w:p w14:paraId="17007E9D" w14:textId="77777777" w:rsidR="00AE393A" w:rsidRPr="00AE393A" w:rsidRDefault="00D5491C" w:rsidP="00182C91">
      <w:pPr>
        <w:pStyle w:val="ListParagraph"/>
        <w:numPr>
          <w:ilvl w:val="0"/>
          <w:numId w:val="3"/>
        </w:numPr>
        <w:spacing w:line="276" w:lineRule="auto"/>
        <w:rPr>
          <w:sz w:val="24"/>
          <w:szCs w:val="24"/>
        </w:rPr>
      </w:pPr>
      <w:r w:rsidRPr="009D2C79">
        <w:rPr>
          <w:b/>
          <w:bCs/>
          <w:sz w:val="24"/>
          <w:szCs w:val="24"/>
        </w:rPr>
        <w:t>Familiarise yourself with the National Curriculum for English for Key Stage 1 and 2.</w:t>
      </w:r>
      <w:r w:rsidRPr="009D2C79">
        <w:rPr>
          <w:sz w:val="24"/>
          <w:szCs w:val="24"/>
        </w:rPr>
        <w:t xml:space="preserve">  At this stage you should be exploring the purpose and content, trying to gain an overview of the curriculum requirements for English. Have a look at the appendices too to see how familiar you are with all the terms</w:t>
      </w:r>
      <w:r w:rsidR="00182C91">
        <w:rPr>
          <w:sz w:val="24"/>
          <w:szCs w:val="24"/>
        </w:rPr>
        <w:t xml:space="preserve"> </w:t>
      </w:r>
      <w:r w:rsidRPr="009D2C79">
        <w:rPr>
          <w:sz w:val="24"/>
          <w:szCs w:val="24"/>
        </w:rPr>
        <w:t>currentl</w:t>
      </w:r>
      <w:r w:rsidR="00182C91">
        <w:rPr>
          <w:sz w:val="24"/>
          <w:szCs w:val="24"/>
        </w:rPr>
        <w:t xml:space="preserve">y </w:t>
      </w:r>
      <w:r w:rsidRPr="009D2C79">
        <w:rPr>
          <w:sz w:val="24"/>
          <w:szCs w:val="24"/>
        </w:rPr>
        <w:t>used.</w:t>
      </w:r>
      <w:r w:rsidR="00182C91">
        <w:rPr>
          <w:sz w:val="24"/>
          <w:szCs w:val="24"/>
        </w:rPr>
        <w:t xml:space="preserve"> </w:t>
      </w:r>
      <w:r w:rsidR="00760841">
        <w:rPr>
          <w:i/>
          <w:iCs/>
          <w:color w:val="FF0000"/>
          <w:sz w:val="24"/>
          <w:szCs w:val="24"/>
        </w:rPr>
        <w:t>1-2</w:t>
      </w:r>
      <w:r w:rsidRPr="009D2C79">
        <w:rPr>
          <w:i/>
          <w:iCs/>
          <w:color w:val="FF0000"/>
          <w:sz w:val="24"/>
          <w:szCs w:val="24"/>
        </w:rPr>
        <w:t xml:space="preserve"> hour</w:t>
      </w:r>
      <w:r w:rsidR="00760841">
        <w:rPr>
          <w:i/>
          <w:iCs/>
          <w:color w:val="FF0000"/>
          <w:sz w:val="24"/>
          <w:szCs w:val="24"/>
        </w:rPr>
        <w:t>s</w:t>
      </w:r>
      <w:r w:rsidRPr="009D2C79">
        <w:rPr>
          <w:color w:val="FF0000"/>
          <w:sz w:val="24"/>
          <w:szCs w:val="24"/>
        </w:rPr>
        <w:t xml:space="preserve"> </w:t>
      </w:r>
    </w:p>
    <w:p w14:paraId="595B996D" w14:textId="4356465B" w:rsidR="00D5491C" w:rsidRPr="00AE393A" w:rsidRDefault="00A045BA" w:rsidP="2483BDBD">
      <w:pPr>
        <w:pStyle w:val="ListParagraph"/>
        <w:spacing w:line="276" w:lineRule="auto"/>
        <w:ind w:left="643"/>
      </w:pPr>
      <w:hyperlink r:id="rId10" w:history="1">
        <w:r w:rsidRPr="00A045BA">
          <w:rPr>
            <w:color w:val="0000FF"/>
            <w:u w:val="single"/>
          </w:rPr>
          <w:t>English programmes of study: key stag</w:t>
        </w:r>
        <w:r w:rsidRPr="00A045BA">
          <w:rPr>
            <w:color w:val="0000FF"/>
            <w:u w:val="single"/>
          </w:rPr>
          <w:t>e</w:t>
        </w:r>
        <w:r w:rsidRPr="00A045BA">
          <w:rPr>
            <w:color w:val="0000FF"/>
            <w:u w:val="single"/>
          </w:rPr>
          <w:t>s 1 and 2 (publishing.service.gov.uk)</w:t>
        </w:r>
      </w:hyperlink>
    </w:p>
    <w:p w14:paraId="79C975EE" w14:textId="77777777" w:rsidR="00182C91" w:rsidRPr="00182C91" w:rsidRDefault="00182C91" w:rsidP="00182C91">
      <w:pPr>
        <w:pStyle w:val="ListParagraph"/>
        <w:spacing w:line="276" w:lineRule="auto"/>
        <w:ind w:left="643"/>
        <w:rPr>
          <w:sz w:val="24"/>
          <w:szCs w:val="24"/>
        </w:rPr>
      </w:pPr>
    </w:p>
    <w:p w14:paraId="367D9B0B" w14:textId="3E8C1F7F" w:rsidR="00D5491C" w:rsidRPr="009D2C79" w:rsidRDefault="00D5491C" w:rsidP="2483BDBD">
      <w:pPr>
        <w:pStyle w:val="ListParagraph"/>
        <w:numPr>
          <w:ilvl w:val="0"/>
          <w:numId w:val="3"/>
        </w:numPr>
        <w:spacing w:line="276" w:lineRule="auto"/>
        <w:rPr>
          <w:i/>
          <w:iCs/>
          <w:color w:val="FF0000"/>
          <w:sz w:val="24"/>
          <w:szCs w:val="24"/>
        </w:rPr>
      </w:pPr>
      <w:r w:rsidRPr="2483BDBD">
        <w:rPr>
          <w:b/>
          <w:bCs/>
          <w:sz w:val="24"/>
          <w:szCs w:val="24"/>
        </w:rPr>
        <w:t xml:space="preserve">Read a range of picture pictures books for young children </w:t>
      </w:r>
      <w:proofErr w:type="gramStart"/>
      <w:r w:rsidRPr="2483BDBD">
        <w:rPr>
          <w:b/>
          <w:bCs/>
          <w:sz w:val="24"/>
          <w:szCs w:val="24"/>
        </w:rPr>
        <w:t>and also</w:t>
      </w:r>
      <w:proofErr w:type="gramEnd"/>
      <w:r w:rsidRPr="2483BDBD">
        <w:rPr>
          <w:b/>
          <w:bCs/>
          <w:sz w:val="24"/>
          <w:szCs w:val="24"/>
        </w:rPr>
        <w:t xml:space="preserve"> two children’s fiction texts from the 5</w:t>
      </w:r>
      <w:r w:rsidR="5EF45851" w:rsidRPr="2483BDBD">
        <w:rPr>
          <w:b/>
          <w:bCs/>
          <w:sz w:val="24"/>
          <w:szCs w:val="24"/>
        </w:rPr>
        <w:t>-</w:t>
      </w:r>
      <w:r w:rsidRPr="2483BDBD">
        <w:rPr>
          <w:b/>
          <w:bCs/>
          <w:sz w:val="24"/>
          <w:szCs w:val="24"/>
        </w:rPr>
        <w:t xml:space="preserve">7 </w:t>
      </w:r>
      <w:r w:rsidR="0DE14865" w:rsidRPr="2483BDBD">
        <w:rPr>
          <w:b/>
          <w:bCs/>
          <w:sz w:val="24"/>
          <w:szCs w:val="24"/>
        </w:rPr>
        <w:t xml:space="preserve">age </w:t>
      </w:r>
      <w:r w:rsidRPr="2483BDBD">
        <w:rPr>
          <w:b/>
          <w:bCs/>
          <w:sz w:val="24"/>
          <w:szCs w:val="24"/>
        </w:rPr>
        <w:t>range, and two from the 7</w:t>
      </w:r>
      <w:r w:rsidR="15239BB4" w:rsidRPr="2483BDBD">
        <w:rPr>
          <w:b/>
          <w:bCs/>
          <w:sz w:val="24"/>
          <w:szCs w:val="24"/>
        </w:rPr>
        <w:t>-</w:t>
      </w:r>
      <w:r w:rsidRPr="2483BDBD">
        <w:rPr>
          <w:b/>
          <w:bCs/>
          <w:sz w:val="24"/>
          <w:szCs w:val="24"/>
        </w:rPr>
        <w:t xml:space="preserve">11 </w:t>
      </w:r>
      <w:r w:rsidR="24B3B2D1" w:rsidRPr="2483BDBD">
        <w:rPr>
          <w:b/>
          <w:bCs/>
          <w:sz w:val="24"/>
          <w:szCs w:val="24"/>
        </w:rPr>
        <w:t xml:space="preserve">age </w:t>
      </w:r>
      <w:r w:rsidRPr="2483BDBD">
        <w:rPr>
          <w:b/>
          <w:bCs/>
          <w:sz w:val="24"/>
          <w:szCs w:val="24"/>
        </w:rPr>
        <w:t>range.</w:t>
      </w:r>
      <w:r w:rsidRPr="2483BDBD">
        <w:rPr>
          <w:sz w:val="24"/>
          <w:szCs w:val="24"/>
        </w:rPr>
        <w:t xml:space="preserve">  It is recommended that students read texts which have been short listed for - or won - one of the major children’s literature awards, such as Smarties and Kate Greenaway Awards, Carnegie Medal, the Children’s Book Award, the Scottish Arts Council Children’s Book Awards and Red House Book Awards. No need to buy these books – just go along your local library</w:t>
      </w:r>
      <w:r w:rsidR="009D2C79" w:rsidRPr="2483BDBD">
        <w:rPr>
          <w:sz w:val="24"/>
          <w:szCs w:val="24"/>
        </w:rPr>
        <w:t xml:space="preserve"> or access some of the picture books being read aloud on </w:t>
      </w:r>
      <w:r w:rsidR="00FC2ED2" w:rsidRPr="2483BDBD">
        <w:rPr>
          <w:sz w:val="24"/>
          <w:szCs w:val="24"/>
        </w:rPr>
        <w:t>YouTube</w:t>
      </w:r>
      <w:r w:rsidR="009D2C79" w:rsidRPr="2483BDBD">
        <w:rPr>
          <w:sz w:val="24"/>
          <w:szCs w:val="24"/>
        </w:rPr>
        <w:t xml:space="preserve"> and other sites</w:t>
      </w:r>
      <w:r w:rsidRPr="2483BDBD">
        <w:rPr>
          <w:sz w:val="24"/>
          <w:szCs w:val="24"/>
        </w:rPr>
        <w:t xml:space="preserve">. Make a note of ones you read and what you thought of them and bring this with you when you start. </w:t>
      </w:r>
      <w:proofErr w:type="gramStart"/>
      <w:r w:rsidRPr="2483BDBD">
        <w:rPr>
          <w:i/>
          <w:iCs/>
          <w:color w:val="FF0000"/>
          <w:sz w:val="24"/>
          <w:szCs w:val="24"/>
        </w:rPr>
        <w:t>As long as</w:t>
      </w:r>
      <w:proofErr w:type="gramEnd"/>
      <w:r w:rsidRPr="2483BDBD">
        <w:rPr>
          <w:i/>
          <w:iCs/>
          <w:color w:val="FF0000"/>
          <w:sz w:val="24"/>
          <w:szCs w:val="24"/>
        </w:rPr>
        <w:t xml:space="preserve"> you like! </w:t>
      </w:r>
    </w:p>
    <w:p w14:paraId="251E5A38" w14:textId="168CEDDE" w:rsidR="009D2C79" w:rsidRDefault="00000000" w:rsidP="2483BDBD">
      <w:pPr>
        <w:spacing w:line="276" w:lineRule="auto"/>
        <w:ind w:firstLine="643"/>
        <w:rPr>
          <w:color w:val="00B0F0"/>
        </w:rPr>
      </w:pPr>
      <w:hyperlink r:id="rId11">
        <w:r w:rsidR="00FE61F5" w:rsidRPr="2483BDBD">
          <w:rPr>
            <w:rStyle w:val="Hyperlink"/>
          </w:rPr>
          <w:t>Children’s Book Award 202</w:t>
        </w:r>
        <w:r w:rsidR="6245D3BD" w:rsidRPr="2483BDBD">
          <w:rPr>
            <w:rStyle w:val="Hyperlink"/>
          </w:rPr>
          <w:t>3</w:t>
        </w:r>
        <w:r w:rsidR="00FE61F5" w:rsidRPr="2483BDBD">
          <w:rPr>
            <w:rStyle w:val="Hyperlink"/>
          </w:rPr>
          <w:t xml:space="preserve"> – The Federation </w:t>
        </w:r>
        <w:r w:rsidR="00FE61F5" w:rsidRPr="2483BDBD">
          <w:rPr>
            <w:rStyle w:val="Hyperlink"/>
          </w:rPr>
          <w:t>o</w:t>
        </w:r>
        <w:r w:rsidR="00FE61F5" w:rsidRPr="2483BDBD">
          <w:rPr>
            <w:rStyle w:val="Hyperlink"/>
          </w:rPr>
          <w:t>f Children's Book Groups (fcbg.org.uk)</w:t>
        </w:r>
      </w:hyperlink>
    </w:p>
    <w:p w14:paraId="485D90AB" w14:textId="253086DA" w:rsidR="009D2C79" w:rsidRDefault="00000000" w:rsidP="2483BDBD">
      <w:pPr>
        <w:spacing w:line="276" w:lineRule="auto"/>
        <w:ind w:left="643"/>
        <w:rPr>
          <w:i/>
          <w:iCs/>
          <w:color w:val="FF0000"/>
          <w:sz w:val="24"/>
          <w:szCs w:val="24"/>
        </w:rPr>
      </w:pPr>
      <w:hyperlink r:id="rId12">
        <w:r w:rsidR="0057143C" w:rsidRPr="2483BDBD">
          <w:rPr>
            <w:rStyle w:val="Hyperlink"/>
          </w:rPr>
          <w:t>The Yoto Kate Greenaway Medal Shortlist 202</w:t>
        </w:r>
        <w:r w:rsidR="117D4A8F" w:rsidRPr="2483BDBD">
          <w:rPr>
            <w:rStyle w:val="Hyperlink"/>
          </w:rPr>
          <w:t>3</w:t>
        </w:r>
        <w:r w:rsidR="0057143C" w:rsidRPr="2483BDBD">
          <w:rPr>
            <w:rStyle w:val="Hyperlink"/>
          </w:rPr>
          <w:t xml:space="preserve"> – The CILIP Carnegie and Kate Greenaway Children's Book Awards (carnegiegreenaway.org.uk)</w:t>
        </w:r>
      </w:hyperlink>
    </w:p>
    <w:p w14:paraId="799C8865" w14:textId="723011CB" w:rsidR="009D2C79" w:rsidRDefault="009D2C79" w:rsidP="2483BDBD">
      <w:pPr>
        <w:spacing w:line="276" w:lineRule="auto"/>
        <w:ind w:left="643"/>
        <w:rPr>
          <w:b/>
          <w:bCs/>
          <w:sz w:val="24"/>
          <w:szCs w:val="24"/>
        </w:rPr>
      </w:pPr>
    </w:p>
    <w:p w14:paraId="0BB1B5AA" w14:textId="105BC756" w:rsidR="009D2C79" w:rsidRDefault="006971FE" w:rsidP="2483BDBD">
      <w:pPr>
        <w:pStyle w:val="ListParagraph"/>
        <w:numPr>
          <w:ilvl w:val="0"/>
          <w:numId w:val="1"/>
        </w:numPr>
        <w:spacing w:line="276" w:lineRule="auto"/>
        <w:rPr>
          <w:i/>
          <w:iCs/>
          <w:sz w:val="24"/>
          <w:szCs w:val="24"/>
        </w:rPr>
      </w:pPr>
      <w:r w:rsidRPr="2483BDBD">
        <w:rPr>
          <w:b/>
          <w:bCs/>
          <w:sz w:val="24"/>
          <w:szCs w:val="24"/>
        </w:rPr>
        <w:t xml:space="preserve">Find out why Reading for Pleasure is so important! </w:t>
      </w:r>
      <w:r w:rsidRPr="2483BDBD">
        <w:rPr>
          <w:sz w:val="24"/>
          <w:szCs w:val="24"/>
        </w:rPr>
        <w:t xml:space="preserve">We are passionate about the power of reading and the importance of engaging children in reading for pleasure. </w:t>
      </w:r>
      <w:proofErr w:type="gramStart"/>
      <w:r w:rsidRPr="2483BDBD">
        <w:rPr>
          <w:sz w:val="24"/>
          <w:szCs w:val="24"/>
        </w:rPr>
        <w:t>Take a look</w:t>
      </w:r>
      <w:proofErr w:type="gramEnd"/>
      <w:r w:rsidRPr="2483BDBD">
        <w:rPr>
          <w:sz w:val="24"/>
          <w:szCs w:val="24"/>
        </w:rPr>
        <w:t xml:space="preserve"> </w:t>
      </w:r>
      <w:r w:rsidR="00FC2ED2" w:rsidRPr="2483BDBD">
        <w:rPr>
          <w:sz w:val="24"/>
          <w:szCs w:val="24"/>
        </w:rPr>
        <w:t xml:space="preserve">at this website and start by accessing the YouTube clip on how to navigate the site. Then explore and find out why Reading for Pleasure is so important and central to being a successful primary teacher. </w:t>
      </w:r>
      <w:r w:rsidR="00182C91" w:rsidRPr="2483BDBD">
        <w:rPr>
          <w:sz w:val="24"/>
          <w:szCs w:val="24"/>
        </w:rPr>
        <w:t xml:space="preserve">Make some notes and bring them along when you start. </w:t>
      </w:r>
      <w:proofErr w:type="gramStart"/>
      <w:r w:rsidR="00822D9F" w:rsidRPr="2483BDBD">
        <w:rPr>
          <w:i/>
          <w:iCs/>
          <w:sz w:val="24"/>
          <w:szCs w:val="24"/>
        </w:rPr>
        <w:t>As long as</w:t>
      </w:r>
      <w:proofErr w:type="gramEnd"/>
      <w:r w:rsidR="00822D9F" w:rsidRPr="2483BDBD">
        <w:rPr>
          <w:i/>
          <w:iCs/>
          <w:sz w:val="24"/>
          <w:szCs w:val="24"/>
        </w:rPr>
        <w:t xml:space="preserve"> you like!</w:t>
      </w:r>
    </w:p>
    <w:p w14:paraId="6EA96268" w14:textId="4CA2EEDC" w:rsidR="00547443" w:rsidRPr="004D04EA" w:rsidRDefault="00000000" w:rsidP="2483BDBD">
      <w:pPr>
        <w:ind w:left="643"/>
        <w:rPr>
          <w:i/>
          <w:iCs/>
        </w:rPr>
      </w:pPr>
      <w:hyperlink r:id="rId13">
        <w:r w:rsidR="00547443" w:rsidRPr="2483BDBD">
          <w:rPr>
            <w:rStyle w:val="Hyperlink"/>
            <w:color w:val="auto"/>
          </w:rPr>
          <w:t>Findings - Reading for Pleasure (ourfp.org)</w:t>
        </w:r>
      </w:hyperlink>
    </w:p>
    <w:p w14:paraId="64ABA8A8" w14:textId="77777777" w:rsidR="006971FE" w:rsidRPr="009D2C79" w:rsidRDefault="006971FE" w:rsidP="2483BDBD">
      <w:pPr>
        <w:rPr>
          <w:sz w:val="24"/>
          <w:szCs w:val="24"/>
        </w:rPr>
      </w:pPr>
    </w:p>
    <w:sectPr w:rsidR="006971FE" w:rsidRPr="009D2C79" w:rsidSect="009D2C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6xOGPBGk" int2:invalidationBookmarkName="" int2:hashCode="xOv4WEHLP7QV1p" int2:id="rB1JnSbe">
      <int2:state int2:value="Reviewed" int2:type="WordDesignerPullQuotesAnnotation"/>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753392"/>
    <w:multiLevelType w:val="hybridMultilevel"/>
    <w:tmpl w:val="3084854C"/>
    <w:lvl w:ilvl="0" w:tplc="08090009">
      <w:start w:val="1"/>
      <w:numFmt w:val="bullet"/>
      <w:lvlText w:val=""/>
      <w:lvlJc w:val="left"/>
      <w:pPr>
        <w:ind w:left="643" w:hanging="360"/>
      </w:pPr>
      <w:rPr>
        <w:rFonts w:ascii="Wingdings" w:hAnsi="Wingdings"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1" w15:restartNumberingAfterBreak="0">
    <w:nsid w:val="5B7C7D81"/>
    <w:multiLevelType w:val="hybridMultilevel"/>
    <w:tmpl w:val="66600A94"/>
    <w:lvl w:ilvl="0" w:tplc="2E1A00FE">
      <w:start w:val="1"/>
      <w:numFmt w:val="bullet"/>
      <w:lvlText w:val=""/>
      <w:lvlJc w:val="left"/>
      <w:pPr>
        <w:ind w:left="720" w:hanging="360"/>
      </w:pPr>
      <w:rPr>
        <w:rFonts w:ascii="Wingdings" w:hAnsi="Wingdings" w:hint="default"/>
      </w:rPr>
    </w:lvl>
    <w:lvl w:ilvl="1" w:tplc="66903BB2">
      <w:start w:val="1"/>
      <w:numFmt w:val="bullet"/>
      <w:lvlText w:val="o"/>
      <w:lvlJc w:val="left"/>
      <w:pPr>
        <w:ind w:left="1440" w:hanging="360"/>
      </w:pPr>
      <w:rPr>
        <w:rFonts w:ascii="Courier New" w:hAnsi="Courier New" w:hint="default"/>
      </w:rPr>
    </w:lvl>
    <w:lvl w:ilvl="2" w:tplc="8D800FF2">
      <w:start w:val="1"/>
      <w:numFmt w:val="bullet"/>
      <w:lvlText w:val=""/>
      <w:lvlJc w:val="left"/>
      <w:pPr>
        <w:ind w:left="2160" w:hanging="360"/>
      </w:pPr>
      <w:rPr>
        <w:rFonts w:ascii="Wingdings" w:hAnsi="Wingdings" w:hint="default"/>
      </w:rPr>
    </w:lvl>
    <w:lvl w:ilvl="3" w:tplc="1E563AAA">
      <w:start w:val="1"/>
      <w:numFmt w:val="bullet"/>
      <w:lvlText w:val=""/>
      <w:lvlJc w:val="left"/>
      <w:pPr>
        <w:ind w:left="2880" w:hanging="360"/>
      </w:pPr>
      <w:rPr>
        <w:rFonts w:ascii="Symbol" w:hAnsi="Symbol" w:hint="default"/>
      </w:rPr>
    </w:lvl>
    <w:lvl w:ilvl="4" w:tplc="E3FCFF8A">
      <w:start w:val="1"/>
      <w:numFmt w:val="bullet"/>
      <w:lvlText w:val="o"/>
      <w:lvlJc w:val="left"/>
      <w:pPr>
        <w:ind w:left="3600" w:hanging="360"/>
      </w:pPr>
      <w:rPr>
        <w:rFonts w:ascii="Courier New" w:hAnsi="Courier New" w:hint="default"/>
      </w:rPr>
    </w:lvl>
    <w:lvl w:ilvl="5" w:tplc="F0C8AE1C">
      <w:start w:val="1"/>
      <w:numFmt w:val="bullet"/>
      <w:lvlText w:val=""/>
      <w:lvlJc w:val="left"/>
      <w:pPr>
        <w:ind w:left="4320" w:hanging="360"/>
      </w:pPr>
      <w:rPr>
        <w:rFonts w:ascii="Wingdings" w:hAnsi="Wingdings" w:hint="default"/>
      </w:rPr>
    </w:lvl>
    <w:lvl w:ilvl="6" w:tplc="083E926C">
      <w:start w:val="1"/>
      <w:numFmt w:val="bullet"/>
      <w:lvlText w:val=""/>
      <w:lvlJc w:val="left"/>
      <w:pPr>
        <w:ind w:left="5040" w:hanging="360"/>
      </w:pPr>
      <w:rPr>
        <w:rFonts w:ascii="Symbol" w:hAnsi="Symbol" w:hint="default"/>
      </w:rPr>
    </w:lvl>
    <w:lvl w:ilvl="7" w:tplc="BDBEB046">
      <w:start w:val="1"/>
      <w:numFmt w:val="bullet"/>
      <w:lvlText w:val="o"/>
      <w:lvlJc w:val="left"/>
      <w:pPr>
        <w:ind w:left="5760" w:hanging="360"/>
      </w:pPr>
      <w:rPr>
        <w:rFonts w:ascii="Courier New" w:hAnsi="Courier New" w:hint="default"/>
      </w:rPr>
    </w:lvl>
    <w:lvl w:ilvl="8" w:tplc="F36055DA">
      <w:start w:val="1"/>
      <w:numFmt w:val="bullet"/>
      <w:lvlText w:val=""/>
      <w:lvlJc w:val="left"/>
      <w:pPr>
        <w:ind w:left="6480" w:hanging="360"/>
      </w:pPr>
      <w:rPr>
        <w:rFonts w:ascii="Wingdings" w:hAnsi="Wingdings" w:hint="default"/>
      </w:rPr>
    </w:lvl>
  </w:abstractNum>
  <w:abstractNum w:abstractNumId="2" w15:restartNumberingAfterBreak="0">
    <w:nsid w:val="69CC003D"/>
    <w:multiLevelType w:val="hybridMultilevel"/>
    <w:tmpl w:val="F0B4D186"/>
    <w:lvl w:ilvl="0" w:tplc="8944A0F4">
      <w:start w:val="1"/>
      <w:numFmt w:val="bullet"/>
      <w:lvlText w:val=""/>
      <w:lvlJc w:val="left"/>
      <w:pPr>
        <w:ind w:left="643"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4656EA"/>
    <w:multiLevelType w:val="hybridMultilevel"/>
    <w:tmpl w:val="DD5A758E"/>
    <w:lvl w:ilvl="0" w:tplc="2D5A52DC">
      <w:start w:val="1"/>
      <w:numFmt w:val="bullet"/>
      <w:lvlText w:val=""/>
      <w:lvlJc w:val="left"/>
      <w:pPr>
        <w:ind w:left="720" w:hanging="360"/>
      </w:pPr>
      <w:rPr>
        <w:rFonts w:ascii="Wingdings" w:hAnsi="Wingdings" w:hint="default"/>
      </w:rPr>
    </w:lvl>
    <w:lvl w:ilvl="1" w:tplc="4FCCD05A">
      <w:start w:val="1"/>
      <w:numFmt w:val="bullet"/>
      <w:lvlText w:val="o"/>
      <w:lvlJc w:val="left"/>
      <w:pPr>
        <w:ind w:left="1440" w:hanging="360"/>
      </w:pPr>
      <w:rPr>
        <w:rFonts w:ascii="Courier New" w:hAnsi="Courier New" w:hint="default"/>
      </w:rPr>
    </w:lvl>
    <w:lvl w:ilvl="2" w:tplc="AD70333A">
      <w:start w:val="1"/>
      <w:numFmt w:val="bullet"/>
      <w:lvlText w:val=""/>
      <w:lvlJc w:val="left"/>
      <w:pPr>
        <w:ind w:left="2160" w:hanging="360"/>
      </w:pPr>
      <w:rPr>
        <w:rFonts w:ascii="Wingdings" w:hAnsi="Wingdings" w:hint="default"/>
      </w:rPr>
    </w:lvl>
    <w:lvl w:ilvl="3" w:tplc="A5646C08">
      <w:start w:val="1"/>
      <w:numFmt w:val="bullet"/>
      <w:lvlText w:val=""/>
      <w:lvlJc w:val="left"/>
      <w:pPr>
        <w:ind w:left="2880" w:hanging="360"/>
      </w:pPr>
      <w:rPr>
        <w:rFonts w:ascii="Symbol" w:hAnsi="Symbol" w:hint="default"/>
      </w:rPr>
    </w:lvl>
    <w:lvl w:ilvl="4" w:tplc="10004BA4">
      <w:start w:val="1"/>
      <w:numFmt w:val="bullet"/>
      <w:lvlText w:val="o"/>
      <w:lvlJc w:val="left"/>
      <w:pPr>
        <w:ind w:left="3600" w:hanging="360"/>
      </w:pPr>
      <w:rPr>
        <w:rFonts w:ascii="Courier New" w:hAnsi="Courier New" w:hint="default"/>
      </w:rPr>
    </w:lvl>
    <w:lvl w:ilvl="5" w:tplc="58AAE962">
      <w:start w:val="1"/>
      <w:numFmt w:val="bullet"/>
      <w:lvlText w:val=""/>
      <w:lvlJc w:val="left"/>
      <w:pPr>
        <w:ind w:left="4320" w:hanging="360"/>
      </w:pPr>
      <w:rPr>
        <w:rFonts w:ascii="Wingdings" w:hAnsi="Wingdings" w:hint="default"/>
      </w:rPr>
    </w:lvl>
    <w:lvl w:ilvl="6" w:tplc="0930E3C0">
      <w:start w:val="1"/>
      <w:numFmt w:val="bullet"/>
      <w:lvlText w:val=""/>
      <w:lvlJc w:val="left"/>
      <w:pPr>
        <w:ind w:left="5040" w:hanging="360"/>
      </w:pPr>
      <w:rPr>
        <w:rFonts w:ascii="Symbol" w:hAnsi="Symbol" w:hint="default"/>
      </w:rPr>
    </w:lvl>
    <w:lvl w:ilvl="7" w:tplc="E6746B8C">
      <w:start w:val="1"/>
      <w:numFmt w:val="bullet"/>
      <w:lvlText w:val="o"/>
      <w:lvlJc w:val="left"/>
      <w:pPr>
        <w:ind w:left="5760" w:hanging="360"/>
      </w:pPr>
      <w:rPr>
        <w:rFonts w:ascii="Courier New" w:hAnsi="Courier New" w:hint="default"/>
      </w:rPr>
    </w:lvl>
    <w:lvl w:ilvl="8" w:tplc="40080728">
      <w:start w:val="1"/>
      <w:numFmt w:val="bullet"/>
      <w:lvlText w:val=""/>
      <w:lvlJc w:val="left"/>
      <w:pPr>
        <w:ind w:left="6480" w:hanging="360"/>
      </w:pPr>
      <w:rPr>
        <w:rFonts w:ascii="Wingdings" w:hAnsi="Wingdings" w:hint="default"/>
      </w:rPr>
    </w:lvl>
  </w:abstractNum>
  <w:num w:numId="1" w16cid:durableId="374742783">
    <w:abstractNumId w:val="3"/>
  </w:num>
  <w:num w:numId="2" w16cid:durableId="550380797">
    <w:abstractNumId w:val="1"/>
  </w:num>
  <w:num w:numId="3" w16cid:durableId="1021127530">
    <w:abstractNumId w:val="2"/>
  </w:num>
  <w:num w:numId="4" w16cid:durableId="13789660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91C"/>
    <w:rsid w:val="00182C91"/>
    <w:rsid w:val="002460C2"/>
    <w:rsid w:val="0030388C"/>
    <w:rsid w:val="004D04EA"/>
    <w:rsid w:val="00547443"/>
    <w:rsid w:val="0057143C"/>
    <w:rsid w:val="006971FE"/>
    <w:rsid w:val="00760841"/>
    <w:rsid w:val="00770674"/>
    <w:rsid w:val="00774206"/>
    <w:rsid w:val="00822D9F"/>
    <w:rsid w:val="00872104"/>
    <w:rsid w:val="009D2C79"/>
    <w:rsid w:val="00A045BA"/>
    <w:rsid w:val="00AE393A"/>
    <w:rsid w:val="00CB373C"/>
    <w:rsid w:val="00D53912"/>
    <w:rsid w:val="00D5491C"/>
    <w:rsid w:val="00E374B9"/>
    <w:rsid w:val="00ED7A8B"/>
    <w:rsid w:val="00F331D8"/>
    <w:rsid w:val="00FC2ED2"/>
    <w:rsid w:val="00FE61F5"/>
    <w:rsid w:val="0DE14865"/>
    <w:rsid w:val="117D4A8F"/>
    <w:rsid w:val="11CEF6D7"/>
    <w:rsid w:val="15069799"/>
    <w:rsid w:val="15239BB4"/>
    <w:rsid w:val="16A267FA"/>
    <w:rsid w:val="2483BDBD"/>
    <w:rsid w:val="24B3B2D1"/>
    <w:rsid w:val="2C66977D"/>
    <w:rsid w:val="2EB262D2"/>
    <w:rsid w:val="398979FC"/>
    <w:rsid w:val="49390CED"/>
    <w:rsid w:val="5EF45851"/>
    <w:rsid w:val="6245D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FBEA"/>
  <w15:chartTrackingRefBased/>
  <w15:docId w15:val="{C5EAE757-3D57-45D6-8434-453DDA14B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491C"/>
    <w:rPr>
      <w:color w:val="0563C1" w:themeColor="hyperlink"/>
      <w:u w:val="single"/>
    </w:rPr>
  </w:style>
  <w:style w:type="character" w:styleId="UnresolvedMention">
    <w:name w:val="Unresolved Mention"/>
    <w:basedOn w:val="DefaultParagraphFont"/>
    <w:uiPriority w:val="99"/>
    <w:semiHidden/>
    <w:unhideWhenUsed/>
    <w:rsid w:val="00D5491C"/>
    <w:rPr>
      <w:color w:val="605E5C"/>
      <w:shd w:val="clear" w:color="auto" w:fill="E1DFDD"/>
    </w:rPr>
  </w:style>
  <w:style w:type="character" w:styleId="FollowedHyperlink">
    <w:name w:val="FollowedHyperlink"/>
    <w:basedOn w:val="DefaultParagraphFont"/>
    <w:uiPriority w:val="99"/>
    <w:semiHidden/>
    <w:unhideWhenUsed/>
    <w:rsid w:val="009D2C79"/>
    <w:rPr>
      <w:color w:val="954F72" w:themeColor="followedHyperlink"/>
      <w:u w:val="single"/>
    </w:rPr>
  </w:style>
  <w:style w:type="paragraph" w:styleId="ListParagraph">
    <w:name w:val="List Paragraph"/>
    <w:basedOn w:val="Normal"/>
    <w:uiPriority w:val="34"/>
    <w:qFormat/>
    <w:rsid w:val="009D2C79"/>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urfp.org/finding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tocarnegies.co.uk/medals/" TargetMode="Externa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cbg.org.uk/childrens-book-award-2023/"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assets.publishing.service.gov.uk/government/uploads/system/uploads/attachment_data/file/335186/PRIMARY_national_curriculum_-_English_220714.pdf" TargetMode="External"/><Relationship Id="rId4" Type="http://schemas.openxmlformats.org/officeDocument/2006/relationships/numbering" Target="numbering.xml"/><Relationship Id="rId9" Type="http://schemas.openxmlformats.org/officeDocument/2006/relationships/image" Target="cid:image003.png@01D63E4C.1F875DD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318D78D92C84E956EF9B57750F265" ma:contentTypeVersion="9" ma:contentTypeDescription="Create a new document." ma:contentTypeScope="" ma:versionID="f031370f60e142b490b00ba3944f1a5f">
  <xsd:schema xmlns:xsd="http://www.w3.org/2001/XMLSchema" xmlns:xs="http://www.w3.org/2001/XMLSchema" xmlns:p="http://schemas.microsoft.com/office/2006/metadata/properties" xmlns:ns2="53cf14d3-fae3-43a1-a60b-994f9543f9b6" xmlns:ns3="eaf5596a-f625-4c9d-8a77-798293a1d116" targetNamespace="http://schemas.microsoft.com/office/2006/metadata/properties" ma:root="true" ma:fieldsID="8784eb7c980647df1ebc0084586cee99" ns2:_="" ns3:_="">
    <xsd:import namespace="53cf14d3-fae3-43a1-a60b-994f9543f9b6"/>
    <xsd:import namespace="eaf5596a-f625-4c9d-8a77-798293a1d1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cf14d3-fae3-43a1-a60b-994f9543f9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af5596a-f625-4c9d-8a77-798293a1d11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283E79-26C7-4B92-9C6E-4BACAE479300}">
  <ds:schemaRefs>
    <ds:schemaRef ds:uri="http://schemas.microsoft.com/sharepoint/v3/contenttype/forms"/>
  </ds:schemaRefs>
</ds:datastoreItem>
</file>

<file path=customXml/itemProps2.xml><?xml version="1.0" encoding="utf-8"?>
<ds:datastoreItem xmlns:ds="http://schemas.openxmlformats.org/officeDocument/2006/customXml" ds:itemID="{9CE4548F-F25A-485E-9A36-60D863A8ABE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50BC47F-5050-4C89-B27D-9A003C544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cf14d3-fae3-43a1-a60b-994f9543f9b6"/>
    <ds:schemaRef ds:uri="eaf5596a-f625-4c9d-8a77-798293a1d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2215</Characters>
  <Application>Microsoft Office Word</Application>
  <DocSecurity>0</DocSecurity>
  <Lines>18</Lines>
  <Paragraphs>5</Paragraphs>
  <ScaleCrop>false</ScaleCrop>
  <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Eales</dc:creator>
  <cp:keywords/>
  <dc:description/>
  <cp:lastModifiedBy>Sally Eales</cp:lastModifiedBy>
  <cp:revision>4</cp:revision>
  <dcterms:created xsi:type="dcterms:W3CDTF">2023-06-15T16:05:00Z</dcterms:created>
  <dcterms:modified xsi:type="dcterms:W3CDTF">2023-08-29T09:31:00Z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0x0101009AF318D78D92C84E956EF9B57750F265</vt:lpwstr>
  </property>
</Properties>
</file>